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HINDAMISSTANDARD ABIKELNER, TASE 3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Kutsestandardi nimetus: abikelner, tase 3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Sisukord: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Üldine informatsioon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Hindamiskriteeriumid</w:t>
      </w:r>
    </w:p>
    <w:p w:rsidR="009F779B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Hindamise </w:t>
      </w:r>
      <w:r w:rsidR="009F779B" w:rsidRPr="009F779B">
        <w:rPr>
          <w:rFonts w:ascii="Arial" w:eastAsia="Times New Roman" w:hAnsi="Arial" w:cs="Arial"/>
          <w:sz w:val="24"/>
          <w:szCs w:val="24"/>
          <w:lang w:eastAsia="et-EE"/>
        </w:rPr>
        <w:t>korraldus</w:t>
      </w: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Hindamisjuhend </w:t>
      </w:r>
      <w:r w:rsidR="009F779B" w:rsidRPr="009F779B">
        <w:rPr>
          <w:rFonts w:ascii="Arial" w:eastAsia="Times New Roman" w:hAnsi="Arial" w:cs="Arial"/>
          <w:sz w:val="24"/>
          <w:szCs w:val="24"/>
          <w:lang w:eastAsia="et-EE"/>
        </w:rPr>
        <w:t>hindajale</w:t>
      </w:r>
    </w:p>
    <w:p w:rsidR="00F233AD" w:rsidRPr="009F779B" w:rsidRDefault="00603729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Vormid hindajale</w:t>
      </w:r>
    </w:p>
    <w:p w:rsidR="009F779B" w:rsidRPr="009F779B" w:rsidRDefault="009F779B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Teatamistähtajad</w:t>
      </w:r>
    </w:p>
    <w:p w:rsidR="009F779B" w:rsidRPr="009F779B" w:rsidRDefault="009F779B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Tööriided ja töövahendid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1. Üldine informatsioon</w:t>
      </w:r>
    </w:p>
    <w:p w:rsidR="00F233AD" w:rsidRPr="00197EC9" w:rsidRDefault="00F233AD" w:rsidP="00251E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Hindamisstandard on koostatud </w:t>
      </w: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abikelner, tase 3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kutse taotlejate</w:t>
      </w:r>
      <w:r w:rsidR="001B79F5">
        <w:rPr>
          <w:rFonts w:ascii="Arial" w:eastAsia="Times New Roman" w:hAnsi="Arial" w:cs="Arial"/>
          <w:sz w:val="24"/>
          <w:szCs w:val="24"/>
          <w:lang w:eastAsia="et-EE"/>
        </w:rPr>
        <w:t xml:space="preserve"> kompetentsuse 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hindamiseks.</w:t>
      </w:r>
    </w:p>
    <w:p w:rsidR="00251EC7" w:rsidRPr="00197EC9" w:rsidRDefault="00251EC7" w:rsidP="00251E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3. taseme abikelner abistab kelnerit teenindusprotsessi ettevalmistamisel, seades valmis serveerimiseks vajalikud vahendid. Abistab kelnerit teenindusprotsessi jooksul toitude ja jookide serveerimisel ning puhastus- ja koristustöödel. Abikelner suhtleb klientidega sõbralikult ja lähtuvalt heast tavast. Vajalik on tahe ja oskus töötada meeskonnas ja juhendamise all.</w:t>
      </w:r>
    </w:p>
    <w:p w:rsidR="001B79F5" w:rsidRDefault="001B79F5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Default="00F233AD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Hinnatakse järgmisi kompetentse</w:t>
      </w:r>
      <w:r w:rsidR="00251EC7"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lävendi tasemel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Töö planeerimine ja korraldamine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1. töökoha ettevalmistamine ja korrashoid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2. koostöö köögiga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3. koristus- ja puhastustööd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4. eelkatete tegemine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Teenindamine ja müügitöö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1. klientide vastuvõtmine ja soovide väljaselgitamine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2. tellimuse vastuvõtmine, vormistamine ja edastamine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3. jookide ja toitude serveerimine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4. teenindussituatsiooni lõpetamine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5. catering ja peoteenindus</w:t>
      </w:r>
    </w:p>
    <w:p w:rsidR="001B79F5" w:rsidRPr="00197EC9" w:rsidRDefault="001B79F5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B79F5" w:rsidRDefault="00251EC7" w:rsidP="001B79F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Läbiva</w:t>
      </w:r>
      <w:r w:rsidR="00F233AD"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d kompetents</w:t>
      </w: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id</w:t>
      </w:r>
      <w:r w:rsidR="00F233AD"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: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täidab ja kontrollib tööohutus- ja toiduohutusnõudeid, kannab nõuetekohast vormiriietust, on teadlik esmaabi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võimalustest ning oskab käituda tulekahju korral;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suhtleb klientidega ja kolleegidega sõbralikult ja lähtuvalt heast tavast;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väljendab ennast eesti keeles kõnes selgelt;</w:t>
      </w:r>
    </w:p>
    <w:p w:rsidR="00F233AD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hAnsi="Arial" w:cs="Arial"/>
          <w:sz w:val="24"/>
          <w:szCs w:val="24"/>
        </w:rPr>
        <w:t>kohandub meeskonnaga;</w:t>
      </w:r>
    </w:p>
    <w:p w:rsidR="00251EC7" w:rsidRPr="00197EC9" w:rsidRDefault="00F233AD" w:rsidP="00251EC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Hindamine viiakse läbi hindamiskeskuses.</w:t>
      </w:r>
      <w:r w:rsidR="00251EC7"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 teostab hindamiskomisjon. Hindamiskomisjonis on esindatud töömaailma ja koolitaja esindajad. Hindamiskomisjon on vähemalt kolmeliikmeline.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</w:p>
    <w:p w:rsidR="00F233AD" w:rsidRPr="00197EC9" w:rsidRDefault="00F233AD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2. Hindamiskriteeriumid</w:t>
      </w:r>
    </w:p>
    <w:p w:rsidR="00F233AD" w:rsidRPr="00197EC9" w:rsidRDefault="00F233AD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Abikelner, tase 3 hindamiskriteeriumid: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4954"/>
        <w:gridCol w:w="4819"/>
      </w:tblGrid>
      <w:tr w:rsidR="00F233AD" w:rsidRPr="00197EC9" w:rsidTr="009F779B">
        <w:tc>
          <w:tcPr>
            <w:tcW w:w="4954" w:type="dxa"/>
            <w:hideMark/>
          </w:tcPr>
          <w:p w:rsidR="00F233AD" w:rsidRPr="00197EC9" w:rsidRDefault="00F233AD" w:rsidP="00F233A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sz w:val="24"/>
                <w:szCs w:val="24"/>
              </w:rPr>
              <w:t>Tegevusnäitaja</w:t>
            </w:r>
          </w:p>
        </w:tc>
        <w:tc>
          <w:tcPr>
            <w:tcW w:w="4819" w:type="dxa"/>
            <w:hideMark/>
          </w:tcPr>
          <w:p w:rsidR="00F233AD" w:rsidRPr="00197EC9" w:rsidRDefault="00F233AD" w:rsidP="00F233A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F233AD" w:rsidRPr="00197EC9" w:rsidTr="009F779B">
        <w:tc>
          <w:tcPr>
            <w:tcW w:w="9773" w:type="dxa"/>
            <w:gridSpan w:val="2"/>
            <w:hideMark/>
          </w:tcPr>
          <w:p w:rsidR="00F233AD" w:rsidRPr="00197EC9" w:rsidRDefault="000C0339" w:rsidP="00F233AD">
            <w:pPr>
              <w:spacing w:before="100" w:beforeAutospacing="1" w:after="119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TÖÖ PLANEERIMINE JA KORRALDAMINE</w:t>
            </w:r>
          </w:p>
        </w:tc>
      </w:tr>
      <w:tr w:rsidR="00F233AD" w:rsidRPr="00197EC9" w:rsidTr="009F779B">
        <w:tc>
          <w:tcPr>
            <w:tcW w:w="4954" w:type="dxa"/>
            <w:hideMark/>
          </w:tcPr>
          <w:p w:rsidR="00636D42" w:rsidRPr="00521F8A" w:rsidRDefault="00636D42" w:rsidP="00521F8A">
            <w:pPr>
              <w:pStyle w:val="ListParagraph"/>
              <w:numPr>
                <w:ilvl w:val="0"/>
                <w:numId w:val="26"/>
              </w:num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planeerib tööaja vastavalt töögraafikule; 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valmistab ette oma töökoha, varustab selle vajalike töövahenditega ja hoiab oma töökoha korras vastavalt</w:t>
            </w:r>
            <w:r w:rsidR="00521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1F8A">
              <w:rPr>
                <w:rFonts w:ascii="Arial" w:hAnsi="Arial" w:cs="Arial"/>
                <w:sz w:val="24"/>
                <w:szCs w:val="24"/>
              </w:rPr>
              <w:t>etteantud juhistele;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täpsustab menüüd ja päevapakkumisi;</w:t>
            </w:r>
          </w:p>
          <w:p w:rsidR="00521F8A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puhastab ning korrastab ruume vastavalt puhastusplaanile;</w:t>
            </w:r>
          </w:p>
          <w:p w:rsidR="00521F8A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peseb vajadusel nõusid ja vajalikke tarvikuid vastavalt etteantud juhistele; </w:t>
            </w:r>
          </w:p>
          <w:p w:rsidR="00636D42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valmistab ette </w:t>
            </w:r>
            <w:r w:rsidR="00197EC9" w:rsidRPr="00521F8A">
              <w:rPr>
                <w:rFonts w:ascii="Arial" w:hAnsi="Arial" w:cs="Arial"/>
                <w:sz w:val="24"/>
                <w:szCs w:val="24"/>
              </w:rPr>
              <w:t>l</w:t>
            </w:r>
            <w:r w:rsidRPr="00521F8A">
              <w:rPr>
                <w:rFonts w:ascii="Arial" w:hAnsi="Arial" w:cs="Arial"/>
                <w:sz w:val="24"/>
                <w:szCs w:val="24"/>
              </w:rPr>
              <w:t>auakatmisvahendid ja teeb eelkatte vastavalt etteantud juhistele</w:t>
            </w:r>
          </w:p>
        </w:tc>
        <w:tc>
          <w:tcPr>
            <w:tcW w:w="4819" w:type="dxa"/>
            <w:hideMark/>
          </w:tcPr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sz w:val="24"/>
                <w:szCs w:val="24"/>
              </w:rPr>
              <w:t xml:space="preserve">planeerib tööaja vastavalt töögraafikule ja tööülesandele ning kirjeldab oma tegevusteks vajalikke töövahendeid 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sz w:val="24"/>
                <w:szCs w:val="24"/>
              </w:rPr>
              <w:t>tutvustab menüüd vastavalt tööülesandele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koristab tööks kasutatavad teenindusalad vajaminevate puhastusvahenditega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peseb nõusid ja vajalike tarvikuid </w:t>
            </w:r>
          </w:p>
          <w:p w:rsidR="00251EC7" w:rsidRPr="009F779B" w:rsidRDefault="00197EC9" w:rsidP="009F779B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</w:tr>
      <w:tr w:rsidR="00F233AD" w:rsidRPr="00197EC9" w:rsidTr="009F779B">
        <w:tc>
          <w:tcPr>
            <w:tcW w:w="9773" w:type="dxa"/>
            <w:gridSpan w:val="2"/>
            <w:hideMark/>
          </w:tcPr>
          <w:p w:rsidR="00F233AD" w:rsidRPr="00197EC9" w:rsidRDefault="000C0339" w:rsidP="00F233AD">
            <w:pPr>
              <w:spacing w:before="100" w:beforeAutospacing="1" w:after="119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TEENINDAMINE JA MÜÜGITÖÖ</w:t>
            </w:r>
          </w:p>
        </w:tc>
      </w:tr>
      <w:tr w:rsidR="00F233AD" w:rsidRPr="00197EC9" w:rsidTr="009F779B">
        <w:tc>
          <w:tcPr>
            <w:tcW w:w="4954" w:type="dxa"/>
            <w:hideMark/>
          </w:tcPr>
          <w:p w:rsidR="000C0339" w:rsidRPr="001B79F5" w:rsidRDefault="000C0339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on teenindusvalmis ja suhtleb kliendiga oma vastutusala piires, suunab kliendid söögisaali ja juhatab lauda;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kohandab eelkatet vastavalt juhistele;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serveerib juhendamisel lihtsamaid toite ja jooke;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abistab kelnerit serveerimisel;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saadab kliendi ära positiivset kliendikontakti hoides, vajadusel abistab klienti;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teeb juhendamisel abitöid teenindusruumide ja vahendite ettevalmistamisel;</w:t>
            </w:r>
          </w:p>
          <w:p w:rsidR="00197EC9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peab meeles vajaliku info ürituse sisust, toitudest ja joo</w:t>
            </w:r>
            <w:r w:rsidR="00197EC9" w:rsidRPr="001B79F5">
              <w:rPr>
                <w:rFonts w:ascii="Arial" w:hAnsi="Arial" w:cs="Arial"/>
                <w:sz w:val="24"/>
                <w:szCs w:val="24"/>
              </w:rPr>
              <w:t>kidest oma tööülesannete piires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abistab kelnerit toitude ja jookide serveerimisel ning laudade korrastamisel</w:t>
            </w:r>
          </w:p>
          <w:p w:rsidR="00F233AD" w:rsidRPr="00521F8A" w:rsidRDefault="00251EC7" w:rsidP="00521F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abistab kelnerit üritusel kasutatavate vahendite kokkupanemisel ja teenidusruumide korrastamisel.</w:t>
            </w:r>
          </w:p>
        </w:tc>
        <w:tc>
          <w:tcPr>
            <w:tcW w:w="4819" w:type="dxa"/>
            <w:hideMark/>
          </w:tcPr>
          <w:p w:rsidR="00197EC9" w:rsidRPr="00197EC9" w:rsidRDefault="00197EC9" w:rsidP="001B79F5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võtab vastu kliendi,</w:t>
            </w:r>
            <w:r w:rsidR="00CD0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tutvustades ennast, suunates ta söögisaali ning</w:t>
            </w: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juhatades lauda </w:t>
            </w:r>
          </w:p>
          <w:p w:rsidR="00197EC9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kohandab laua eelkatet vastavalt kliendi poolt tellitule</w:t>
            </w:r>
          </w:p>
          <w:p w:rsidR="001B79F5" w:rsidRP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>serveerib toite ja jooke</w:t>
            </w:r>
            <w:r w:rsidR="00AF3014"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ning abistab kelnerit</w:t>
            </w: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kasutades töö käigus taldrikute kandmisvõtet; </w:t>
            </w:r>
            <w:r w:rsidRPr="001B79F5">
              <w:rPr>
                <w:rFonts w:ascii="Arial" w:hAnsi="Arial" w:cs="Arial"/>
                <w:sz w:val="24"/>
                <w:szCs w:val="24"/>
              </w:rPr>
              <w:t>kandiku käsitlemist; vee serveerimist; leiva/saia serveerimist</w:t>
            </w:r>
          </w:p>
          <w:p w:rsidR="001B79F5" w:rsidRP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>suhtleb klientidega jälgides klienditeeninduse põhimõtteid</w:t>
            </w:r>
          </w:p>
          <w:p w:rsid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20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korrastab laua, järgides asjakohaseid töövõtteid</w:t>
            </w:r>
          </w:p>
          <w:p w:rsid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20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lõpetab positiivselt kliendikontakti, lähtudes kliendikesksest teenindusest </w:t>
            </w:r>
          </w:p>
          <w:p w:rsidR="001B79F5" w:rsidRPr="001B79F5" w:rsidRDefault="00197EC9" w:rsidP="00D56EEB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napToGrid w:val="0"/>
              <w:spacing w:after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koristab oma </w:t>
            </w:r>
            <w:r w:rsidR="00AF3014"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töökoha ja kasutatud tööpinnad</w:t>
            </w:r>
          </w:p>
          <w:p w:rsidR="00197EC9" w:rsidRPr="001B79F5" w:rsidRDefault="00AF3014" w:rsidP="00D56EEB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napToGrid w:val="0"/>
              <w:spacing w:after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kir</w:t>
            </w:r>
            <w:r w:rsidR="00197EC9"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jeldab ürituse korraldamist ja vajaliku infoga tutvumist </w:t>
            </w:r>
          </w:p>
          <w:p w:rsidR="00197EC9" w:rsidRPr="00197EC9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seab valmis teenindusruumid vastavalt etteantud juhistele</w:t>
            </w:r>
          </w:p>
          <w:p w:rsidR="00197EC9" w:rsidRPr="00197EC9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jälgib ruumide ja laudade puhtust kogu ürituse ajal</w:t>
            </w:r>
          </w:p>
          <w:p w:rsidR="00197EC9" w:rsidRPr="001B79F5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koristab, komplekteerib ja ladustab üritusel kasutatavad vahendid vastavalt etteantud juhistele</w:t>
            </w:r>
          </w:p>
        </w:tc>
      </w:tr>
    </w:tbl>
    <w:p w:rsidR="009F779B" w:rsidRDefault="009F779B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</w:p>
    <w:p w:rsidR="009F779B" w:rsidRDefault="009F779B" w:rsidP="009F779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br w:type="page"/>
      </w:r>
    </w:p>
    <w:p w:rsidR="00F233AD" w:rsidRPr="009F779B" w:rsidRDefault="00197EC9" w:rsidP="009F779B">
      <w:pPr>
        <w:pStyle w:val="ListParagraph"/>
        <w:numPr>
          <w:ilvl w:val="1"/>
          <w:numId w:val="2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Hindamise korraldus</w:t>
      </w:r>
    </w:p>
    <w:p w:rsidR="00197EC9" w:rsidRPr="00197EC9" w:rsidRDefault="00197EC9" w:rsidP="00197EC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Hindamine viiakse läbi kutse andja poolt tunnustatud hindamiskeskuses, töökohaga võimalikult lähedases keskkonnas kindlaks määratud ajal. Hindamine toimub kolmes etapis.</w:t>
      </w:r>
    </w:p>
    <w:p w:rsidR="00197EC9" w:rsidRPr="00197EC9" w:rsidRDefault="00197EC9" w:rsidP="00197EC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1. etapp. Hindamine õppetöö käigus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197EC9" w:rsidRPr="00197EC9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Hindamise korraldus</w:t>
            </w:r>
          </w:p>
        </w:tc>
      </w:tr>
      <w:tr w:rsidR="00197EC9" w:rsidRPr="00197EC9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Osalemine praktilises töös õppekeskkonnas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Hinnatakse läbi praktilise töö õppekeskkonnas.</w:t>
            </w:r>
          </w:p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Eksamikeskus esitab kutset omistavale organisatsioonile esimese etappi hindamisprotokolli (vt lisa 1).</w:t>
            </w:r>
          </w:p>
        </w:tc>
      </w:tr>
    </w:tbl>
    <w:p w:rsidR="00F233AD" w:rsidRPr="00197EC9" w:rsidRDefault="00197EC9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sz w:val="24"/>
          <w:szCs w:val="24"/>
          <w:lang w:eastAsia="et-EE"/>
        </w:rPr>
        <w:t>Hindamiskriteeriumid</w:t>
      </w:r>
    </w:p>
    <w:p w:rsidR="00197EC9" w:rsidRPr="00521F8A" w:rsidRDefault="00197EC9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F8A">
        <w:rPr>
          <w:rFonts w:ascii="Arial" w:hAnsi="Arial" w:cs="Arial"/>
          <w:sz w:val="24"/>
          <w:szCs w:val="24"/>
        </w:rPr>
        <w:t>täidab ja kontrollib tööohutus- ja toiduohutusnõudeid, kannab nõuetekohast vormiriietust, on teadlik esmaabi</w:t>
      </w:r>
      <w:r w:rsidR="008A1B9B" w:rsidRPr="00521F8A">
        <w:rPr>
          <w:rFonts w:ascii="Arial" w:hAnsi="Arial" w:cs="Arial"/>
          <w:sz w:val="24"/>
          <w:szCs w:val="24"/>
        </w:rPr>
        <w:t xml:space="preserve"> </w:t>
      </w:r>
      <w:r w:rsidRPr="00521F8A">
        <w:rPr>
          <w:rFonts w:ascii="Arial" w:hAnsi="Arial" w:cs="Arial"/>
          <w:sz w:val="24"/>
          <w:szCs w:val="24"/>
        </w:rPr>
        <w:t>võimalustest ning oskab käituda tulekahju korral;</w:t>
      </w:r>
    </w:p>
    <w:p w:rsidR="008A1B9B" w:rsidRPr="00521F8A" w:rsidRDefault="00197EC9" w:rsidP="00521F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F8A">
        <w:rPr>
          <w:rFonts w:ascii="Arial" w:hAnsi="Arial" w:cs="Arial"/>
          <w:sz w:val="24"/>
          <w:szCs w:val="24"/>
        </w:rPr>
        <w:t>kohandub meeskonnaga;</w:t>
      </w:r>
    </w:p>
    <w:p w:rsidR="008A1B9B" w:rsidRPr="00197EC9" w:rsidRDefault="008A1B9B" w:rsidP="00521F8A">
      <w:pPr>
        <w:pStyle w:val="Loendilik1"/>
        <w:numPr>
          <w:ilvl w:val="0"/>
          <w:numId w:val="2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>koristab tööks kasutatavad teenindusalad vajaminevate puhastusvahenditega</w:t>
      </w:r>
    </w:p>
    <w:p w:rsidR="008A1B9B" w:rsidRPr="00197EC9" w:rsidRDefault="008A1B9B" w:rsidP="00521F8A">
      <w:pPr>
        <w:pStyle w:val="Loendilik1"/>
        <w:numPr>
          <w:ilvl w:val="0"/>
          <w:numId w:val="2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 xml:space="preserve">peseb nõusid ja vajalike tarvikuid </w:t>
      </w:r>
    </w:p>
    <w:p w:rsidR="008A1B9B" w:rsidRPr="00AF7AA8" w:rsidRDefault="008A1B9B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AF3014">
        <w:rPr>
          <w:rFonts w:ascii="Arial" w:hAnsi="Arial" w:cs="Arial"/>
          <w:bCs/>
          <w:color w:val="000000" w:themeColor="text1"/>
          <w:sz w:val="24"/>
          <w:szCs w:val="24"/>
        </w:rPr>
        <w:t xml:space="preserve">koristab oma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töökoha ja kasutatud tööpinnad</w:t>
      </w:r>
    </w:p>
    <w:p w:rsidR="00AF7AA8" w:rsidRPr="00AF3014" w:rsidRDefault="00AF7AA8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1A16F6">
        <w:rPr>
          <w:rFonts w:ascii="Arial" w:hAnsi="Arial" w:cs="Arial"/>
          <w:bCs/>
          <w:sz w:val="24"/>
          <w:szCs w:val="24"/>
        </w:rPr>
        <w:t>planeerib tööaja vastavalt töögraafikule</w:t>
      </w:r>
    </w:p>
    <w:p w:rsidR="008A1B9B" w:rsidRPr="00AF3014" w:rsidRDefault="008A1B9B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kir</w:t>
      </w:r>
      <w:r w:rsidRPr="00AF3014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jeldab ürituse korraldamist ja vajaliku infoga tutvumist 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seab valmis teenindusruumid vastavalt etteantud juhistele</w:t>
      </w:r>
    </w:p>
    <w:p w:rsidR="00AF7AA8" w:rsidRPr="00521F8A" w:rsidRDefault="00AF7AA8" w:rsidP="00521F8A">
      <w:pPr>
        <w:pStyle w:val="ListParagraph"/>
        <w:numPr>
          <w:ilvl w:val="0"/>
          <w:numId w:val="28"/>
        </w:numPr>
        <w:suppressAutoHyphens/>
        <w:spacing w:after="20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21F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kohandab laua eelkatet vastavalt kliendi poolt tellitule</w:t>
      </w:r>
    </w:p>
    <w:p w:rsidR="001D1FCD" w:rsidRPr="00521F8A" w:rsidRDefault="001D1FCD" w:rsidP="00521F8A">
      <w:pPr>
        <w:pStyle w:val="ListParagraph"/>
        <w:numPr>
          <w:ilvl w:val="0"/>
          <w:numId w:val="28"/>
        </w:numPr>
        <w:suppressAutoHyphens/>
        <w:spacing w:after="20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21F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suhtleb klientidega ja kolleegidega sõbralikult ja lähtuvalt heast tavast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jälgib ruumide ja laudade puhtust kogu ürituse ajal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koristab, komplekteerib ja ladustab üritusel kasutatavad vahendid vastavalt etteantud juhistele</w:t>
      </w:r>
    </w:p>
    <w:p w:rsidR="00197EC9" w:rsidRPr="00197EC9" w:rsidRDefault="00197EC9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A1B9B" w:rsidRPr="00D615AB" w:rsidRDefault="008A1B9B" w:rsidP="008A1B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15AB">
        <w:rPr>
          <w:rFonts w:ascii="Arial" w:hAnsi="Arial" w:cs="Arial"/>
          <w:b/>
          <w:bCs/>
          <w:sz w:val="24"/>
          <w:szCs w:val="24"/>
        </w:rPr>
        <w:t>2. etapp. Temaatilise laua planeerimine ja intervjuu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8A1B9B" w:rsidRPr="00D615AB" w:rsidTr="001E13C7">
        <w:trPr>
          <w:trHeight w:val="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bCs/>
                <w:sz w:val="24"/>
                <w:szCs w:val="24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8A1B9B" w:rsidRPr="00D615AB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 xml:space="preserve">Tööplaani koostamine ja selle esitlemine </w:t>
            </w:r>
          </w:p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AF7AA8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Taotleja saab lähteülesande (</w:t>
            </w:r>
            <w:r w:rsidRPr="00AF7AA8">
              <w:rPr>
                <w:rFonts w:ascii="Arial" w:hAnsi="Arial" w:cs="Arial"/>
                <w:bCs/>
                <w:sz w:val="24"/>
                <w:szCs w:val="24"/>
              </w:rPr>
              <w:t>kahekäiguline menüü, pudeliveega) vorm vt. lisa 2.</w:t>
            </w:r>
          </w:p>
          <w:p w:rsidR="008A1B9B" w:rsidRPr="00D615AB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Koostab kirjalikult tööplaani. (kuni 30 minutit)</w:t>
            </w:r>
          </w:p>
          <w:p w:rsidR="008A1B9B" w:rsidRPr="00D615AB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Taotleja</w:t>
            </w:r>
            <w:r w:rsidR="002E7822">
              <w:rPr>
                <w:rFonts w:ascii="Arial" w:hAnsi="Arial" w:cs="Arial"/>
                <w:bCs/>
                <w:sz w:val="24"/>
                <w:szCs w:val="24"/>
              </w:rPr>
              <w:t xml:space="preserve"> tutvustab ennast,</w:t>
            </w:r>
            <w:r w:rsidRPr="00D615AB">
              <w:rPr>
                <w:rFonts w:ascii="Arial" w:hAnsi="Arial" w:cs="Arial"/>
                <w:bCs/>
                <w:sz w:val="24"/>
                <w:szCs w:val="24"/>
              </w:rPr>
              <w:t xml:space="preserve"> esitleb intervjuu käigus planeerimistööd ja vastab täiendavatele küsimustele ühele komisjoni liikmele (kuni 15 min) </w:t>
            </w:r>
          </w:p>
        </w:tc>
      </w:tr>
    </w:tbl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</w:p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Hindamiskriteeriumid </w:t>
      </w:r>
    </w:p>
    <w:p w:rsidR="002E7822" w:rsidRDefault="008A1B9B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97EC9">
        <w:rPr>
          <w:rFonts w:ascii="Arial" w:hAnsi="Arial" w:cs="Arial"/>
          <w:bCs/>
          <w:sz w:val="24"/>
          <w:szCs w:val="24"/>
        </w:rPr>
        <w:t xml:space="preserve">planeerib tööaja vastavalt töögraafikule ja tööülesandele ning kirjeldab oma tegevusteks vajalikke töövahendeid </w:t>
      </w:r>
    </w:p>
    <w:p w:rsidR="002E7822" w:rsidRDefault="008A1B9B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97EC9">
        <w:rPr>
          <w:rFonts w:ascii="Arial" w:hAnsi="Arial" w:cs="Arial"/>
          <w:bCs/>
          <w:sz w:val="24"/>
          <w:szCs w:val="24"/>
        </w:rPr>
        <w:t>tutvustab menüüd vastavalt tööülesandele</w:t>
      </w:r>
      <w:r w:rsidR="002E7822" w:rsidRPr="002E7822">
        <w:rPr>
          <w:rFonts w:ascii="Arial" w:hAnsi="Arial" w:cs="Arial"/>
          <w:bCs/>
          <w:sz w:val="24"/>
          <w:szCs w:val="24"/>
        </w:rPr>
        <w:t xml:space="preserve"> </w:t>
      </w:r>
    </w:p>
    <w:p w:rsidR="002E7822" w:rsidRPr="002E7822" w:rsidRDefault="002E7822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õ</w:t>
      </w:r>
      <w:r w:rsidRPr="002E7822">
        <w:rPr>
          <w:rFonts w:ascii="Arial" w:hAnsi="Arial" w:cs="Arial"/>
          <w:bCs/>
          <w:sz w:val="24"/>
          <w:szCs w:val="24"/>
        </w:rPr>
        <w:t>pilane tutvustab ennast hindamiskomisjonile</w:t>
      </w:r>
    </w:p>
    <w:p w:rsidR="008A1B9B" w:rsidRPr="00197EC9" w:rsidRDefault="008A1B9B" w:rsidP="00521F8A">
      <w:pPr>
        <w:pStyle w:val="Loendilik1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8A1B9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bCs/>
          <w:sz w:val="24"/>
          <w:szCs w:val="24"/>
        </w:rPr>
        <w:lastRenderedPageBreak/>
        <w:t xml:space="preserve">3. etapp. </w:t>
      </w: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Laua katmine ja  teenindussituatsioon 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804"/>
      </w:tblGrid>
      <w:tr w:rsidR="008A1B9B" w:rsidRPr="00D615AB" w:rsidTr="00521F8A">
        <w:trPr>
          <w:trHeight w:val="4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pStyle w:val="Vahedeta1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A1B9B" w:rsidRPr="00D615AB" w:rsidTr="00521F8A">
        <w:trPr>
          <w:trHeight w:val="222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pStyle w:val="Vahedeta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valmistab ette oma töökoha, teeb eksamimenüüle vastava eelkatte ning lahendab teenindussituatsiooni.</w:t>
            </w:r>
          </w:p>
          <w:p w:rsidR="008A1B9B" w:rsidRPr="00D615AB" w:rsidRDefault="008A1B9B" w:rsidP="001E13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valib ja valmistab ette oma töökoha vajalike vahenditega.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teeb nõuetekohase eelkatte kahele kliendile. Vajadusel vastab täiendavalt hindaja küsimustele. (15 min)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 xml:space="preserve">Taotleja teenindab kliente teenindussituatsioonis 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Vajadusel Taotleja vastab hindaja täpsustavatele küsimustele.</w:t>
            </w:r>
          </w:p>
          <w:p w:rsidR="008A1B9B" w:rsidRPr="00D615AB" w:rsidRDefault="008A1B9B" w:rsidP="001E13C7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Protsessi pikkus 45 minutit.</w:t>
            </w:r>
          </w:p>
        </w:tc>
      </w:tr>
    </w:tbl>
    <w:p w:rsidR="008A1B9B" w:rsidRPr="00D615AB" w:rsidRDefault="008A1B9B" w:rsidP="008A1B9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2C4828" w:rsidRPr="00D615AB" w:rsidRDefault="002C4828" w:rsidP="002C48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Hindamiskriteeriumid </w:t>
      </w:r>
    </w:p>
    <w:p w:rsidR="002C4828" w:rsidRDefault="002C4828" w:rsidP="00521F8A">
      <w:pPr>
        <w:pStyle w:val="Loendilik1"/>
        <w:numPr>
          <w:ilvl w:val="0"/>
          <w:numId w:val="3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>valmistab ette lauakatmisvahendid ja katab laua vastavalt tööjuhisele järgides laua katmise põhimõtteid</w:t>
      </w:r>
    </w:p>
    <w:p w:rsidR="002C4828" w:rsidRPr="008A1B9B" w:rsidRDefault="002C4828" w:rsidP="00521F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t-EE"/>
        </w:rPr>
      </w:pPr>
      <w:r w:rsidRPr="008A1B9B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võtab vastu kliendi, suunates ta söögisaali ja juhatades lauda </w:t>
      </w:r>
    </w:p>
    <w:p w:rsidR="002C4828" w:rsidRP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serveerib toite ja jooke ning abistab kelnerit kasutades töö käigus taldrikute kandmisvõtet; </w:t>
      </w:r>
      <w:r w:rsidRPr="00AF7AA8">
        <w:rPr>
          <w:rFonts w:ascii="Arial" w:hAnsi="Arial" w:cs="Arial"/>
          <w:sz w:val="24"/>
          <w:szCs w:val="24"/>
          <w:lang w:eastAsia="et-EE"/>
        </w:rPr>
        <w:t>kandiku käsitlemist; vee serveerimist; leiva/saia serveerimist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color w:val="000000" w:themeColor="text1"/>
          <w:sz w:val="24"/>
          <w:szCs w:val="24"/>
          <w:lang w:eastAsia="et-EE"/>
        </w:rPr>
        <w:t>suhtleb klientidega jälgides klienditeeninduse põhimõtteid</w:t>
      </w:r>
    </w:p>
    <w:p w:rsidR="002C4828" w:rsidRP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sz w:val="24"/>
          <w:szCs w:val="24"/>
        </w:rPr>
        <w:t>väljendab ennast eesti keeles kõnes selgelt;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snapToGrid w:val="0"/>
        <w:spacing w:after="20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4828">
        <w:rPr>
          <w:rFonts w:ascii="Arial" w:hAnsi="Arial" w:cs="Arial"/>
          <w:bCs/>
          <w:color w:val="000000" w:themeColor="text1"/>
          <w:sz w:val="24"/>
          <w:szCs w:val="24"/>
        </w:rPr>
        <w:t>korrastab laua, järgides asjakohaseid töövõtteid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snapToGrid w:val="0"/>
        <w:spacing w:after="20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4828">
        <w:rPr>
          <w:rFonts w:ascii="Arial" w:hAnsi="Arial" w:cs="Arial"/>
          <w:bCs/>
          <w:color w:val="000000" w:themeColor="text1"/>
          <w:sz w:val="24"/>
          <w:szCs w:val="24"/>
        </w:rPr>
        <w:t xml:space="preserve">lõpetab positiivselt kliendikontakti, lähtudes kliendikesksest teenindusest </w:t>
      </w:r>
    </w:p>
    <w:p w:rsidR="00EC0551" w:rsidRPr="00146ECD" w:rsidRDefault="00EC0551" w:rsidP="00EC0551">
      <w:pPr>
        <w:pStyle w:val="Loendilik1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>Kõikide hindamiset</w:t>
      </w:r>
      <w:r w:rsidR="003B1D6C">
        <w:rPr>
          <w:rFonts w:ascii="Arial" w:hAnsi="Arial" w:cs="Arial"/>
          <w:b/>
          <w:color w:val="000000" w:themeColor="text1"/>
          <w:sz w:val="24"/>
          <w:szCs w:val="24"/>
        </w:rPr>
        <w:t>appide positiivne tulemus loeb abik</w:t>
      </w: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>elner</w:t>
      </w:r>
      <w:r w:rsidR="003B1D6C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 xml:space="preserve"> kutseeksami sooritatuks.</w:t>
      </w:r>
    </w:p>
    <w:p w:rsidR="00F233AD" w:rsidRPr="009F779B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bookmarkStart w:id="0" w:name="OLE_LINK2"/>
      <w:bookmarkEnd w:id="0"/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Hindamisjuhend hindajale</w:t>
      </w:r>
    </w:p>
    <w:p w:rsidR="009F779B" w:rsidRPr="009F779B" w:rsidRDefault="009F779B" w:rsidP="009F779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Enne </w:t>
      </w:r>
      <w:r w:rsidR="00521F8A"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hindamist t</w:t>
      </w: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utvuge</w:t>
      </w:r>
    </w:p>
    <w:p w:rsidR="00F233AD" w:rsidRPr="00197EC9" w:rsidRDefault="00F233AD" w:rsidP="00521F8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abikelneri, tase 3 kutsestandardiga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http://www.ehrl.ee/sites/default/files/kutseandmine/abikelner-tase-3.1_1.pdf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kompetentsipõhise hindamise mõistete ja põhimõtetega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http://www.kutsekoda.ee/fwk/contenthelper/10448381/10448382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kutse andmise korraga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http://www.ehrl.ee/kelneri-kutseeksami-info-ja-materjalid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hindamise üldise informatsiooniga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hindamiskriteeriumidega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hindamismeetoditega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hindamisülesannetega,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 korraldusega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hindamisel kasutatavate vormidega.</w:t>
      </w: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Hindamise ajal</w:t>
      </w:r>
    </w:p>
    <w:p w:rsidR="00F233AD" w:rsidRPr="00197EC9" w:rsidRDefault="00F233AD" w:rsidP="00521F8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jälgige igat taotlejat hindamisprotsessis personaalselt,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täitke iga taotleja kohta personaalne hindamisvorm,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esitage vajadusel küsimusi hindamiskriteeriumide täitmise osas,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hinnake iga hindamiskriteeriumi järgi,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vormistage hindamistulemus iga hindamiskriteeriumi kohta.</w:t>
      </w: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Hindamise järel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sõnastage põhjendatud hindamistulemus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andke taotlejale konstruktiivset tagasisidet,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vormistage nõuetekohane hindamisotsus</w:t>
      </w:r>
    </w:p>
    <w:p w:rsidR="00F233AD" w:rsidRPr="009F779B" w:rsidRDefault="00F233AD" w:rsidP="009F779B">
      <w:pPr>
        <w:pStyle w:val="ListParagraph"/>
        <w:pageBreakBefore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Vormid hindajale</w:t>
      </w: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Taotleja personaalsed hindamistabelid</w:t>
      </w:r>
    </w:p>
    <w:p w:rsidR="00EC0551" w:rsidRPr="00197EC9" w:rsidRDefault="00EC0551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615AB">
        <w:rPr>
          <w:rFonts w:ascii="Arial" w:hAnsi="Arial" w:cs="Arial"/>
          <w:b/>
          <w:bCs/>
          <w:sz w:val="24"/>
          <w:szCs w:val="24"/>
        </w:rPr>
        <w:t>Vorm 1. Taotleja kompetentside hindamine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2. etapp. Temaatilise laua planeerimine ja intervjuu</w:t>
      </w:r>
    </w:p>
    <w:p w:rsidR="00EC0551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Taotleja nimi: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aeg: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koht:</w:t>
      </w:r>
    </w:p>
    <w:p w:rsidR="00EC0551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Hindaja: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445"/>
        <w:gridCol w:w="5751"/>
        <w:gridCol w:w="1181"/>
        <w:gridCol w:w="2283"/>
      </w:tblGrid>
      <w:tr w:rsidR="00521F8A" w:rsidRPr="00197EC9" w:rsidTr="00521F8A">
        <w:tc>
          <w:tcPr>
            <w:tcW w:w="6196" w:type="dxa"/>
            <w:gridSpan w:val="2"/>
            <w:vMerge w:val="restart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3464" w:type="dxa"/>
            <w:gridSpan w:val="2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21F8A" w:rsidRPr="00197EC9" w:rsidTr="00521F8A">
        <w:tc>
          <w:tcPr>
            <w:tcW w:w="6196" w:type="dxa"/>
            <w:gridSpan w:val="2"/>
            <w:vMerge/>
            <w:hideMark/>
          </w:tcPr>
          <w:p w:rsidR="00521F8A" w:rsidRPr="00197EC9" w:rsidRDefault="00521F8A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2283" w:type="dxa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Mitte täidetud/põhjendus</w:t>
            </w:r>
          </w:p>
        </w:tc>
      </w:tr>
      <w:tr w:rsidR="00EC0551" w:rsidRPr="00197EC9" w:rsidTr="00521F8A">
        <w:trPr>
          <w:trHeight w:val="420"/>
        </w:trPr>
        <w:tc>
          <w:tcPr>
            <w:tcW w:w="445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751" w:type="dxa"/>
          </w:tcPr>
          <w:p w:rsidR="00EC0551" w:rsidRPr="001A16F6" w:rsidRDefault="00CD0237" w:rsidP="00521F8A">
            <w:pPr>
              <w:pStyle w:val="Loendilik1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Õpilane tutvustab ennast</w:t>
            </w:r>
          </w:p>
        </w:tc>
        <w:tc>
          <w:tcPr>
            <w:tcW w:w="1181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37" w:rsidRPr="00197EC9" w:rsidTr="00521F8A">
        <w:trPr>
          <w:trHeight w:val="420"/>
        </w:trPr>
        <w:tc>
          <w:tcPr>
            <w:tcW w:w="445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51" w:type="dxa"/>
          </w:tcPr>
          <w:p w:rsidR="00CD0237" w:rsidRPr="001A16F6" w:rsidRDefault="00CD0237" w:rsidP="00521F8A">
            <w:pPr>
              <w:pStyle w:val="Loendilik1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16F6">
              <w:rPr>
                <w:rFonts w:ascii="Arial" w:hAnsi="Arial" w:cs="Arial"/>
                <w:bCs/>
                <w:sz w:val="24"/>
                <w:szCs w:val="24"/>
              </w:rPr>
              <w:t>tutvustab menüüd vastavalt tööülesandele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37" w:rsidRPr="00197EC9" w:rsidTr="00521F8A">
        <w:tc>
          <w:tcPr>
            <w:tcW w:w="445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97E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51" w:type="dxa"/>
            <w:hideMark/>
          </w:tcPr>
          <w:p w:rsidR="00CD0237" w:rsidRPr="001A16F6" w:rsidRDefault="00CD0237" w:rsidP="00521F8A">
            <w:pPr>
              <w:pStyle w:val="Loendilik1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planeerib tööaja vastavalt </w:t>
            </w:r>
            <w:r w:rsidRPr="001A16F6">
              <w:rPr>
                <w:rFonts w:ascii="Arial" w:hAnsi="Arial" w:cs="Arial"/>
                <w:bCs/>
                <w:sz w:val="24"/>
                <w:szCs w:val="24"/>
              </w:rPr>
              <w:t>tööülesandele ning kirjeldab oma tegevusteks vajalikke töövahendeid</w:t>
            </w:r>
          </w:p>
        </w:tc>
        <w:tc>
          <w:tcPr>
            <w:tcW w:w="1181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Hindamistulemus: (Positiivne / Negatiivne)</w:t>
      </w:r>
    </w:p>
    <w:p w:rsidR="00F233AD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Tagasiside taotlejale:</w:t>
      </w:r>
    </w:p>
    <w:p w:rsidR="00465F19" w:rsidRDefault="00465F19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Pr="00197EC9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521F8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br w:type="page"/>
      </w:r>
    </w:p>
    <w:p w:rsidR="00F233AD" w:rsidRPr="00197EC9" w:rsidRDefault="00F233AD" w:rsidP="00521F8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lastRenderedPageBreak/>
        <w:t>Vorm 2. Taotleja kompetentside hindamine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3. etapp. Laua katmine ja  teenindussituatsioon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Taotleja nimi: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aeg: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koht:</w:t>
      </w:r>
    </w:p>
    <w:p w:rsidR="005E361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Hindaja: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6"/>
        <w:gridCol w:w="6112"/>
        <w:gridCol w:w="1174"/>
        <w:gridCol w:w="1519"/>
      </w:tblGrid>
      <w:tr w:rsidR="00521F8A" w:rsidRPr="00197EC9" w:rsidTr="00521F8A">
        <w:trPr>
          <w:trHeight w:val="328"/>
        </w:trPr>
        <w:tc>
          <w:tcPr>
            <w:tcW w:w="6658" w:type="dxa"/>
            <w:gridSpan w:val="2"/>
            <w:vMerge w:val="restart"/>
            <w:hideMark/>
          </w:tcPr>
          <w:p w:rsidR="00521F8A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521F8A" w:rsidRDefault="00521F8A" w:rsidP="00521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F8A">
              <w:rPr>
                <w:rFonts w:ascii="Arial" w:hAnsi="Arial" w:cs="Arial"/>
                <w:b/>
                <w:sz w:val="24"/>
                <w:szCs w:val="24"/>
              </w:rPr>
              <w:t>Hindamiskriteerium</w:t>
            </w:r>
          </w:p>
        </w:tc>
        <w:tc>
          <w:tcPr>
            <w:tcW w:w="2693" w:type="dxa"/>
            <w:gridSpan w:val="2"/>
            <w:hideMark/>
          </w:tcPr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21F8A" w:rsidRPr="00197EC9" w:rsidTr="00521F8A">
        <w:trPr>
          <w:trHeight w:val="952"/>
        </w:trPr>
        <w:tc>
          <w:tcPr>
            <w:tcW w:w="6658" w:type="dxa"/>
            <w:gridSpan w:val="2"/>
            <w:vMerge/>
            <w:hideMark/>
          </w:tcPr>
          <w:p w:rsidR="00521F8A" w:rsidRPr="00197EC9" w:rsidRDefault="00521F8A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1519" w:type="dxa"/>
            <w:hideMark/>
          </w:tcPr>
          <w:p w:rsidR="00521F8A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Mitte täidetud/</w:t>
            </w:r>
          </w:p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põhjendus</w:t>
            </w:r>
          </w:p>
        </w:tc>
      </w:tr>
      <w:tr w:rsidR="00F233AD" w:rsidRPr="00197EC9" w:rsidTr="00521F8A">
        <w:trPr>
          <w:trHeight w:val="729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oendilik1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98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ind w:left="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A1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võtab vastu kliendi, suunates ta söögisaali ja juhatades lauda 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86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112" w:type="dxa"/>
          </w:tcPr>
          <w:p w:rsidR="00F233AD" w:rsidRPr="001D1FCD" w:rsidRDefault="00465F19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serveerib toite ja jooke ning abistab kelnerit kasutades töö käigus taldrikute kandmisvõtet; 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471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2" w:type="dxa"/>
          </w:tcPr>
          <w:p w:rsidR="001D1FCD" w:rsidRPr="002C4828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kandiku käsitlemist;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514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2" w:type="dxa"/>
          </w:tcPr>
          <w:p w:rsidR="001D1FCD" w:rsidRPr="001D1FCD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vee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AA8">
              <w:rPr>
                <w:rFonts w:ascii="Arial" w:hAnsi="Arial" w:cs="Arial"/>
                <w:sz w:val="24"/>
                <w:szCs w:val="24"/>
              </w:rPr>
              <w:t xml:space="preserve">serveerimist; 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427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12" w:type="dxa"/>
          </w:tcPr>
          <w:p w:rsidR="001D1FCD" w:rsidRPr="002C4828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leiva/saia serveerimist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25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4828">
              <w:rPr>
                <w:rFonts w:ascii="Arial" w:hAnsi="Arial" w:cs="Arial"/>
                <w:color w:val="000000" w:themeColor="text1"/>
                <w:sz w:val="24"/>
                <w:szCs w:val="24"/>
              </w:rPr>
              <w:t>suhtleb klientidega jälgides klienditeeninduse põhimõtteid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540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197EC9" w:rsidRDefault="00465F19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sz w:val="24"/>
                <w:szCs w:val="24"/>
              </w:rPr>
              <w:t>väljendab ennast eesti keeles kõnes selgelt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595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suppressAutoHyphens/>
              <w:snapToGrid w:val="0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C48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korrastab laua, järgides asjakohaseid töövõtteid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37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6112" w:type="dxa"/>
          </w:tcPr>
          <w:p w:rsidR="00F233AD" w:rsidRPr="00197EC9" w:rsidRDefault="00465F19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lõpetab positiivselt kliendikontakti, lähtudes kliendikesksest teenindusest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Intervjuu käigus hinnatakse veel hindamata jäänud kriteeriume.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Hindamistulemus: (Positiivne / Negatiivne)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Tagasiside taotlejale:</w:t>
      </w: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Pr="00197EC9" w:rsidRDefault="002E7822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521F8A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br w:type="page"/>
      </w:r>
    </w:p>
    <w:p w:rsidR="00F233AD" w:rsidRPr="00521F8A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Teatamistähtajad</w:t>
      </w:r>
    </w:p>
    <w:p w:rsidR="00465F19" w:rsidRDefault="00465F19" w:rsidP="00465F19">
      <w:pPr>
        <w:pStyle w:val="Loendilik1"/>
        <w:jc w:val="both"/>
        <w:rPr>
          <w:rFonts w:ascii="Arial" w:hAnsi="Arial" w:cs="Arial"/>
          <w:sz w:val="24"/>
          <w:szCs w:val="24"/>
        </w:rPr>
      </w:pPr>
    </w:p>
    <w:p w:rsidR="00465F19" w:rsidRPr="00D615AB" w:rsidRDefault="00465F19" w:rsidP="009F779B">
      <w:pPr>
        <w:pStyle w:val="Loendilik1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 xml:space="preserve">Nõutud dokumendid (Lisa 1, lisa 2) esitatakse 1 kuu enne eksami </w:t>
      </w:r>
      <w:r w:rsidR="009F779B">
        <w:rPr>
          <w:rFonts w:ascii="Arial" w:hAnsi="Arial" w:cs="Arial"/>
          <w:sz w:val="24"/>
          <w:szCs w:val="24"/>
        </w:rPr>
        <w:t>toimumis</w:t>
      </w:r>
      <w:r w:rsidRPr="00D615AB">
        <w:rPr>
          <w:rFonts w:ascii="Arial" w:hAnsi="Arial" w:cs="Arial"/>
          <w:sz w:val="24"/>
          <w:szCs w:val="24"/>
        </w:rPr>
        <w:t>kuupäeva.</w:t>
      </w:r>
    </w:p>
    <w:p w:rsidR="00F233AD" w:rsidRPr="00197EC9" w:rsidRDefault="00F233AD" w:rsidP="00F233AD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521F8A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Tööriided ja töövahendid</w:t>
      </w:r>
    </w:p>
    <w:p w:rsidR="00465F19" w:rsidRP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 xml:space="preserve">Kutseeksami sooritaja tuleb eksamile isiklike ametiriietega. </w:t>
      </w:r>
    </w:p>
    <w:p w:rsidR="00465F19" w:rsidRP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>Kelneritööks vajalikud individuaalsed töövahendid (kirjutusvahendid, märkmepaber, korgitser) võtab eksami sooritaja kaasa.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 xml:space="preserve">Vajalikud seadmed ja lauakatmiseks mõeldud vahendid on eksamil olemas. 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Lisa 1. Etapi hindamise protokoll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Kool: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Õppegrupp: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 xml:space="preserve">Taotlejate nimekiri:  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Eksami toimumise kuupäev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Etapp 1. Hindamisel õppetöö käigus on hinnatud positiivselt järgmised hindamiskriteeriumid: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92"/>
        <w:gridCol w:w="1392"/>
        <w:gridCol w:w="2312"/>
        <w:gridCol w:w="2215"/>
      </w:tblGrid>
      <w:tr w:rsidR="00445F07" w:rsidRPr="00736316" w:rsidTr="00445F07">
        <w:tc>
          <w:tcPr>
            <w:tcW w:w="675" w:type="dxa"/>
          </w:tcPr>
          <w:p w:rsidR="00445F07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Jrk.nr</w:t>
            </w:r>
          </w:p>
          <w:p w:rsidR="00445F07" w:rsidRPr="00736316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392" w:type="dxa"/>
          </w:tcPr>
          <w:p w:rsidR="00445F07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Isikukood</w:t>
            </w:r>
            <w:bookmarkStart w:id="1" w:name="_GoBack"/>
            <w:bookmarkEnd w:id="1"/>
          </w:p>
        </w:tc>
        <w:tc>
          <w:tcPr>
            <w:tcW w:w="1392" w:type="dxa"/>
          </w:tcPr>
          <w:p w:rsidR="00445F07" w:rsidRPr="00736316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2312" w:type="dxa"/>
          </w:tcPr>
          <w:p w:rsidR="00445F07" w:rsidRPr="00736316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etapi kompetentside hindamistulemus</w:t>
            </w:r>
          </w:p>
        </w:tc>
        <w:tc>
          <w:tcPr>
            <w:tcW w:w="2215" w:type="dxa"/>
          </w:tcPr>
          <w:p w:rsidR="00445F07" w:rsidRPr="00736316" w:rsidRDefault="00445F07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Kooli ettepanek 2.etappi lubamise kohta</w:t>
            </w: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F07" w:rsidRPr="00736316" w:rsidTr="00445F07">
        <w:tc>
          <w:tcPr>
            <w:tcW w:w="67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45F07" w:rsidRPr="00736316" w:rsidRDefault="00445F07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Kooli direktor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allkiri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Kutseõpetajad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allkirjad</w:t>
      </w:r>
    </w:p>
    <w:p w:rsidR="00465F19" w:rsidRPr="00D615AB" w:rsidRDefault="00465F19" w:rsidP="00465F1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B72AEE" w:rsidRDefault="00B72AEE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lastRenderedPageBreak/>
        <w:t>Lisa 2. Planeerimistöö põhi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9F779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779B">
        <w:rPr>
          <w:rFonts w:ascii="Arial" w:hAnsi="Arial" w:cs="Arial"/>
          <w:b/>
          <w:sz w:val="24"/>
          <w:szCs w:val="24"/>
        </w:rPr>
        <w:t>Menüü</w:t>
      </w:r>
      <w:r w:rsidR="00AF7AA8" w:rsidRPr="009F779B">
        <w:rPr>
          <w:rFonts w:ascii="Arial" w:hAnsi="Arial" w:cs="Arial"/>
          <w:b/>
          <w:sz w:val="24"/>
          <w:szCs w:val="24"/>
        </w:rPr>
        <w:t xml:space="preserve"> kirjeldamine</w:t>
      </w:r>
      <w:r w:rsidRPr="009F779B">
        <w:rPr>
          <w:rFonts w:ascii="Arial" w:hAnsi="Arial" w:cs="Arial"/>
          <w:b/>
          <w:sz w:val="24"/>
          <w:szCs w:val="24"/>
        </w:rPr>
        <w:t xml:space="preserve">:  </w:t>
      </w:r>
    </w:p>
    <w:p w:rsidR="009F779B" w:rsidRP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F779B" w:rsidRP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 xml:space="preserve">Vajaminevad vahendid </w:t>
      </w:r>
      <w:r>
        <w:rPr>
          <w:rFonts w:ascii="Arial" w:hAnsi="Arial" w:cs="Arial"/>
          <w:b/>
          <w:sz w:val="24"/>
          <w:szCs w:val="24"/>
        </w:rPr>
        <w:t xml:space="preserve">laua </w:t>
      </w:r>
      <w:r w:rsidRPr="00D615AB">
        <w:rPr>
          <w:rFonts w:ascii="Arial" w:hAnsi="Arial" w:cs="Arial"/>
          <w:b/>
          <w:sz w:val="24"/>
          <w:szCs w:val="24"/>
        </w:rPr>
        <w:t>katmiseks: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4DF7" wp14:editId="18BEC650">
                <wp:simplePos x="0" y="0"/>
                <wp:positionH relativeFrom="column">
                  <wp:posOffset>1138555</wp:posOffset>
                </wp:positionH>
                <wp:positionV relativeFrom="paragraph">
                  <wp:posOffset>158750</wp:posOffset>
                </wp:positionV>
                <wp:extent cx="3057525" cy="1619250"/>
                <wp:effectExtent l="0" t="0" r="28575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AEA14" id="Ristkülik 1" o:spid="_x0000_s1026" style="position:absolute;margin-left:89.65pt;margin-top:12.5pt;width:240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" fillcolor="white [3201]" strokecolor="black [3213]" strokeweight="1pt"/>
            </w:pict>
          </mc:Fallback>
        </mc:AlternateContent>
      </w:r>
      <w:r w:rsidRPr="00D615AB">
        <w:rPr>
          <w:rFonts w:ascii="Arial" w:hAnsi="Arial" w:cs="Arial"/>
          <w:b/>
          <w:sz w:val="24"/>
          <w:szCs w:val="24"/>
        </w:rPr>
        <w:t>Lauaplaan: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Kirjelda lühidalt</w:t>
      </w:r>
      <w:r w:rsidR="00AF7AA8">
        <w:rPr>
          <w:rFonts w:ascii="Arial" w:hAnsi="Arial" w:cs="Arial"/>
          <w:b/>
          <w:sz w:val="24"/>
          <w:szCs w:val="24"/>
        </w:rPr>
        <w:t xml:space="preserve"> punktidena</w:t>
      </w:r>
      <w:r w:rsidRPr="00D615AB">
        <w:rPr>
          <w:rFonts w:ascii="Arial" w:hAnsi="Arial" w:cs="Arial"/>
          <w:b/>
          <w:sz w:val="24"/>
          <w:szCs w:val="24"/>
        </w:rPr>
        <w:t xml:space="preserve"> laua katmist: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Default="00AF7AA8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AF7AA8">
        <w:rPr>
          <w:rFonts w:ascii="Arial" w:hAnsi="Arial" w:cs="Arial"/>
          <w:b/>
          <w:sz w:val="24"/>
          <w:szCs w:val="24"/>
        </w:rPr>
        <w:t>Palju kulub aega ettevalmistustöödeks ja laua katmiseks</w:t>
      </w:r>
      <w:r w:rsidRPr="00AF7AA8">
        <w:rPr>
          <w:rFonts w:ascii="Arial" w:hAnsi="Arial" w:cs="Arial"/>
          <w:sz w:val="24"/>
          <w:szCs w:val="24"/>
        </w:rPr>
        <w:t>:………………………</w:t>
      </w:r>
    </w:p>
    <w:p w:rsidR="00AF7AA8" w:rsidRPr="00AF7AA8" w:rsidRDefault="009F779B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Lisa 3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HINDAMISPROTOKOLL</w:t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  <w:t>kuupäev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Atesteeri</w:t>
      </w:r>
      <w:r w:rsidR="003056B9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ud eksamikeskus (nimi)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Algus kell.........Lõpp kell......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Hindamistulemused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218"/>
        <w:gridCol w:w="1406"/>
        <w:gridCol w:w="1350"/>
        <w:gridCol w:w="1598"/>
        <w:gridCol w:w="2217"/>
      </w:tblGrid>
      <w:tr w:rsidR="00465F19" w:rsidRPr="00465F19" w:rsidTr="001E13C7">
        <w:tc>
          <w:tcPr>
            <w:tcW w:w="510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lang w:eastAsia="ar-SA"/>
              </w:rPr>
            </w:pPr>
            <w:r w:rsidRPr="00465F19">
              <w:rPr>
                <w:rFonts w:ascii="Arial" w:hAnsi="Arial" w:cs="Arial"/>
                <w:lang w:eastAsia="ar-SA"/>
              </w:rPr>
              <w:t>Jrk nr</w:t>
            </w:r>
          </w:p>
        </w:tc>
        <w:tc>
          <w:tcPr>
            <w:tcW w:w="2564" w:type="dxa"/>
          </w:tcPr>
          <w:p w:rsidR="00465F19" w:rsidRPr="00465F19" w:rsidRDefault="00465F19" w:rsidP="00465F1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Taotleja ees- ja perekonnanimi</w:t>
            </w:r>
          </w:p>
        </w:tc>
        <w:tc>
          <w:tcPr>
            <w:tcW w:w="1570" w:type="dxa"/>
          </w:tcPr>
          <w:p w:rsidR="00465F19" w:rsidRPr="00465F19" w:rsidRDefault="00465F19" w:rsidP="00465F1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Taotletav kutse tase</w:t>
            </w:r>
          </w:p>
        </w:tc>
        <w:tc>
          <w:tcPr>
            <w:tcW w:w="1315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Hindamise keel</w:t>
            </w:r>
          </w:p>
        </w:tc>
        <w:tc>
          <w:tcPr>
            <w:tcW w:w="1842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Hindamis- tulemus*</w:t>
            </w:r>
          </w:p>
        </w:tc>
        <w:tc>
          <w:tcPr>
            <w:tcW w:w="1487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Hindamiskomisjoni ettepanek*</w:t>
            </w: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Hindamiskomisjoni esimees  ees- ja perekonnanimi   allkiri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Hindamiskomisjoni liikmed  ees- ja perekonnanimi allkirjad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pBdr>
          <w:top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*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Kompeten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t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sid tõendatud./Tõendamata kompeten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t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s(id) (nimetada</w:t>
      </w:r>
      <w:r w:rsidRPr="00465F19">
        <w:rPr>
          <w:rFonts w:ascii="Arial" w:eastAsia="Times New Roman" w:hAnsi="Arial" w:cs="Arial"/>
          <w:sz w:val="24"/>
          <w:szCs w:val="24"/>
          <w:lang w:eastAsia="ar-SA"/>
        </w:rPr>
        <w:t>)....</w:t>
      </w:r>
    </w:p>
    <w:p w:rsidR="00465F19" w:rsidRPr="00465F19" w:rsidRDefault="00465F19" w:rsidP="00465F19">
      <w:pPr>
        <w:pBdr>
          <w:top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*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Anda/Mitte anda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taotlejale kutse abi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elner, tase 3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65F19" w:rsidSect="00AF7A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A423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eastAsia="Calibri" w:hAnsi="Calibri" w:cs="Calibri"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multilevel"/>
    <w:tmpl w:val="871E159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91104"/>
    <w:multiLevelType w:val="hybridMultilevel"/>
    <w:tmpl w:val="D95080E0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4B67B7"/>
    <w:multiLevelType w:val="hybridMultilevel"/>
    <w:tmpl w:val="2E34DA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B55293"/>
    <w:multiLevelType w:val="hybridMultilevel"/>
    <w:tmpl w:val="17BA9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54069"/>
    <w:multiLevelType w:val="hybridMultilevel"/>
    <w:tmpl w:val="6F522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31EE4"/>
    <w:multiLevelType w:val="hybridMultilevel"/>
    <w:tmpl w:val="8A4AA93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9489A"/>
    <w:multiLevelType w:val="hybridMultilevel"/>
    <w:tmpl w:val="FA68E9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43823"/>
    <w:multiLevelType w:val="hybridMultilevel"/>
    <w:tmpl w:val="AB3A64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D62"/>
    <w:multiLevelType w:val="hybridMultilevel"/>
    <w:tmpl w:val="C186D8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9463D"/>
    <w:multiLevelType w:val="multilevel"/>
    <w:tmpl w:val="BCD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95420"/>
    <w:multiLevelType w:val="hybridMultilevel"/>
    <w:tmpl w:val="0FA0BC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3F2E"/>
    <w:multiLevelType w:val="multilevel"/>
    <w:tmpl w:val="11184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F3455"/>
    <w:multiLevelType w:val="hybridMultilevel"/>
    <w:tmpl w:val="2C0659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2828"/>
    <w:multiLevelType w:val="hybridMultilevel"/>
    <w:tmpl w:val="CB7A8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0251"/>
    <w:multiLevelType w:val="multilevel"/>
    <w:tmpl w:val="061A8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16427"/>
    <w:multiLevelType w:val="multilevel"/>
    <w:tmpl w:val="EACC2C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855485"/>
    <w:multiLevelType w:val="multilevel"/>
    <w:tmpl w:val="98BC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F7C9B"/>
    <w:multiLevelType w:val="multilevel"/>
    <w:tmpl w:val="A5A8CE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422A4"/>
    <w:multiLevelType w:val="hybridMultilevel"/>
    <w:tmpl w:val="DA0805B2"/>
    <w:lvl w:ilvl="0" w:tplc="9138A9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E7313"/>
    <w:multiLevelType w:val="multilevel"/>
    <w:tmpl w:val="E542B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05FDA"/>
    <w:multiLevelType w:val="hybridMultilevel"/>
    <w:tmpl w:val="0A14EED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B310D"/>
    <w:multiLevelType w:val="hybridMultilevel"/>
    <w:tmpl w:val="1A2A20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A5CF3"/>
    <w:multiLevelType w:val="hybridMultilevel"/>
    <w:tmpl w:val="2DAC93B8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1755"/>
    <w:multiLevelType w:val="hybridMultilevel"/>
    <w:tmpl w:val="9EB05072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A4CA2"/>
    <w:multiLevelType w:val="hybridMultilevel"/>
    <w:tmpl w:val="3164338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545A6"/>
    <w:multiLevelType w:val="multilevel"/>
    <w:tmpl w:val="87961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2451E"/>
    <w:multiLevelType w:val="multilevel"/>
    <w:tmpl w:val="8A623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C332C"/>
    <w:multiLevelType w:val="hybridMultilevel"/>
    <w:tmpl w:val="DC5EA7AC"/>
    <w:lvl w:ilvl="0" w:tplc="7382A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CE72BF"/>
    <w:multiLevelType w:val="hybridMultilevel"/>
    <w:tmpl w:val="CB843B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30C"/>
    <w:multiLevelType w:val="multilevel"/>
    <w:tmpl w:val="300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B679C"/>
    <w:multiLevelType w:val="hybridMultilevel"/>
    <w:tmpl w:val="34B8BE9A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29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23"/>
  </w:num>
  <w:num w:numId="16">
    <w:abstractNumId w:val="24"/>
  </w:num>
  <w:num w:numId="17">
    <w:abstractNumId w:val="31"/>
  </w:num>
  <w:num w:numId="18">
    <w:abstractNumId w:val="27"/>
  </w:num>
  <w:num w:numId="19">
    <w:abstractNumId w:val="18"/>
  </w:num>
  <w:num w:numId="20">
    <w:abstractNumId w:val="33"/>
  </w:num>
  <w:num w:numId="21">
    <w:abstractNumId w:val="20"/>
  </w:num>
  <w:num w:numId="22">
    <w:abstractNumId w:val="7"/>
  </w:num>
  <w:num w:numId="23">
    <w:abstractNumId w:val="26"/>
  </w:num>
  <w:num w:numId="24">
    <w:abstractNumId w:val="25"/>
  </w:num>
  <w:num w:numId="25">
    <w:abstractNumId w:val="21"/>
  </w:num>
  <w:num w:numId="26">
    <w:abstractNumId w:val="30"/>
  </w:num>
  <w:num w:numId="27">
    <w:abstractNumId w:val="4"/>
  </w:num>
  <w:num w:numId="28">
    <w:abstractNumId w:val="9"/>
  </w:num>
  <w:num w:numId="29">
    <w:abstractNumId w:val="6"/>
  </w:num>
  <w:num w:numId="30">
    <w:abstractNumId w:val="5"/>
  </w:num>
  <w:num w:numId="31">
    <w:abstractNumId w:val="10"/>
  </w:num>
  <w:num w:numId="32">
    <w:abstractNumId w:val="13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AD"/>
    <w:rsid w:val="000C0339"/>
    <w:rsid w:val="000C2B70"/>
    <w:rsid w:val="00136C43"/>
    <w:rsid w:val="00197EC9"/>
    <w:rsid w:val="001B79F5"/>
    <w:rsid w:val="001D1FCD"/>
    <w:rsid w:val="00251EC7"/>
    <w:rsid w:val="002C4828"/>
    <w:rsid w:val="002E7822"/>
    <w:rsid w:val="003056B9"/>
    <w:rsid w:val="003B1D6C"/>
    <w:rsid w:val="00445F07"/>
    <w:rsid w:val="00465F19"/>
    <w:rsid w:val="00512148"/>
    <w:rsid w:val="00521F8A"/>
    <w:rsid w:val="005E361B"/>
    <w:rsid w:val="00603729"/>
    <w:rsid w:val="00636D42"/>
    <w:rsid w:val="00761CCE"/>
    <w:rsid w:val="008933C6"/>
    <w:rsid w:val="008A1B9B"/>
    <w:rsid w:val="00967065"/>
    <w:rsid w:val="009F779B"/>
    <w:rsid w:val="00AA6A37"/>
    <w:rsid w:val="00AF3014"/>
    <w:rsid w:val="00AF7AA8"/>
    <w:rsid w:val="00B72AEE"/>
    <w:rsid w:val="00C4424D"/>
    <w:rsid w:val="00CD0237"/>
    <w:rsid w:val="00DB7044"/>
    <w:rsid w:val="00EB71CA"/>
    <w:rsid w:val="00EC0551"/>
    <w:rsid w:val="00F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74DA"/>
  <w15:docId w15:val="{6311C7BE-72CC-4CC2-985D-39D6B697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estern">
    <w:name w:val="western"/>
    <w:basedOn w:val="Normal"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36D42"/>
    <w:pPr>
      <w:ind w:left="720"/>
      <w:contextualSpacing/>
    </w:pPr>
  </w:style>
  <w:style w:type="paragraph" w:customStyle="1" w:styleId="Loendilik1">
    <w:name w:val="Loendi lõik1"/>
    <w:basedOn w:val="Normal"/>
    <w:rsid w:val="00197EC9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Vahedeta1">
    <w:name w:val="Vahedeta1"/>
    <w:rsid w:val="008A1B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46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9775-4687-4E05-977C-E5C65619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1715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Eerik</dc:creator>
  <cp:keywords/>
  <dc:description/>
  <cp:lastModifiedBy>Anete</cp:lastModifiedBy>
  <cp:revision>2</cp:revision>
  <dcterms:created xsi:type="dcterms:W3CDTF">2017-10-09T12:06:00Z</dcterms:created>
  <dcterms:modified xsi:type="dcterms:W3CDTF">2017-10-09T12:06:00Z</dcterms:modified>
</cp:coreProperties>
</file>