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721" w:rsidRPr="00F00C89" w:rsidRDefault="00143721" w:rsidP="00143721">
      <w:pPr>
        <w:pStyle w:val="Default"/>
        <w:jc w:val="center"/>
        <w:rPr>
          <w:rFonts w:ascii="Arial" w:hAnsi="Arial" w:cs="Arial"/>
          <w:b/>
          <w:color w:val="C0175D"/>
          <w:sz w:val="22"/>
          <w:szCs w:val="22"/>
        </w:rPr>
      </w:pPr>
      <w:r w:rsidRPr="00F00C89">
        <w:rPr>
          <w:rFonts w:ascii="Arial" w:hAnsi="Arial" w:cs="Arial"/>
          <w:b/>
          <w:color w:val="C0175D"/>
          <w:sz w:val="22"/>
          <w:szCs w:val="22"/>
        </w:rPr>
        <w:t xml:space="preserve">ANDMEKAITSE </w:t>
      </w:r>
      <w:r w:rsidR="00807533" w:rsidRPr="00F00C89">
        <w:rPr>
          <w:rFonts w:ascii="Arial" w:hAnsi="Arial" w:cs="Arial"/>
          <w:b/>
          <w:color w:val="C0175D"/>
          <w:sz w:val="22"/>
          <w:szCs w:val="22"/>
        </w:rPr>
        <w:t>STANDARD</w:t>
      </w:r>
      <w:r w:rsidRPr="00F00C89">
        <w:rPr>
          <w:rFonts w:ascii="Arial" w:hAnsi="Arial" w:cs="Arial"/>
          <w:b/>
          <w:color w:val="C0175D"/>
          <w:sz w:val="22"/>
          <w:szCs w:val="22"/>
        </w:rPr>
        <w:t>KLAUSLID</w:t>
      </w:r>
      <w:r w:rsidRPr="00F00C89">
        <w:rPr>
          <w:rStyle w:val="FootnoteReference"/>
          <w:rFonts w:ascii="Arial" w:hAnsi="Arial" w:cs="Arial"/>
          <w:b/>
          <w:color w:val="C0175D"/>
          <w:sz w:val="22"/>
          <w:szCs w:val="22"/>
        </w:rPr>
        <w:footnoteReference w:id="1"/>
      </w:r>
    </w:p>
    <w:p w:rsidR="00927C5C" w:rsidRPr="00F00C89" w:rsidRDefault="00927C5C" w:rsidP="00143721">
      <w:pPr>
        <w:pStyle w:val="Default"/>
        <w:jc w:val="center"/>
        <w:rPr>
          <w:rFonts w:ascii="Arial" w:hAnsi="Arial" w:cs="Arial"/>
          <w:b/>
          <w:color w:val="C0175D"/>
          <w:sz w:val="22"/>
          <w:szCs w:val="22"/>
        </w:rPr>
      </w:pPr>
    </w:p>
    <w:p w:rsidR="00143721" w:rsidRPr="00F00C89" w:rsidRDefault="00143721" w:rsidP="00143721">
      <w:pPr>
        <w:pStyle w:val="Default"/>
        <w:jc w:val="center"/>
        <w:rPr>
          <w:rFonts w:ascii="Arial" w:hAnsi="Arial" w:cs="Arial"/>
          <w:b/>
          <w:sz w:val="22"/>
          <w:szCs w:val="22"/>
        </w:rPr>
      </w:pPr>
    </w:p>
    <w:p w:rsidR="00143721" w:rsidRPr="00F00C89" w:rsidRDefault="00143721" w:rsidP="00807533">
      <w:pPr>
        <w:pStyle w:val="Default"/>
        <w:jc w:val="both"/>
        <w:rPr>
          <w:rFonts w:ascii="Arial" w:hAnsi="Arial" w:cs="Arial"/>
          <w:sz w:val="22"/>
          <w:szCs w:val="22"/>
        </w:rPr>
      </w:pPr>
      <w:r w:rsidRPr="00F00C89">
        <w:rPr>
          <w:rFonts w:ascii="Arial" w:hAnsi="Arial" w:cs="Arial"/>
          <w:sz w:val="22"/>
          <w:szCs w:val="22"/>
        </w:rPr>
        <w:t>1. See andmekaitse</w:t>
      </w:r>
      <w:r w:rsidR="00B63F16" w:rsidRPr="00F00C89">
        <w:rPr>
          <w:rFonts w:ascii="Arial" w:hAnsi="Arial" w:cs="Arial"/>
          <w:sz w:val="22"/>
          <w:szCs w:val="22"/>
        </w:rPr>
        <w:t>t reguleeriv</w:t>
      </w:r>
      <w:r w:rsidRPr="00F00C89">
        <w:rPr>
          <w:rFonts w:ascii="Arial" w:hAnsi="Arial" w:cs="Arial"/>
          <w:sz w:val="22"/>
          <w:szCs w:val="22"/>
        </w:rPr>
        <w:t xml:space="preserve"> lisa (</w:t>
      </w:r>
      <w:r w:rsidR="00922CC2" w:rsidRPr="00F00C89">
        <w:rPr>
          <w:rFonts w:ascii="Arial" w:hAnsi="Arial" w:cs="Arial"/>
          <w:sz w:val="22"/>
          <w:szCs w:val="22"/>
        </w:rPr>
        <w:t xml:space="preserve">edaspidi </w:t>
      </w:r>
      <w:r w:rsidRPr="00F00C89">
        <w:rPr>
          <w:rFonts w:ascii="Arial" w:hAnsi="Arial" w:cs="Arial"/>
          <w:b/>
          <w:bCs/>
          <w:sz w:val="22"/>
          <w:szCs w:val="22"/>
        </w:rPr>
        <w:t>lis</w:t>
      </w:r>
      <w:r w:rsidR="00922CC2" w:rsidRPr="00F00C89">
        <w:rPr>
          <w:rFonts w:ascii="Arial" w:hAnsi="Arial" w:cs="Arial"/>
          <w:b/>
          <w:bCs/>
          <w:sz w:val="22"/>
          <w:szCs w:val="22"/>
        </w:rPr>
        <w:t>a</w:t>
      </w:r>
      <w:r w:rsidRPr="00F00C89">
        <w:rPr>
          <w:rFonts w:ascii="Arial" w:hAnsi="Arial" w:cs="Arial"/>
          <w:sz w:val="22"/>
          <w:szCs w:val="22"/>
        </w:rPr>
        <w:t>) on lisa [</w:t>
      </w:r>
      <w:r w:rsidRPr="00F00C89">
        <w:rPr>
          <w:rFonts w:ascii="Arial" w:hAnsi="Arial" w:cs="Arial"/>
          <w:sz w:val="22"/>
          <w:szCs w:val="22"/>
          <w:highlight w:val="lightGray"/>
        </w:rPr>
        <w:t>lepingu nimi</w:t>
      </w:r>
      <w:r w:rsidRPr="00F00C89">
        <w:rPr>
          <w:rFonts w:ascii="Arial" w:hAnsi="Arial" w:cs="Arial"/>
          <w:sz w:val="22"/>
          <w:szCs w:val="22"/>
        </w:rPr>
        <w:t>] lepingule [</w:t>
      </w:r>
      <w:r w:rsidRPr="00F00C89">
        <w:rPr>
          <w:rFonts w:ascii="Arial" w:hAnsi="Arial" w:cs="Arial"/>
          <w:i/>
          <w:sz w:val="22"/>
          <w:szCs w:val="22"/>
          <w:highlight w:val="lightGray"/>
        </w:rPr>
        <w:t>ettevõtte nimi</w:t>
      </w:r>
      <w:r w:rsidRPr="00F00C89">
        <w:rPr>
          <w:rFonts w:ascii="Arial" w:hAnsi="Arial" w:cs="Arial"/>
          <w:sz w:val="22"/>
          <w:szCs w:val="22"/>
        </w:rPr>
        <w:t xml:space="preserve">] </w:t>
      </w:r>
      <w:r w:rsidRPr="00F00C89">
        <w:rPr>
          <w:rFonts w:ascii="Arial" w:hAnsi="Arial" w:cs="Arial"/>
          <w:b/>
          <w:bCs/>
          <w:sz w:val="22"/>
          <w:szCs w:val="22"/>
        </w:rPr>
        <w:t>(</w:t>
      </w:r>
      <w:r w:rsidR="00922CC2" w:rsidRPr="00F00C89">
        <w:rPr>
          <w:rFonts w:ascii="Arial" w:hAnsi="Arial" w:cs="Arial"/>
          <w:bCs/>
          <w:sz w:val="22"/>
          <w:szCs w:val="22"/>
        </w:rPr>
        <w:t>edaspidi</w:t>
      </w:r>
      <w:r w:rsidR="00922CC2" w:rsidRPr="00F00C89">
        <w:rPr>
          <w:rFonts w:ascii="Arial" w:hAnsi="Arial" w:cs="Arial"/>
          <w:b/>
          <w:bCs/>
          <w:sz w:val="22"/>
          <w:szCs w:val="22"/>
        </w:rPr>
        <w:t xml:space="preserve"> </w:t>
      </w:r>
      <w:r w:rsidRPr="00F00C89">
        <w:rPr>
          <w:rFonts w:ascii="Arial" w:hAnsi="Arial" w:cs="Arial"/>
          <w:b/>
          <w:bCs/>
          <w:sz w:val="22"/>
          <w:szCs w:val="22"/>
          <w:highlight w:val="lightGray"/>
        </w:rPr>
        <w:t>ettevõte</w:t>
      </w:r>
      <w:r w:rsidRPr="00F00C89">
        <w:rPr>
          <w:rFonts w:ascii="Arial" w:hAnsi="Arial" w:cs="Arial"/>
          <w:sz w:val="22"/>
          <w:szCs w:val="22"/>
        </w:rPr>
        <w:t>) ja [</w:t>
      </w:r>
      <w:r w:rsidRPr="00F00C89">
        <w:rPr>
          <w:rFonts w:ascii="Arial" w:hAnsi="Arial" w:cs="Arial"/>
          <w:i/>
          <w:sz w:val="22"/>
          <w:szCs w:val="22"/>
          <w:highlight w:val="lightGray"/>
        </w:rPr>
        <w:t>ettevõtte nimel isikuandmeid töötleva isiku nimi</w:t>
      </w:r>
      <w:r w:rsidRPr="00F00C89">
        <w:rPr>
          <w:rFonts w:ascii="Arial" w:hAnsi="Arial" w:cs="Arial"/>
          <w:sz w:val="22"/>
          <w:szCs w:val="22"/>
        </w:rPr>
        <w:t>] (</w:t>
      </w:r>
      <w:r w:rsidR="00922CC2" w:rsidRPr="00F00C89">
        <w:rPr>
          <w:rFonts w:ascii="Arial" w:hAnsi="Arial" w:cs="Arial"/>
          <w:sz w:val="22"/>
          <w:szCs w:val="22"/>
        </w:rPr>
        <w:t xml:space="preserve">edaspidi </w:t>
      </w:r>
      <w:r w:rsidR="00C21777" w:rsidRPr="00F00C89">
        <w:rPr>
          <w:rFonts w:ascii="Arial" w:hAnsi="Arial" w:cs="Arial"/>
          <w:b/>
          <w:sz w:val="22"/>
          <w:szCs w:val="22"/>
        </w:rPr>
        <w:t>teenuse osutaja</w:t>
      </w:r>
      <w:r w:rsidRPr="00F00C89">
        <w:rPr>
          <w:rFonts w:ascii="Arial" w:hAnsi="Arial" w:cs="Arial"/>
          <w:sz w:val="22"/>
          <w:szCs w:val="22"/>
        </w:rPr>
        <w:t>) vahel kuupäevaga [</w:t>
      </w:r>
      <w:r w:rsidRPr="00F00C89">
        <w:rPr>
          <w:rFonts w:ascii="Arial" w:hAnsi="Arial" w:cs="Arial"/>
          <w:i/>
          <w:sz w:val="22"/>
          <w:szCs w:val="22"/>
        </w:rPr>
        <w:t>lepingu kuupäev</w:t>
      </w:r>
      <w:r w:rsidRPr="00F00C89">
        <w:rPr>
          <w:rFonts w:ascii="Arial" w:hAnsi="Arial" w:cs="Arial"/>
          <w:sz w:val="22"/>
          <w:szCs w:val="22"/>
        </w:rPr>
        <w:t>] (</w:t>
      </w:r>
      <w:r w:rsidR="00922CC2" w:rsidRPr="00F00C89">
        <w:rPr>
          <w:rFonts w:ascii="Arial" w:hAnsi="Arial" w:cs="Arial"/>
          <w:sz w:val="22"/>
          <w:szCs w:val="22"/>
        </w:rPr>
        <w:t xml:space="preserve">edaspidi </w:t>
      </w:r>
      <w:r w:rsidRPr="00F00C89">
        <w:rPr>
          <w:rFonts w:ascii="Arial" w:hAnsi="Arial" w:cs="Arial"/>
          <w:b/>
          <w:bCs/>
          <w:sz w:val="22"/>
          <w:szCs w:val="22"/>
        </w:rPr>
        <w:t>leping</w:t>
      </w:r>
      <w:r w:rsidRPr="00F00C89">
        <w:rPr>
          <w:rFonts w:ascii="Arial" w:hAnsi="Arial" w:cs="Arial"/>
          <w:sz w:val="22"/>
          <w:szCs w:val="22"/>
        </w:rPr>
        <w:t xml:space="preserve">). </w:t>
      </w:r>
    </w:p>
    <w:p w:rsidR="00143721" w:rsidRPr="00F00C89" w:rsidRDefault="00143721" w:rsidP="00143721">
      <w:pPr>
        <w:pStyle w:val="Default"/>
        <w:rPr>
          <w:rFonts w:ascii="Arial" w:hAnsi="Arial" w:cs="Arial"/>
          <w:sz w:val="22"/>
          <w:szCs w:val="22"/>
        </w:rPr>
      </w:pPr>
    </w:p>
    <w:p w:rsidR="00143721" w:rsidRPr="00F00C89" w:rsidRDefault="00143721" w:rsidP="00B63F16">
      <w:pPr>
        <w:pStyle w:val="Default"/>
        <w:jc w:val="both"/>
        <w:rPr>
          <w:rFonts w:ascii="Arial" w:hAnsi="Arial" w:cs="Arial"/>
          <w:sz w:val="22"/>
          <w:szCs w:val="22"/>
        </w:rPr>
      </w:pPr>
      <w:r w:rsidRPr="00F00C89">
        <w:rPr>
          <w:rFonts w:ascii="Arial" w:hAnsi="Arial" w:cs="Arial"/>
          <w:sz w:val="22"/>
          <w:szCs w:val="22"/>
        </w:rPr>
        <w:t xml:space="preserve">Kui selle lisa ja lepingu vahel on vastuolusid kehtivad selle lisa sätted. </w:t>
      </w:r>
      <w:r w:rsidR="00B63F16" w:rsidRPr="00F00C89">
        <w:rPr>
          <w:rFonts w:ascii="Arial" w:hAnsi="Arial" w:cs="Arial"/>
          <w:sz w:val="22"/>
          <w:szCs w:val="22"/>
        </w:rPr>
        <w:t>Selguse huvides,</w:t>
      </w:r>
      <w:r w:rsidRPr="00F00C89">
        <w:rPr>
          <w:rFonts w:ascii="Arial" w:hAnsi="Arial" w:cs="Arial"/>
          <w:sz w:val="22"/>
          <w:szCs w:val="22"/>
        </w:rPr>
        <w:t xml:space="preserve"> selles lisas </w:t>
      </w:r>
      <w:r w:rsidR="00B63F16" w:rsidRPr="00F00C89">
        <w:rPr>
          <w:rFonts w:ascii="Arial" w:hAnsi="Arial" w:cs="Arial"/>
          <w:sz w:val="22"/>
          <w:szCs w:val="22"/>
        </w:rPr>
        <w:t xml:space="preserve">hõlmab </w:t>
      </w:r>
      <w:r w:rsidRPr="00F00C89">
        <w:rPr>
          <w:rFonts w:ascii="Arial" w:hAnsi="Arial" w:cs="Arial"/>
          <w:sz w:val="22"/>
          <w:szCs w:val="22"/>
        </w:rPr>
        <w:t>viide lepingule ka seda lisa</w:t>
      </w:r>
      <w:r w:rsidR="00922CC2" w:rsidRPr="00F00C89">
        <w:rPr>
          <w:rFonts w:ascii="Arial" w:hAnsi="Arial" w:cs="Arial"/>
          <w:sz w:val="22"/>
          <w:szCs w:val="22"/>
        </w:rPr>
        <w:t xml:space="preserve"> ennast</w:t>
      </w:r>
      <w:r w:rsidRPr="00F00C89">
        <w:rPr>
          <w:rFonts w:ascii="Arial" w:hAnsi="Arial" w:cs="Arial"/>
          <w:sz w:val="22"/>
          <w:szCs w:val="22"/>
        </w:rPr>
        <w:t xml:space="preserve">. </w:t>
      </w:r>
    </w:p>
    <w:p w:rsidR="00143721" w:rsidRPr="00F00C89" w:rsidRDefault="00143721" w:rsidP="00143721">
      <w:pPr>
        <w:pStyle w:val="Default"/>
        <w:rPr>
          <w:rFonts w:ascii="Arial" w:hAnsi="Arial" w:cs="Arial"/>
          <w:sz w:val="22"/>
          <w:szCs w:val="22"/>
        </w:rPr>
      </w:pPr>
    </w:p>
    <w:p w:rsidR="00143721" w:rsidRPr="00F00C89" w:rsidRDefault="00143721" w:rsidP="00143721">
      <w:pPr>
        <w:pStyle w:val="Default"/>
        <w:rPr>
          <w:rFonts w:ascii="Arial" w:hAnsi="Arial" w:cs="Arial"/>
          <w:sz w:val="22"/>
          <w:szCs w:val="22"/>
        </w:rPr>
      </w:pPr>
      <w:r w:rsidRPr="00F00C89">
        <w:rPr>
          <w:rFonts w:ascii="Arial" w:hAnsi="Arial" w:cs="Arial"/>
          <w:sz w:val="22"/>
          <w:szCs w:val="22"/>
        </w:rPr>
        <w:t xml:space="preserve">Ettevõte ja </w:t>
      </w:r>
      <w:r w:rsidR="00C21777" w:rsidRPr="00F00C89">
        <w:rPr>
          <w:rFonts w:ascii="Arial" w:hAnsi="Arial" w:cs="Arial"/>
          <w:sz w:val="22"/>
          <w:szCs w:val="22"/>
        </w:rPr>
        <w:t>teenuse osutaja</w:t>
      </w:r>
      <w:r w:rsidRPr="00F00C89">
        <w:rPr>
          <w:rFonts w:ascii="Arial" w:hAnsi="Arial" w:cs="Arial"/>
          <w:sz w:val="22"/>
          <w:szCs w:val="22"/>
        </w:rPr>
        <w:t xml:space="preserve"> lepivad kokku järgmises</w:t>
      </w:r>
      <w:r w:rsidR="00B63F16" w:rsidRPr="00F00C89">
        <w:rPr>
          <w:rFonts w:ascii="Arial" w:hAnsi="Arial" w:cs="Arial"/>
          <w:sz w:val="22"/>
          <w:szCs w:val="22"/>
        </w:rPr>
        <w:t>:</w:t>
      </w:r>
    </w:p>
    <w:p w:rsidR="00143721" w:rsidRPr="00F00C89" w:rsidRDefault="00143721" w:rsidP="00143721">
      <w:pPr>
        <w:pStyle w:val="Default"/>
        <w:rPr>
          <w:rFonts w:ascii="Arial" w:hAnsi="Arial" w:cs="Arial"/>
          <w:sz w:val="22"/>
          <w:szCs w:val="22"/>
        </w:rPr>
      </w:pPr>
    </w:p>
    <w:p w:rsidR="00143721" w:rsidRPr="00F00C89" w:rsidRDefault="00143721" w:rsidP="00143721">
      <w:pPr>
        <w:pStyle w:val="Default"/>
        <w:rPr>
          <w:rFonts w:ascii="Arial" w:hAnsi="Arial" w:cs="Arial"/>
          <w:b/>
          <w:bCs/>
          <w:sz w:val="22"/>
          <w:szCs w:val="22"/>
        </w:rPr>
      </w:pPr>
      <w:r w:rsidRPr="00F00C89">
        <w:rPr>
          <w:rFonts w:ascii="Arial" w:hAnsi="Arial" w:cs="Arial"/>
          <w:b/>
          <w:sz w:val="22"/>
          <w:szCs w:val="22"/>
        </w:rPr>
        <w:t xml:space="preserve">2. </w:t>
      </w:r>
      <w:r w:rsidRPr="00F00C89">
        <w:rPr>
          <w:rFonts w:ascii="Arial" w:hAnsi="Arial" w:cs="Arial"/>
          <w:b/>
          <w:bCs/>
          <w:sz w:val="22"/>
          <w:szCs w:val="22"/>
        </w:rPr>
        <w:t xml:space="preserve">Definitsioonid </w:t>
      </w:r>
    </w:p>
    <w:p w:rsidR="00B4415E" w:rsidRPr="00F00C89" w:rsidRDefault="00B4415E" w:rsidP="00143721">
      <w:pPr>
        <w:pStyle w:val="Default"/>
        <w:rPr>
          <w:rFonts w:ascii="Arial" w:hAnsi="Arial" w:cs="Arial"/>
          <w:sz w:val="22"/>
          <w:szCs w:val="22"/>
        </w:rPr>
      </w:pPr>
    </w:p>
    <w:p w:rsidR="00143721" w:rsidRPr="00F00C89" w:rsidRDefault="00143721" w:rsidP="00FD3FBE">
      <w:pPr>
        <w:pStyle w:val="Default"/>
        <w:jc w:val="both"/>
        <w:rPr>
          <w:rFonts w:ascii="Arial" w:hAnsi="Arial" w:cs="Arial"/>
          <w:sz w:val="22"/>
          <w:szCs w:val="22"/>
        </w:rPr>
      </w:pPr>
      <w:r w:rsidRPr="00F00C89">
        <w:rPr>
          <w:rFonts w:ascii="Arial" w:hAnsi="Arial" w:cs="Arial"/>
          <w:b/>
          <w:bCs/>
          <w:sz w:val="22"/>
          <w:szCs w:val="22"/>
        </w:rPr>
        <w:t>Andmekaitsejuhtum</w:t>
      </w:r>
      <w:r w:rsidRPr="00F00C89">
        <w:rPr>
          <w:rFonts w:ascii="Arial" w:hAnsi="Arial" w:cs="Arial"/>
          <w:sz w:val="22"/>
          <w:szCs w:val="22"/>
        </w:rPr>
        <w:t xml:space="preserve"> </w:t>
      </w:r>
      <w:r w:rsidR="00922CC2" w:rsidRPr="00F00C89">
        <w:rPr>
          <w:rFonts w:ascii="Arial" w:hAnsi="Arial" w:cs="Arial"/>
          <w:sz w:val="22"/>
          <w:szCs w:val="22"/>
        </w:rPr>
        <w:t xml:space="preserve">– </w:t>
      </w:r>
      <w:r w:rsidRPr="00F00C89">
        <w:rPr>
          <w:rFonts w:ascii="Arial" w:hAnsi="Arial" w:cs="Arial"/>
          <w:sz w:val="22"/>
          <w:szCs w:val="22"/>
        </w:rPr>
        <w:t xml:space="preserve">turberikkumine, mille tagajärg on edastatavate, </w:t>
      </w:r>
      <w:r w:rsidR="00FD3FBE" w:rsidRPr="00F00C89">
        <w:rPr>
          <w:rFonts w:ascii="Arial" w:hAnsi="Arial" w:cs="Arial"/>
          <w:sz w:val="22"/>
          <w:szCs w:val="22"/>
        </w:rPr>
        <w:t>säilitatavate</w:t>
      </w:r>
      <w:r w:rsidRPr="00F00C89">
        <w:rPr>
          <w:rFonts w:ascii="Arial" w:hAnsi="Arial" w:cs="Arial"/>
          <w:sz w:val="22"/>
          <w:szCs w:val="22"/>
        </w:rPr>
        <w:t xml:space="preserve"> või muul viisil töödeldavate isikuandmete tahtmatu või ebaseaduslik hävimine, kaotsiminek, muutmine, omavoliline avaldamine või juurdepääs neile andmetele. </w:t>
      </w:r>
    </w:p>
    <w:p w:rsidR="00B4415E" w:rsidRPr="00F00C89" w:rsidRDefault="00B4415E" w:rsidP="00143721">
      <w:pPr>
        <w:pStyle w:val="Default"/>
        <w:rPr>
          <w:rFonts w:ascii="Arial" w:hAnsi="Arial" w:cs="Arial"/>
          <w:sz w:val="22"/>
          <w:szCs w:val="22"/>
        </w:rPr>
      </w:pPr>
    </w:p>
    <w:p w:rsidR="00143721" w:rsidRPr="00F00C89" w:rsidRDefault="00143721" w:rsidP="00143721">
      <w:pPr>
        <w:pStyle w:val="Default"/>
        <w:rPr>
          <w:rFonts w:ascii="Arial" w:hAnsi="Arial" w:cs="Arial"/>
          <w:sz w:val="22"/>
          <w:szCs w:val="22"/>
        </w:rPr>
      </w:pPr>
      <w:r w:rsidRPr="00F00C89">
        <w:rPr>
          <w:rFonts w:ascii="Arial" w:hAnsi="Arial" w:cs="Arial"/>
          <w:b/>
          <w:bCs/>
          <w:sz w:val="22"/>
          <w:szCs w:val="22"/>
        </w:rPr>
        <w:t>Andmekaitseseadused</w:t>
      </w:r>
      <w:r w:rsidR="00922CC2" w:rsidRPr="00F00C89">
        <w:rPr>
          <w:rFonts w:ascii="Arial" w:hAnsi="Arial" w:cs="Arial"/>
          <w:sz w:val="22"/>
          <w:szCs w:val="22"/>
        </w:rPr>
        <w:t xml:space="preserve"> –</w:t>
      </w:r>
      <w:r w:rsidRPr="00F00C89">
        <w:rPr>
          <w:rFonts w:ascii="Arial" w:hAnsi="Arial" w:cs="Arial"/>
          <w:sz w:val="22"/>
          <w:szCs w:val="22"/>
        </w:rPr>
        <w:t xml:space="preserve"> tähendab järgmisi </w:t>
      </w:r>
      <w:r w:rsidR="00FD3FBE" w:rsidRPr="00F00C89">
        <w:rPr>
          <w:rFonts w:ascii="Arial" w:hAnsi="Arial" w:cs="Arial"/>
          <w:sz w:val="22"/>
          <w:szCs w:val="22"/>
        </w:rPr>
        <w:t>õigusakte</w:t>
      </w:r>
      <w:r w:rsidRPr="00F00C89">
        <w:rPr>
          <w:rFonts w:ascii="Arial" w:hAnsi="Arial" w:cs="Arial"/>
          <w:sz w:val="22"/>
          <w:szCs w:val="22"/>
        </w:rPr>
        <w:t xml:space="preserve">: </w:t>
      </w:r>
    </w:p>
    <w:p w:rsidR="00143721" w:rsidRPr="00F00C89" w:rsidRDefault="00143721" w:rsidP="00143721">
      <w:pPr>
        <w:pStyle w:val="Default"/>
        <w:rPr>
          <w:rFonts w:ascii="Arial" w:hAnsi="Arial" w:cs="Arial"/>
          <w:sz w:val="22"/>
          <w:szCs w:val="22"/>
        </w:rPr>
      </w:pPr>
      <w:r w:rsidRPr="00F00C89">
        <w:rPr>
          <w:rFonts w:ascii="Arial" w:hAnsi="Arial" w:cs="Arial"/>
          <w:sz w:val="22"/>
          <w:szCs w:val="22"/>
        </w:rPr>
        <w:t xml:space="preserve">2.1 ELi andmekaitsedirektiiv 95/46/EÜ; </w:t>
      </w:r>
    </w:p>
    <w:p w:rsidR="00FD3FBE" w:rsidRPr="00F00C89" w:rsidRDefault="00143721" w:rsidP="00FD3FBE">
      <w:pPr>
        <w:pStyle w:val="Default"/>
        <w:rPr>
          <w:rFonts w:ascii="Arial" w:hAnsi="Arial" w:cs="Arial"/>
          <w:sz w:val="22"/>
          <w:szCs w:val="22"/>
        </w:rPr>
      </w:pPr>
      <w:r w:rsidRPr="00F00C89">
        <w:rPr>
          <w:rFonts w:ascii="Arial" w:hAnsi="Arial" w:cs="Arial"/>
          <w:sz w:val="22"/>
          <w:szCs w:val="22"/>
        </w:rPr>
        <w:t>2.2 ELi e-privaatsus</w:t>
      </w:r>
      <w:r w:rsidR="00FD3FBE" w:rsidRPr="00F00C89">
        <w:rPr>
          <w:rFonts w:ascii="Arial" w:hAnsi="Arial" w:cs="Arial"/>
          <w:sz w:val="22"/>
          <w:szCs w:val="22"/>
        </w:rPr>
        <w:t xml:space="preserve">e </w:t>
      </w:r>
      <w:r w:rsidRPr="00F00C89">
        <w:rPr>
          <w:rFonts w:ascii="Arial" w:hAnsi="Arial" w:cs="Arial"/>
          <w:sz w:val="22"/>
          <w:szCs w:val="22"/>
        </w:rPr>
        <w:t>direktiiv 2002/58/EÜ (</w:t>
      </w:r>
      <w:r w:rsidRPr="00F00C89">
        <w:rPr>
          <w:rFonts w:ascii="Arial" w:hAnsi="Arial" w:cs="Arial"/>
          <w:b/>
          <w:bCs/>
          <w:sz w:val="22"/>
          <w:szCs w:val="22"/>
        </w:rPr>
        <w:t>e-privaatsuse direktiiv</w:t>
      </w:r>
      <w:r w:rsidRPr="00F00C89">
        <w:rPr>
          <w:rFonts w:ascii="Arial" w:hAnsi="Arial" w:cs="Arial"/>
          <w:sz w:val="22"/>
          <w:szCs w:val="22"/>
        </w:rPr>
        <w:t xml:space="preserve">); </w:t>
      </w:r>
    </w:p>
    <w:p w:rsidR="00143721" w:rsidRPr="00F00C89" w:rsidRDefault="00FD3FBE" w:rsidP="007A2947">
      <w:pPr>
        <w:pStyle w:val="Default"/>
        <w:jc w:val="both"/>
        <w:rPr>
          <w:rFonts w:ascii="Arial" w:hAnsi="Arial" w:cs="Arial"/>
          <w:sz w:val="22"/>
          <w:szCs w:val="22"/>
        </w:rPr>
      </w:pPr>
      <w:r w:rsidRPr="00F00C89">
        <w:rPr>
          <w:rFonts w:ascii="Arial" w:hAnsi="Arial" w:cs="Arial"/>
          <w:sz w:val="22"/>
          <w:szCs w:val="22"/>
        </w:rPr>
        <w:t>2.3. ülalnimetatud</w:t>
      </w:r>
      <w:r w:rsidR="00143721" w:rsidRPr="00F00C89">
        <w:rPr>
          <w:rFonts w:ascii="Arial" w:hAnsi="Arial" w:cs="Arial"/>
          <w:sz w:val="22"/>
          <w:szCs w:val="22"/>
        </w:rPr>
        <w:t xml:space="preserve"> </w:t>
      </w:r>
      <w:r w:rsidRPr="00F00C89">
        <w:rPr>
          <w:rFonts w:ascii="Arial" w:hAnsi="Arial" w:cs="Arial"/>
          <w:sz w:val="22"/>
          <w:szCs w:val="22"/>
        </w:rPr>
        <w:t xml:space="preserve">õigusaktide </w:t>
      </w:r>
      <w:r w:rsidR="00143721" w:rsidRPr="00F00C89">
        <w:rPr>
          <w:rFonts w:ascii="Arial" w:hAnsi="Arial" w:cs="Arial"/>
          <w:sz w:val="22"/>
          <w:szCs w:val="22"/>
        </w:rPr>
        <w:t>mis tahes järglas- või asendusakt</w:t>
      </w:r>
      <w:r w:rsidRPr="00F00C89">
        <w:rPr>
          <w:rFonts w:ascii="Arial" w:hAnsi="Arial" w:cs="Arial"/>
          <w:sz w:val="22"/>
          <w:szCs w:val="22"/>
        </w:rPr>
        <w:t>e</w:t>
      </w:r>
      <w:r w:rsidR="00143721" w:rsidRPr="00F00C89">
        <w:rPr>
          <w:rFonts w:ascii="Arial" w:hAnsi="Arial" w:cs="Arial"/>
          <w:sz w:val="22"/>
          <w:szCs w:val="22"/>
        </w:rPr>
        <w:t xml:space="preserve">, muu hulgas </w:t>
      </w:r>
      <w:r w:rsidRPr="00F00C89">
        <w:rPr>
          <w:rFonts w:ascii="Arial" w:hAnsi="Arial" w:cs="Arial"/>
          <w:sz w:val="22"/>
          <w:szCs w:val="22"/>
        </w:rPr>
        <w:t xml:space="preserve">selle </w:t>
      </w:r>
      <w:r w:rsidR="00143721" w:rsidRPr="00F00C89">
        <w:rPr>
          <w:rFonts w:ascii="Arial" w:hAnsi="Arial" w:cs="Arial"/>
          <w:sz w:val="22"/>
          <w:szCs w:val="22"/>
        </w:rPr>
        <w:t>jõustumisel isikuandmete kaitse üldmäärus</w:t>
      </w:r>
      <w:r w:rsidRPr="00F00C89">
        <w:rPr>
          <w:rFonts w:ascii="Arial" w:hAnsi="Arial" w:cs="Arial"/>
          <w:sz w:val="22"/>
          <w:szCs w:val="22"/>
        </w:rPr>
        <w:t>t</w:t>
      </w:r>
      <w:r w:rsidR="00143721" w:rsidRPr="00F00C89">
        <w:rPr>
          <w:rFonts w:ascii="Arial" w:hAnsi="Arial" w:cs="Arial"/>
          <w:sz w:val="22"/>
          <w:szCs w:val="22"/>
        </w:rPr>
        <w:t xml:space="preserve"> (määrus (EL) 2016/679) (</w:t>
      </w:r>
      <w:r w:rsidR="00143721" w:rsidRPr="00F00C89">
        <w:rPr>
          <w:rFonts w:ascii="Arial" w:hAnsi="Arial" w:cs="Arial"/>
          <w:b/>
          <w:bCs/>
          <w:sz w:val="22"/>
          <w:szCs w:val="22"/>
        </w:rPr>
        <w:t>GDPR</w:t>
      </w:r>
      <w:r w:rsidR="00143721" w:rsidRPr="00F00C89">
        <w:rPr>
          <w:rFonts w:ascii="Arial" w:hAnsi="Arial" w:cs="Arial"/>
          <w:sz w:val="22"/>
          <w:szCs w:val="22"/>
        </w:rPr>
        <w:t>) ja e-privaatsuse direktiivi järglasdokument</w:t>
      </w:r>
      <w:r w:rsidRPr="00F00C89">
        <w:rPr>
          <w:rFonts w:ascii="Arial" w:hAnsi="Arial" w:cs="Arial"/>
          <w:sz w:val="22"/>
          <w:szCs w:val="22"/>
        </w:rPr>
        <w:t>i</w:t>
      </w:r>
      <w:r w:rsidR="00143721" w:rsidRPr="00F00C89">
        <w:rPr>
          <w:rFonts w:ascii="Arial" w:hAnsi="Arial" w:cs="Arial"/>
          <w:sz w:val="22"/>
          <w:szCs w:val="22"/>
        </w:rPr>
        <w:t xml:space="preserve"> ning kõik</w:t>
      </w:r>
      <w:r w:rsidRPr="00F00C89">
        <w:rPr>
          <w:rFonts w:ascii="Arial" w:hAnsi="Arial" w:cs="Arial"/>
          <w:sz w:val="22"/>
          <w:szCs w:val="22"/>
        </w:rPr>
        <w:t>i</w:t>
      </w:r>
      <w:r w:rsidR="00143721" w:rsidRPr="00F00C89">
        <w:rPr>
          <w:rFonts w:ascii="Arial" w:hAnsi="Arial" w:cs="Arial"/>
          <w:sz w:val="22"/>
          <w:szCs w:val="22"/>
        </w:rPr>
        <w:t xml:space="preserve"> mu</w:t>
      </w:r>
      <w:r w:rsidRPr="00F00C89">
        <w:rPr>
          <w:rFonts w:ascii="Arial" w:hAnsi="Arial" w:cs="Arial"/>
          <w:sz w:val="22"/>
          <w:szCs w:val="22"/>
        </w:rPr>
        <w:t>i</w:t>
      </w:r>
      <w:r w:rsidR="00143721" w:rsidRPr="00F00C89">
        <w:rPr>
          <w:rFonts w:ascii="Arial" w:hAnsi="Arial" w:cs="Arial"/>
          <w:sz w:val="22"/>
          <w:szCs w:val="22"/>
        </w:rPr>
        <w:t>d kohalduva</w:t>
      </w:r>
      <w:r w:rsidRPr="00F00C89">
        <w:rPr>
          <w:rFonts w:ascii="Arial" w:hAnsi="Arial" w:cs="Arial"/>
          <w:sz w:val="22"/>
          <w:szCs w:val="22"/>
        </w:rPr>
        <w:t>i</w:t>
      </w:r>
      <w:r w:rsidR="00143721" w:rsidRPr="00F00C89">
        <w:rPr>
          <w:rFonts w:ascii="Arial" w:hAnsi="Arial" w:cs="Arial"/>
          <w:sz w:val="22"/>
          <w:szCs w:val="22"/>
        </w:rPr>
        <w:t>d isikuandmete töötlemist reguleerivad seaduse</w:t>
      </w:r>
      <w:r w:rsidRPr="00F00C89">
        <w:rPr>
          <w:rFonts w:ascii="Arial" w:hAnsi="Arial" w:cs="Arial"/>
          <w:sz w:val="22"/>
          <w:szCs w:val="22"/>
        </w:rPr>
        <w:t>i</w:t>
      </w:r>
      <w:r w:rsidR="00143721" w:rsidRPr="00F00C89">
        <w:rPr>
          <w:rFonts w:ascii="Arial" w:hAnsi="Arial" w:cs="Arial"/>
          <w:sz w:val="22"/>
          <w:szCs w:val="22"/>
        </w:rPr>
        <w:t>d, määruse</w:t>
      </w:r>
      <w:r w:rsidRPr="00F00C89">
        <w:rPr>
          <w:rFonts w:ascii="Arial" w:hAnsi="Arial" w:cs="Arial"/>
          <w:sz w:val="22"/>
          <w:szCs w:val="22"/>
        </w:rPr>
        <w:t>i</w:t>
      </w:r>
      <w:r w:rsidR="00143721" w:rsidRPr="00F00C89">
        <w:rPr>
          <w:rFonts w:ascii="Arial" w:hAnsi="Arial" w:cs="Arial"/>
          <w:sz w:val="22"/>
          <w:szCs w:val="22"/>
        </w:rPr>
        <w:t>d ja käitumiskoodeksid (arvestades</w:t>
      </w:r>
      <w:r w:rsidRPr="00F00C89">
        <w:rPr>
          <w:rFonts w:ascii="Arial" w:hAnsi="Arial" w:cs="Arial"/>
          <w:sz w:val="22"/>
          <w:szCs w:val="22"/>
        </w:rPr>
        <w:t xml:space="preserve"> neisse</w:t>
      </w:r>
      <w:r w:rsidR="00143721" w:rsidRPr="00F00C89">
        <w:rPr>
          <w:rFonts w:ascii="Arial" w:hAnsi="Arial" w:cs="Arial"/>
          <w:sz w:val="22"/>
          <w:szCs w:val="22"/>
        </w:rPr>
        <w:t xml:space="preserve"> aeg-ajalt tehtava</w:t>
      </w:r>
      <w:r w:rsidR="007A2947" w:rsidRPr="00F00C89">
        <w:rPr>
          <w:rFonts w:ascii="Arial" w:hAnsi="Arial" w:cs="Arial"/>
          <w:sz w:val="22"/>
          <w:szCs w:val="22"/>
        </w:rPr>
        <w:t>te</w:t>
      </w:r>
      <w:r w:rsidR="00143721" w:rsidRPr="00F00C89">
        <w:rPr>
          <w:rFonts w:ascii="Arial" w:hAnsi="Arial" w:cs="Arial"/>
          <w:sz w:val="22"/>
          <w:szCs w:val="22"/>
        </w:rPr>
        <w:t xml:space="preserve"> muudatus</w:t>
      </w:r>
      <w:r w:rsidR="007A2947" w:rsidRPr="00F00C89">
        <w:rPr>
          <w:rFonts w:ascii="Arial" w:hAnsi="Arial" w:cs="Arial"/>
          <w:sz w:val="22"/>
          <w:szCs w:val="22"/>
        </w:rPr>
        <w:t>tega</w:t>
      </w:r>
      <w:r w:rsidR="00143721" w:rsidRPr="00F00C89">
        <w:rPr>
          <w:rFonts w:ascii="Arial" w:hAnsi="Arial" w:cs="Arial"/>
          <w:sz w:val="22"/>
          <w:szCs w:val="22"/>
        </w:rPr>
        <w:t xml:space="preserve">). </w:t>
      </w:r>
    </w:p>
    <w:p w:rsidR="00F603B5" w:rsidRPr="00F00C89" w:rsidRDefault="00F603B5" w:rsidP="007A2947">
      <w:pPr>
        <w:pStyle w:val="Default"/>
        <w:jc w:val="both"/>
        <w:rPr>
          <w:rFonts w:ascii="Arial" w:hAnsi="Arial" w:cs="Arial"/>
          <w:sz w:val="22"/>
          <w:szCs w:val="22"/>
        </w:rPr>
      </w:pPr>
    </w:p>
    <w:p w:rsidR="00C21777" w:rsidRPr="00F00C89" w:rsidRDefault="00922CC2" w:rsidP="007A2947">
      <w:pPr>
        <w:pStyle w:val="Default"/>
        <w:jc w:val="both"/>
        <w:rPr>
          <w:rFonts w:ascii="Arial" w:hAnsi="Arial" w:cs="Arial"/>
          <w:sz w:val="22"/>
          <w:szCs w:val="22"/>
        </w:rPr>
      </w:pPr>
      <w:r w:rsidRPr="00F00C89">
        <w:rPr>
          <w:rFonts w:ascii="Arial" w:hAnsi="Arial" w:cs="Arial"/>
          <w:b/>
          <w:sz w:val="22"/>
          <w:szCs w:val="22"/>
        </w:rPr>
        <w:t>EMP</w:t>
      </w:r>
      <w:r w:rsidRPr="00F00C89">
        <w:rPr>
          <w:rFonts w:ascii="Arial" w:hAnsi="Arial" w:cs="Arial"/>
          <w:sz w:val="22"/>
          <w:szCs w:val="22"/>
        </w:rPr>
        <w:t xml:space="preserve"> – Euroopa majanduspiirkond </w:t>
      </w:r>
      <w:bookmarkStart w:id="0" w:name="_Hlk506380745"/>
      <w:r w:rsidR="00795E07" w:rsidRPr="00F00C89">
        <w:rPr>
          <w:rFonts w:ascii="Arial" w:hAnsi="Arial" w:cs="Arial"/>
          <w:sz w:val="22"/>
          <w:szCs w:val="22"/>
          <w:lang w:val="et"/>
        </w:rPr>
        <w:t>(</w:t>
      </w:r>
      <w:r w:rsidR="00795E07" w:rsidRPr="00F00C89">
        <w:rPr>
          <w:rFonts w:ascii="Arial" w:hAnsi="Arial" w:cs="Arial"/>
          <w:sz w:val="22"/>
          <w:szCs w:val="22"/>
          <w:highlight w:val="lightGray"/>
          <w:lang w:val="et"/>
        </w:rPr>
        <w:t>hetkel kehtiva regulatsi</w:t>
      </w:r>
      <w:r w:rsidR="007E4A2E" w:rsidRPr="00F00C89">
        <w:rPr>
          <w:rFonts w:ascii="Arial" w:hAnsi="Arial" w:cs="Arial"/>
          <w:sz w:val="22"/>
          <w:szCs w:val="22"/>
          <w:highlight w:val="lightGray"/>
          <w:lang w:val="et"/>
        </w:rPr>
        <w:t>o</w:t>
      </w:r>
      <w:r w:rsidR="00795E07" w:rsidRPr="00F00C89">
        <w:rPr>
          <w:rFonts w:ascii="Arial" w:hAnsi="Arial" w:cs="Arial"/>
          <w:sz w:val="22"/>
          <w:szCs w:val="22"/>
          <w:highlight w:val="lightGray"/>
          <w:lang w:val="et"/>
        </w:rPr>
        <w:t>oni kohaselt kuuluvad EMPsse kõik Euroopa Liidu liikmesriigid ning Norra, Island ja Liechtenstein</w:t>
      </w:r>
      <w:r w:rsidR="00795E07" w:rsidRPr="00F00C89">
        <w:rPr>
          <w:rFonts w:ascii="Arial" w:hAnsi="Arial" w:cs="Arial"/>
          <w:sz w:val="22"/>
          <w:szCs w:val="22"/>
          <w:lang w:val="et"/>
        </w:rPr>
        <w:t>)</w:t>
      </w:r>
      <w:bookmarkEnd w:id="0"/>
      <w:r w:rsidR="007E4A2E" w:rsidRPr="00F00C89">
        <w:rPr>
          <w:rFonts w:ascii="Arial" w:hAnsi="Arial" w:cs="Arial"/>
          <w:sz w:val="22"/>
          <w:szCs w:val="22"/>
          <w:lang w:val="et"/>
        </w:rPr>
        <w:t>.</w:t>
      </w:r>
    </w:p>
    <w:p w:rsidR="00922CC2" w:rsidRPr="00F00C89" w:rsidRDefault="00922CC2" w:rsidP="007A2947">
      <w:pPr>
        <w:pStyle w:val="Default"/>
        <w:jc w:val="both"/>
        <w:rPr>
          <w:rFonts w:ascii="Arial" w:hAnsi="Arial" w:cs="Arial"/>
          <w:sz w:val="22"/>
          <w:szCs w:val="22"/>
        </w:rPr>
      </w:pPr>
    </w:p>
    <w:p w:rsidR="00C21777" w:rsidRPr="00F00C89" w:rsidRDefault="00C21777" w:rsidP="007A2947">
      <w:pPr>
        <w:pStyle w:val="Default"/>
        <w:jc w:val="both"/>
        <w:rPr>
          <w:rFonts w:ascii="Arial" w:hAnsi="Arial" w:cs="Arial"/>
          <w:sz w:val="22"/>
          <w:szCs w:val="22"/>
        </w:rPr>
      </w:pPr>
      <w:r w:rsidRPr="00F00C89">
        <w:rPr>
          <w:rFonts w:ascii="Arial" w:hAnsi="Arial" w:cs="Arial"/>
          <w:b/>
          <w:bCs/>
          <w:sz w:val="22"/>
          <w:szCs w:val="22"/>
          <w:lang w:val="et"/>
        </w:rPr>
        <w:t>Lepinguga hõlmatud isikuandmed</w:t>
      </w:r>
      <w:r w:rsidRPr="00F00C89">
        <w:rPr>
          <w:rFonts w:ascii="Arial" w:hAnsi="Arial" w:cs="Arial"/>
          <w:sz w:val="22"/>
          <w:szCs w:val="22"/>
          <w:lang w:val="et"/>
        </w:rPr>
        <w:t xml:space="preserve"> </w:t>
      </w:r>
      <w:r w:rsidR="00922CC2" w:rsidRPr="00F00C89">
        <w:rPr>
          <w:rFonts w:ascii="Arial" w:hAnsi="Arial" w:cs="Arial"/>
          <w:sz w:val="22"/>
          <w:szCs w:val="22"/>
        </w:rPr>
        <w:t xml:space="preserve">– </w:t>
      </w:r>
      <w:r w:rsidRPr="00F00C89">
        <w:rPr>
          <w:rFonts w:ascii="Arial" w:hAnsi="Arial" w:cs="Arial"/>
          <w:sz w:val="22"/>
          <w:szCs w:val="22"/>
          <w:lang w:val="et"/>
        </w:rPr>
        <w:t>on kõik isikuandmed, mida ettevõte edastab teenuse osutajale seoses lepingu ja/või teenu</w:t>
      </w:r>
      <w:r w:rsidR="00F603B5" w:rsidRPr="00F00C89">
        <w:rPr>
          <w:rFonts w:ascii="Arial" w:hAnsi="Arial" w:cs="Arial"/>
          <w:sz w:val="22"/>
          <w:szCs w:val="22"/>
          <w:lang w:val="et"/>
        </w:rPr>
        <w:t>s</w:t>
      </w:r>
      <w:r w:rsidRPr="00F00C89">
        <w:rPr>
          <w:rFonts w:ascii="Arial" w:hAnsi="Arial" w:cs="Arial"/>
          <w:sz w:val="22"/>
          <w:szCs w:val="22"/>
          <w:lang w:val="et"/>
        </w:rPr>
        <w:t xml:space="preserve">tega või mida </w:t>
      </w:r>
      <w:r w:rsidR="00F603B5" w:rsidRPr="00F00C89">
        <w:rPr>
          <w:rFonts w:ascii="Arial" w:hAnsi="Arial" w:cs="Arial"/>
          <w:sz w:val="22"/>
          <w:szCs w:val="22"/>
          <w:lang w:val="et"/>
        </w:rPr>
        <w:t>t</w:t>
      </w:r>
      <w:r w:rsidRPr="00F00C89">
        <w:rPr>
          <w:rFonts w:ascii="Arial" w:hAnsi="Arial" w:cs="Arial"/>
          <w:sz w:val="22"/>
          <w:szCs w:val="22"/>
          <w:lang w:val="et"/>
        </w:rPr>
        <w:t>eenuse</w:t>
      </w:r>
      <w:r w:rsidR="00F603B5" w:rsidRPr="00F00C89">
        <w:rPr>
          <w:rFonts w:ascii="Arial" w:hAnsi="Arial" w:cs="Arial"/>
          <w:sz w:val="22"/>
          <w:szCs w:val="22"/>
          <w:lang w:val="et"/>
        </w:rPr>
        <w:t xml:space="preserve"> </w:t>
      </w:r>
      <w:r w:rsidRPr="00F00C89">
        <w:rPr>
          <w:rFonts w:ascii="Arial" w:hAnsi="Arial" w:cs="Arial"/>
          <w:sz w:val="22"/>
          <w:szCs w:val="22"/>
          <w:lang w:val="et"/>
        </w:rPr>
        <w:t xml:space="preserve">osutaja </w:t>
      </w:r>
      <w:r w:rsidR="00F603B5" w:rsidRPr="00F00C89">
        <w:rPr>
          <w:rFonts w:ascii="Arial" w:hAnsi="Arial" w:cs="Arial"/>
          <w:sz w:val="22"/>
          <w:szCs w:val="22"/>
          <w:lang w:val="et"/>
        </w:rPr>
        <w:t>ettevõtte</w:t>
      </w:r>
      <w:r w:rsidRPr="00F00C89">
        <w:rPr>
          <w:rFonts w:ascii="Arial" w:hAnsi="Arial" w:cs="Arial"/>
          <w:sz w:val="22"/>
          <w:szCs w:val="22"/>
          <w:lang w:val="et"/>
        </w:rPr>
        <w:t xml:space="preserve"> jaoks või nimel seoses </w:t>
      </w:r>
      <w:r w:rsidR="00F603B5" w:rsidRPr="00F00C89">
        <w:rPr>
          <w:rFonts w:ascii="Arial" w:hAnsi="Arial" w:cs="Arial"/>
          <w:sz w:val="22"/>
          <w:szCs w:val="22"/>
          <w:lang w:val="et"/>
        </w:rPr>
        <w:t>l</w:t>
      </w:r>
      <w:r w:rsidRPr="00F00C89">
        <w:rPr>
          <w:rFonts w:ascii="Arial" w:hAnsi="Arial" w:cs="Arial"/>
          <w:sz w:val="22"/>
          <w:szCs w:val="22"/>
          <w:lang w:val="et"/>
        </w:rPr>
        <w:t xml:space="preserve">epingu ja/või </w:t>
      </w:r>
      <w:r w:rsidR="00F603B5" w:rsidRPr="00F00C89">
        <w:rPr>
          <w:rFonts w:ascii="Arial" w:hAnsi="Arial" w:cs="Arial"/>
          <w:sz w:val="22"/>
          <w:szCs w:val="22"/>
          <w:lang w:val="et"/>
        </w:rPr>
        <w:t>t</w:t>
      </w:r>
      <w:r w:rsidRPr="00F00C89">
        <w:rPr>
          <w:rFonts w:ascii="Arial" w:hAnsi="Arial" w:cs="Arial"/>
          <w:sz w:val="22"/>
          <w:szCs w:val="22"/>
          <w:lang w:val="et"/>
        </w:rPr>
        <w:t>eenustega saab, kogub, loob või muul viisil töötleb</w:t>
      </w:r>
      <w:r w:rsidR="00F603B5" w:rsidRPr="00F00C89">
        <w:rPr>
          <w:rFonts w:ascii="Arial" w:hAnsi="Arial" w:cs="Arial"/>
          <w:sz w:val="22"/>
          <w:szCs w:val="22"/>
          <w:lang w:val="et"/>
        </w:rPr>
        <w:t>.</w:t>
      </w:r>
    </w:p>
    <w:p w:rsidR="004F2864" w:rsidRPr="00F00C89" w:rsidRDefault="004F2864" w:rsidP="00B4415E">
      <w:pPr>
        <w:pStyle w:val="Default"/>
        <w:rPr>
          <w:rFonts w:ascii="Arial" w:hAnsi="Arial" w:cs="Arial"/>
          <w:sz w:val="22"/>
          <w:szCs w:val="22"/>
        </w:rPr>
      </w:pPr>
    </w:p>
    <w:p w:rsidR="00B4415E" w:rsidRPr="00F00C89" w:rsidRDefault="00B4415E" w:rsidP="00B4415E">
      <w:pPr>
        <w:pStyle w:val="Default"/>
        <w:rPr>
          <w:rFonts w:ascii="Arial" w:hAnsi="Arial" w:cs="Arial"/>
          <w:sz w:val="22"/>
          <w:szCs w:val="22"/>
        </w:rPr>
      </w:pPr>
      <w:r w:rsidRPr="00F00C89">
        <w:rPr>
          <w:rFonts w:ascii="Arial" w:hAnsi="Arial" w:cs="Arial"/>
          <w:b/>
          <w:bCs/>
          <w:sz w:val="22"/>
          <w:szCs w:val="22"/>
        </w:rPr>
        <w:lastRenderedPageBreak/>
        <w:t xml:space="preserve">Teenused </w:t>
      </w:r>
      <w:r w:rsidR="00922CC2" w:rsidRPr="00F00C89">
        <w:rPr>
          <w:rFonts w:ascii="Arial" w:hAnsi="Arial" w:cs="Arial"/>
          <w:sz w:val="22"/>
          <w:szCs w:val="22"/>
        </w:rPr>
        <w:t xml:space="preserve">– </w:t>
      </w:r>
      <w:r w:rsidRPr="00F00C89">
        <w:rPr>
          <w:rFonts w:ascii="Arial" w:hAnsi="Arial" w:cs="Arial"/>
          <w:sz w:val="22"/>
          <w:szCs w:val="22"/>
        </w:rPr>
        <w:t>on [</w:t>
      </w:r>
      <w:r w:rsidRPr="00F00C89">
        <w:rPr>
          <w:rFonts w:ascii="Arial" w:hAnsi="Arial" w:cs="Arial"/>
          <w:i/>
          <w:sz w:val="22"/>
          <w:szCs w:val="22"/>
          <w:highlight w:val="lightGray"/>
        </w:rPr>
        <w:t xml:space="preserve">teenuste </w:t>
      </w:r>
      <w:r w:rsidR="007A2947" w:rsidRPr="00F00C89">
        <w:rPr>
          <w:rFonts w:ascii="Arial" w:hAnsi="Arial" w:cs="Arial"/>
          <w:i/>
          <w:sz w:val="22"/>
          <w:szCs w:val="22"/>
          <w:highlight w:val="lightGray"/>
        </w:rPr>
        <w:t>loetelu</w:t>
      </w:r>
      <w:r w:rsidRPr="00F00C89">
        <w:rPr>
          <w:rFonts w:ascii="Arial" w:hAnsi="Arial" w:cs="Arial"/>
          <w:sz w:val="22"/>
          <w:szCs w:val="22"/>
        </w:rPr>
        <w:t>].</w:t>
      </w:r>
      <w:r w:rsidRPr="00F00C89">
        <w:rPr>
          <w:rStyle w:val="FootnoteReference"/>
          <w:rFonts w:ascii="Arial" w:hAnsi="Arial" w:cs="Arial"/>
          <w:sz w:val="22"/>
          <w:szCs w:val="22"/>
        </w:rPr>
        <w:footnoteReference w:id="2"/>
      </w:r>
    </w:p>
    <w:p w:rsidR="00B4415E" w:rsidRPr="00F00C89" w:rsidRDefault="00B4415E" w:rsidP="00143721">
      <w:pPr>
        <w:pStyle w:val="Default"/>
        <w:rPr>
          <w:rFonts w:ascii="Arial" w:hAnsi="Arial" w:cs="Arial"/>
          <w:sz w:val="22"/>
          <w:szCs w:val="22"/>
        </w:rPr>
      </w:pPr>
    </w:p>
    <w:p w:rsidR="00143721" w:rsidRPr="00F00C89" w:rsidRDefault="00143721" w:rsidP="00143721">
      <w:pPr>
        <w:pStyle w:val="Default"/>
        <w:rPr>
          <w:rFonts w:ascii="Arial" w:hAnsi="Arial" w:cs="Arial"/>
          <w:b/>
          <w:sz w:val="22"/>
          <w:szCs w:val="22"/>
        </w:rPr>
      </w:pPr>
      <w:r w:rsidRPr="00F00C89">
        <w:rPr>
          <w:rFonts w:ascii="Arial" w:hAnsi="Arial" w:cs="Arial"/>
          <w:b/>
          <w:sz w:val="22"/>
          <w:szCs w:val="22"/>
        </w:rPr>
        <w:t xml:space="preserve">3. </w:t>
      </w:r>
      <w:r w:rsidRPr="00F00C89">
        <w:rPr>
          <w:rFonts w:ascii="Arial" w:hAnsi="Arial" w:cs="Arial"/>
          <w:b/>
          <w:bCs/>
          <w:sz w:val="22"/>
          <w:szCs w:val="22"/>
        </w:rPr>
        <w:t xml:space="preserve">Andmetöötlus </w:t>
      </w:r>
    </w:p>
    <w:p w:rsidR="00143721" w:rsidRPr="00F00C89" w:rsidRDefault="00143721" w:rsidP="00D73BA0">
      <w:pPr>
        <w:pStyle w:val="Default"/>
        <w:jc w:val="both"/>
        <w:rPr>
          <w:rFonts w:ascii="Arial" w:hAnsi="Arial" w:cs="Arial"/>
          <w:sz w:val="22"/>
          <w:szCs w:val="22"/>
        </w:rPr>
      </w:pPr>
      <w:r w:rsidRPr="00F00C89">
        <w:rPr>
          <w:rFonts w:ascii="Arial" w:hAnsi="Arial" w:cs="Arial"/>
          <w:sz w:val="22"/>
          <w:szCs w:val="22"/>
        </w:rPr>
        <w:t xml:space="preserve">3.1 Selles punktis </w:t>
      </w:r>
      <w:r w:rsidR="00EA4E9B" w:rsidRPr="00F00C89">
        <w:rPr>
          <w:rFonts w:ascii="Arial" w:hAnsi="Arial" w:cs="Arial"/>
          <w:sz w:val="22"/>
          <w:szCs w:val="22"/>
        </w:rPr>
        <w:t xml:space="preserve">3 </w:t>
      </w:r>
      <w:r w:rsidRPr="00F00C89">
        <w:rPr>
          <w:rFonts w:ascii="Arial" w:hAnsi="Arial" w:cs="Arial"/>
          <w:sz w:val="22"/>
          <w:szCs w:val="22"/>
        </w:rPr>
        <w:t xml:space="preserve">on </w:t>
      </w:r>
      <w:r w:rsidR="00C21777" w:rsidRPr="00F00C89">
        <w:rPr>
          <w:rFonts w:ascii="Arial" w:hAnsi="Arial" w:cs="Arial"/>
          <w:sz w:val="22"/>
          <w:szCs w:val="22"/>
        </w:rPr>
        <w:t xml:space="preserve">mõistetel </w:t>
      </w:r>
      <w:r w:rsidRPr="00F00C89">
        <w:rPr>
          <w:rFonts w:ascii="Arial" w:hAnsi="Arial" w:cs="Arial"/>
          <w:b/>
          <w:bCs/>
          <w:sz w:val="22"/>
          <w:szCs w:val="22"/>
        </w:rPr>
        <w:t>andmesubjekt</w:t>
      </w:r>
      <w:r w:rsidR="00C21777" w:rsidRPr="00F00C89">
        <w:rPr>
          <w:rFonts w:ascii="Arial" w:hAnsi="Arial" w:cs="Arial"/>
          <w:sz w:val="22"/>
          <w:szCs w:val="22"/>
        </w:rPr>
        <w:t xml:space="preserve"> </w:t>
      </w:r>
      <w:r w:rsidRPr="00F00C89">
        <w:rPr>
          <w:rFonts w:ascii="Arial" w:hAnsi="Arial" w:cs="Arial"/>
          <w:sz w:val="22"/>
          <w:szCs w:val="22"/>
        </w:rPr>
        <w:t xml:space="preserve">ja </w:t>
      </w:r>
      <w:r w:rsidRPr="00F00C89">
        <w:rPr>
          <w:rFonts w:ascii="Arial" w:hAnsi="Arial" w:cs="Arial"/>
          <w:b/>
          <w:bCs/>
          <w:sz w:val="22"/>
          <w:szCs w:val="22"/>
        </w:rPr>
        <w:t xml:space="preserve">töötlemine </w:t>
      </w:r>
      <w:r w:rsidRPr="00F00C89">
        <w:rPr>
          <w:rFonts w:ascii="Arial" w:hAnsi="Arial" w:cs="Arial"/>
          <w:sz w:val="22"/>
          <w:szCs w:val="22"/>
        </w:rPr>
        <w:t xml:space="preserve">andmekaitseseaduses kasutatav tähendus ning </w:t>
      </w:r>
      <w:r w:rsidR="00C21777" w:rsidRPr="00F00C89">
        <w:rPr>
          <w:rFonts w:ascii="Arial" w:hAnsi="Arial" w:cs="Arial"/>
          <w:bCs/>
          <w:sz w:val="22"/>
          <w:szCs w:val="22"/>
        </w:rPr>
        <w:t xml:space="preserve">ettevõte on käsitletav </w:t>
      </w:r>
      <w:r w:rsidR="00C21777" w:rsidRPr="00F00C89">
        <w:rPr>
          <w:rFonts w:ascii="Arial" w:hAnsi="Arial" w:cs="Arial"/>
          <w:b/>
          <w:bCs/>
          <w:sz w:val="22"/>
          <w:szCs w:val="22"/>
        </w:rPr>
        <w:t>vastutava töötlejana</w:t>
      </w:r>
      <w:r w:rsidR="00C21777" w:rsidRPr="00F00C89">
        <w:rPr>
          <w:rFonts w:ascii="Arial" w:hAnsi="Arial" w:cs="Arial"/>
          <w:bCs/>
          <w:sz w:val="22"/>
          <w:szCs w:val="22"/>
        </w:rPr>
        <w:t xml:space="preserve"> ja teenuse osutaja</w:t>
      </w:r>
      <w:r w:rsidR="00C21777" w:rsidRPr="00F00C89">
        <w:rPr>
          <w:rFonts w:ascii="Arial" w:hAnsi="Arial" w:cs="Arial"/>
          <w:sz w:val="22"/>
          <w:szCs w:val="22"/>
        </w:rPr>
        <w:t xml:space="preserve"> </w:t>
      </w:r>
      <w:r w:rsidR="00C21777" w:rsidRPr="00F00C89">
        <w:rPr>
          <w:rFonts w:ascii="Arial" w:hAnsi="Arial" w:cs="Arial"/>
          <w:b/>
          <w:bCs/>
          <w:sz w:val="22"/>
          <w:szCs w:val="22"/>
        </w:rPr>
        <w:t xml:space="preserve"> volitatud töötlejana </w:t>
      </w:r>
      <w:r w:rsidR="00C21777" w:rsidRPr="00F00C89">
        <w:rPr>
          <w:rFonts w:ascii="Arial" w:hAnsi="Arial" w:cs="Arial"/>
          <w:bCs/>
          <w:sz w:val="22"/>
          <w:szCs w:val="22"/>
        </w:rPr>
        <w:t>a</w:t>
      </w:r>
      <w:r w:rsidR="00C21777" w:rsidRPr="00F00C89">
        <w:rPr>
          <w:rFonts w:ascii="Arial" w:hAnsi="Arial" w:cs="Arial"/>
          <w:sz w:val="22"/>
          <w:szCs w:val="22"/>
        </w:rPr>
        <w:t>ndmekaitseseaduse tähenduses</w:t>
      </w:r>
      <w:r w:rsidRPr="00F00C89">
        <w:rPr>
          <w:rFonts w:ascii="Arial" w:hAnsi="Arial" w:cs="Arial"/>
          <w:sz w:val="22"/>
          <w:szCs w:val="22"/>
        </w:rPr>
        <w:t xml:space="preserve">. </w:t>
      </w:r>
    </w:p>
    <w:p w:rsidR="004F2864" w:rsidRPr="00F00C89" w:rsidRDefault="004F2864" w:rsidP="00D73BA0">
      <w:pPr>
        <w:pStyle w:val="Default"/>
        <w:jc w:val="both"/>
        <w:rPr>
          <w:rFonts w:ascii="Arial" w:hAnsi="Arial" w:cs="Arial"/>
          <w:sz w:val="22"/>
          <w:szCs w:val="22"/>
        </w:rPr>
      </w:pPr>
    </w:p>
    <w:p w:rsidR="00143721" w:rsidRPr="00F00C89" w:rsidRDefault="00143721" w:rsidP="00B4209E">
      <w:pPr>
        <w:pStyle w:val="Default"/>
        <w:jc w:val="both"/>
        <w:rPr>
          <w:rFonts w:ascii="Arial" w:hAnsi="Arial" w:cs="Arial"/>
          <w:sz w:val="22"/>
          <w:szCs w:val="22"/>
        </w:rPr>
      </w:pPr>
      <w:r w:rsidRPr="00F00C89">
        <w:rPr>
          <w:rFonts w:ascii="Arial" w:hAnsi="Arial" w:cs="Arial"/>
          <w:sz w:val="22"/>
          <w:szCs w:val="22"/>
        </w:rPr>
        <w:t xml:space="preserve">3.2 </w:t>
      </w:r>
      <w:r w:rsidR="00C21777" w:rsidRPr="00F00C89">
        <w:rPr>
          <w:rFonts w:ascii="Arial" w:hAnsi="Arial" w:cs="Arial"/>
          <w:sz w:val="22"/>
          <w:szCs w:val="22"/>
        </w:rPr>
        <w:t>Lepinguga hõlmatud i</w:t>
      </w:r>
      <w:r w:rsidRPr="00F00C89">
        <w:rPr>
          <w:rFonts w:ascii="Arial" w:hAnsi="Arial" w:cs="Arial"/>
          <w:sz w:val="22"/>
          <w:szCs w:val="22"/>
        </w:rPr>
        <w:t>sikuandmete töötlemis</w:t>
      </w:r>
      <w:r w:rsidR="00EA4E9B" w:rsidRPr="00F00C89">
        <w:rPr>
          <w:rFonts w:ascii="Arial" w:hAnsi="Arial" w:cs="Arial"/>
          <w:sz w:val="22"/>
          <w:szCs w:val="22"/>
        </w:rPr>
        <w:t>el</w:t>
      </w:r>
      <w:r w:rsidRPr="00F00C89">
        <w:rPr>
          <w:rFonts w:ascii="Arial" w:hAnsi="Arial" w:cs="Arial"/>
          <w:sz w:val="22"/>
          <w:szCs w:val="22"/>
        </w:rPr>
        <w:t xml:space="preserve"> </w:t>
      </w:r>
      <w:r w:rsidR="00C21777" w:rsidRPr="00F00C89">
        <w:rPr>
          <w:rFonts w:ascii="Arial" w:hAnsi="Arial" w:cs="Arial"/>
          <w:sz w:val="22"/>
          <w:szCs w:val="22"/>
        </w:rPr>
        <w:t>teenuse osutaja</w:t>
      </w:r>
      <w:r w:rsidRPr="00F00C89">
        <w:rPr>
          <w:rFonts w:ascii="Arial" w:hAnsi="Arial" w:cs="Arial"/>
          <w:sz w:val="22"/>
          <w:szCs w:val="22"/>
        </w:rPr>
        <w:t xml:space="preserve"> või </w:t>
      </w:r>
      <w:r w:rsidR="00C21777" w:rsidRPr="00F00C89">
        <w:rPr>
          <w:rFonts w:ascii="Arial" w:hAnsi="Arial" w:cs="Arial"/>
          <w:sz w:val="22"/>
          <w:szCs w:val="22"/>
        </w:rPr>
        <w:t>teenuse osutaja</w:t>
      </w:r>
      <w:r w:rsidRPr="00F00C89">
        <w:rPr>
          <w:rFonts w:ascii="Arial" w:hAnsi="Arial" w:cs="Arial"/>
          <w:sz w:val="22"/>
          <w:szCs w:val="22"/>
        </w:rPr>
        <w:t xml:space="preserve"> </w:t>
      </w:r>
      <w:r w:rsidR="00C21777" w:rsidRPr="00F00C89">
        <w:rPr>
          <w:rFonts w:ascii="Arial" w:hAnsi="Arial" w:cs="Arial"/>
          <w:sz w:val="22"/>
          <w:szCs w:val="22"/>
        </w:rPr>
        <w:t>töötajate ja/või alltöövõtjate</w:t>
      </w:r>
      <w:r w:rsidRPr="00F00C89">
        <w:rPr>
          <w:rFonts w:ascii="Arial" w:hAnsi="Arial" w:cs="Arial"/>
          <w:sz w:val="22"/>
          <w:szCs w:val="22"/>
        </w:rPr>
        <w:t xml:space="preserve"> poolt lepingu alusel või sellega seoses, kohustub </w:t>
      </w:r>
      <w:r w:rsidR="00C21777" w:rsidRPr="00F00C89">
        <w:rPr>
          <w:rFonts w:ascii="Arial" w:hAnsi="Arial" w:cs="Arial"/>
          <w:sz w:val="22"/>
          <w:szCs w:val="22"/>
        </w:rPr>
        <w:t>teenuse osutaja</w:t>
      </w:r>
      <w:r w:rsidRPr="00F00C89">
        <w:rPr>
          <w:rFonts w:ascii="Arial" w:hAnsi="Arial" w:cs="Arial"/>
          <w:sz w:val="22"/>
          <w:szCs w:val="22"/>
        </w:rPr>
        <w:t xml:space="preserve"> (ja kohustub tagama, et </w:t>
      </w:r>
      <w:r w:rsidR="00C21777" w:rsidRPr="00F00C89">
        <w:rPr>
          <w:rFonts w:ascii="Arial" w:hAnsi="Arial" w:cs="Arial"/>
          <w:sz w:val="22"/>
          <w:szCs w:val="22"/>
        </w:rPr>
        <w:t>teenuse osutaja</w:t>
      </w:r>
      <w:r w:rsidRPr="00F00C89">
        <w:rPr>
          <w:rFonts w:ascii="Arial" w:hAnsi="Arial" w:cs="Arial"/>
          <w:sz w:val="22"/>
          <w:szCs w:val="22"/>
        </w:rPr>
        <w:t xml:space="preserve"> </w:t>
      </w:r>
      <w:r w:rsidR="00C21777" w:rsidRPr="00F00C89">
        <w:rPr>
          <w:rFonts w:ascii="Arial" w:hAnsi="Arial" w:cs="Arial"/>
          <w:sz w:val="22"/>
          <w:szCs w:val="22"/>
        </w:rPr>
        <w:t>töötajad ja/või alltöövõtjad</w:t>
      </w:r>
      <w:r w:rsidR="004F2864" w:rsidRPr="00F00C89">
        <w:rPr>
          <w:rFonts w:ascii="Arial" w:hAnsi="Arial" w:cs="Arial"/>
          <w:sz w:val="22"/>
          <w:szCs w:val="22"/>
        </w:rPr>
        <w:t xml:space="preserve"> teeks sama</w:t>
      </w:r>
      <w:r w:rsidRPr="00F00C89">
        <w:rPr>
          <w:rFonts w:ascii="Arial" w:hAnsi="Arial" w:cs="Arial"/>
          <w:sz w:val="22"/>
          <w:szCs w:val="22"/>
        </w:rPr>
        <w:t xml:space="preserve">): </w:t>
      </w:r>
    </w:p>
    <w:p w:rsidR="004F2864" w:rsidRPr="00F00C89" w:rsidRDefault="004F2864" w:rsidP="00B4209E">
      <w:pPr>
        <w:pStyle w:val="Default"/>
        <w:jc w:val="both"/>
        <w:rPr>
          <w:rFonts w:ascii="Arial" w:hAnsi="Arial" w:cs="Arial"/>
          <w:sz w:val="22"/>
          <w:szCs w:val="22"/>
        </w:rPr>
      </w:pPr>
    </w:p>
    <w:p w:rsidR="00EA4E9B" w:rsidRPr="00F00C89" w:rsidRDefault="00143721" w:rsidP="00B4209E">
      <w:pPr>
        <w:pStyle w:val="Default"/>
        <w:numPr>
          <w:ilvl w:val="0"/>
          <w:numId w:val="1"/>
        </w:numPr>
        <w:ind w:left="426" w:hanging="426"/>
        <w:jc w:val="both"/>
        <w:rPr>
          <w:rFonts w:ascii="Arial" w:hAnsi="Arial" w:cs="Arial"/>
          <w:sz w:val="22"/>
          <w:szCs w:val="22"/>
        </w:rPr>
      </w:pPr>
      <w:r w:rsidRPr="00F00C89">
        <w:rPr>
          <w:rFonts w:ascii="Arial" w:hAnsi="Arial" w:cs="Arial"/>
          <w:sz w:val="22"/>
          <w:szCs w:val="22"/>
        </w:rPr>
        <w:t xml:space="preserve">töötlema </w:t>
      </w:r>
      <w:r w:rsidR="00F603B5" w:rsidRPr="00F00C89">
        <w:rPr>
          <w:rFonts w:ascii="Arial" w:hAnsi="Arial" w:cs="Arial"/>
          <w:sz w:val="22"/>
          <w:szCs w:val="22"/>
        </w:rPr>
        <w:t xml:space="preserve">lepinguga hõlmatud </w:t>
      </w:r>
      <w:r w:rsidRPr="00F00C89">
        <w:rPr>
          <w:rFonts w:ascii="Arial" w:hAnsi="Arial" w:cs="Arial"/>
          <w:sz w:val="22"/>
          <w:szCs w:val="22"/>
        </w:rPr>
        <w:t xml:space="preserve">isikuandmeid ainult sellises ulatuses, mis on vajalik teenuste osutamiseks lepingu tingimuste kohaselt või muul viisil </w:t>
      </w:r>
      <w:r w:rsidR="004F2864" w:rsidRPr="00F00C89">
        <w:rPr>
          <w:rFonts w:ascii="Arial" w:hAnsi="Arial" w:cs="Arial"/>
          <w:sz w:val="22"/>
          <w:szCs w:val="22"/>
        </w:rPr>
        <w:t>ettevõtte</w:t>
      </w:r>
      <w:r w:rsidRPr="00F00C89">
        <w:rPr>
          <w:rFonts w:ascii="Arial" w:hAnsi="Arial" w:cs="Arial"/>
          <w:sz w:val="22"/>
          <w:szCs w:val="22"/>
        </w:rPr>
        <w:t xml:space="preserve"> dokumenteeritud juhiste kohaselt;</w:t>
      </w:r>
    </w:p>
    <w:p w:rsidR="00EA4E9B" w:rsidRPr="00F00C89" w:rsidRDefault="00EA4E9B" w:rsidP="00B4209E">
      <w:pPr>
        <w:pStyle w:val="Default"/>
        <w:ind w:left="426"/>
        <w:jc w:val="both"/>
        <w:rPr>
          <w:rFonts w:ascii="Arial" w:hAnsi="Arial" w:cs="Arial"/>
          <w:sz w:val="22"/>
          <w:szCs w:val="22"/>
        </w:rPr>
      </w:pPr>
    </w:p>
    <w:p w:rsidR="00EA4E9B" w:rsidRPr="00F00C89" w:rsidRDefault="00143721" w:rsidP="00B4209E">
      <w:pPr>
        <w:pStyle w:val="Default"/>
        <w:numPr>
          <w:ilvl w:val="0"/>
          <w:numId w:val="1"/>
        </w:numPr>
        <w:ind w:left="426" w:hanging="426"/>
        <w:jc w:val="both"/>
        <w:rPr>
          <w:rFonts w:ascii="Arial" w:hAnsi="Arial" w:cs="Arial"/>
          <w:sz w:val="22"/>
          <w:szCs w:val="22"/>
        </w:rPr>
      </w:pPr>
      <w:r w:rsidRPr="00F00C89">
        <w:rPr>
          <w:rFonts w:ascii="Arial" w:hAnsi="Arial" w:cs="Arial"/>
          <w:sz w:val="22"/>
          <w:szCs w:val="22"/>
        </w:rPr>
        <w:t xml:space="preserve">mitte muutma </w:t>
      </w:r>
      <w:r w:rsidR="00F603B5" w:rsidRPr="00F00C89">
        <w:rPr>
          <w:rFonts w:ascii="Arial" w:hAnsi="Arial" w:cs="Arial"/>
          <w:sz w:val="22"/>
          <w:szCs w:val="22"/>
        </w:rPr>
        <w:t xml:space="preserve">lepinguga hõlmatud </w:t>
      </w:r>
      <w:r w:rsidRPr="00F00C89">
        <w:rPr>
          <w:rFonts w:ascii="Arial" w:hAnsi="Arial" w:cs="Arial"/>
          <w:sz w:val="22"/>
          <w:szCs w:val="22"/>
        </w:rPr>
        <w:t xml:space="preserve">isikuandmete sisu ega avaldama või lubama avaldada </w:t>
      </w:r>
      <w:r w:rsidR="00F603B5" w:rsidRPr="00F00C89">
        <w:rPr>
          <w:rFonts w:ascii="Arial" w:hAnsi="Arial" w:cs="Arial"/>
          <w:sz w:val="22"/>
          <w:szCs w:val="22"/>
        </w:rPr>
        <w:t>lepinguga hõlmatud</w:t>
      </w:r>
      <w:r w:rsidRPr="00F00C89">
        <w:rPr>
          <w:rFonts w:ascii="Arial" w:hAnsi="Arial" w:cs="Arial"/>
          <w:sz w:val="22"/>
          <w:szCs w:val="22"/>
        </w:rPr>
        <w:t xml:space="preserve"> isikuandmeid ühelegi muule osapoolele</w:t>
      </w:r>
      <w:r w:rsidR="00091078" w:rsidRPr="00F00C89">
        <w:rPr>
          <w:rFonts w:ascii="Arial" w:hAnsi="Arial" w:cs="Arial"/>
          <w:sz w:val="22"/>
          <w:szCs w:val="22"/>
        </w:rPr>
        <w:t xml:space="preserve"> (sh alltöövõtjale)</w:t>
      </w:r>
      <w:r w:rsidRPr="00F00C89">
        <w:rPr>
          <w:rFonts w:ascii="Arial" w:hAnsi="Arial" w:cs="Arial"/>
          <w:sz w:val="22"/>
          <w:szCs w:val="22"/>
        </w:rPr>
        <w:t xml:space="preserve">, v.a juhul, kui </w:t>
      </w:r>
      <w:r w:rsidR="004F2864" w:rsidRPr="00F00C89">
        <w:rPr>
          <w:rFonts w:ascii="Arial" w:hAnsi="Arial" w:cs="Arial"/>
          <w:sz w:val="22"/>
          <w:szCs w:val="22"/>
        </w:rPr>
        <w:t>ettevõte</w:t>
      </w:r>
      <w:r w:rsidRPr="00F00C89">
        <w:rPr>
          <w:rFonts w:ascii="Arial" w:hAnsi="Arial" w:cs="Arial"/>
          <w:sz w:val="22"/>
          <w:szCs w:val="22"/>
        </w:rPr>
        <w:t xml:space="preserve"> on selleks</w:t>
      </w:r>
      <w:r w:rsidR="000D0FCF" w:rsidRPr="00F00C89">
        <w:rPr>
          <w:rFonts w:ascii="Arial" w:hAnsi="Arial" w:cs="Arial"/>
          <w:sz w:val="22"/>
          <w:szCs w:val="22"/>
        </w:rPr>
        <w:t xml:space="preserve"> konkreetse </w:t>
      </w:r>
      <w:r w:rsidRPr="00F00C89">
        <w:rPr>
          <w:rFonts w:ascii="Arial" w:hAnsi="Arial" w:cs="Arial"/>
          <w:sz w:val="22"/>
          <w:szCs w:val="22"/>
        </w:rPr>
        <w:t xml:space="preserve">kirjaliku </w:t>
      </w:r>
      <w:r w:rsidR="000D0FCF" w:rsidRPr="00F00C89">
        <w:rPr>
          <w:rFonts w:ascii="Arial" w:hAnsi="Arial" w:cs="Arial"/>
          <w:sz w:val="22"/>
          <w:szCs w:val="22"/>
        </w:rPr>
        <w:t>nõusoleku</w:t>
      </w:r>
      <w:r w:rsidRPr="00F00C89">
        <w:rPr>
          <w:rFonts w:ascii="Arial" w:hAnsi="Arial" w:cs="Arial"/>
          <w:sz w:val="22"/>
          <w:szCs w:val="22"/>
        </w:rPr>
        <w:t xml:space="preserve"> andnud;</w:t>
      </w:r>
    </w:p>
    <w:p w:rsidR="00EA4E9B" w:rsidRPr="00F00C89" w:rsidRDefault="00EA4E9B" w:rsidP="00B4209E">
      <w:pPr>
        <w:pStyle w:val="Default"/>
        <w:jc w:val="both"/>
        <w:rPr>
          <w:rFonts w:ascii="Arial" w:hAnsi="Arial" w:cs="Arial"/>
          <w:sz w:val="22"/>
          <w:szCs w:val="22"/>
        </w:rPr>
      </w:pPr>
    </w:p>
    <w:p w:rsidR="00143721" w:rsidRPr="00F00C89" w:rsidRDefault="00143721" w:rsidP="00B4209E">
      <w:pPr>
        <w:pStyle w:val="Default"/>
        <w:numPr>
          <w:ilvl w:val="0"/>
          <w:numId w:val="1"/>
        </w:numPr>
        <w:ind w:left="426" w:hanging="426"/>
        <w:jc w:val="both"/>
        <w:rPr>
          <w:rFonts w:ascii="Arial" w:hAnsi="Arial" w:cs="Arial"/>
          <w:sz w:val="22"/>
          <w:szCs w:val="22"/>
        </w:rPr>
      </w:pPr>
      <w:r w:rsidRPr="00F00C89">
        <w:rPr>
          <w:rFonts w:ascii="Arial" w:hAnsi="Arial" w:cs="Arial"/>
          <w:sz w:val="22"/>
          <w:szCs w:val="22"/>
        </w:rPr>
        <w:t>rakendama sobivaid tehnilisi ja organisatsioonilisi meetmeid</w:t>
      </w:r>
      <w:r w:rsidR="00CA00D0" w:rsidRPr="00F00C89">
        <w:rPr>
          <w:rFonts w:ascii="Arial" w:hAnsi="Arial" w:cs="Arial"/>
          <w:sz w:val="22"/>
          <w:szCs w:val="22"/>
        </w:rPr>
        <w:t>, muuhulgas GDPR artiklis 32(1) nimetatuid (kui see on asjakohane), et</w:t>
      </w:r>
      <w:r w:rsidRPr="00F00C89">
        <w:rPr>
          <w:rFonts w:ascii="Arial" w:hAnsi="Arial" w:cs="Arial"/>
          <w:sz w:val="22"/>
          <w:szCs w:val="22"/>
        </w:rPr>
        <w:t xml:space="preserve">: </w:t>
      </w:r>
    </w:p>
    <w:p w:rsidR="00EA4E9B" w:rsidRPr="00F00C89" w:rsidRDefault="00CA00D0" w:rsidP="00B4209E">
      <w:pPr>
        <w:pStyle w:val="Default"/>
        <w:numPr>
          <w:ilvl w:val="0"/>
          <w:numId w:val="2"/>
        </w:numPr>
        <w:ind w:left="851" w:hanging="425"/>
        <w:jc w:val="both"/>
        <w:rPr>
          <w:rFonts w:ascii="Arial" w:hAnsi="Arial" w:cs="Arial"/>
          <w:sz w:val="22"/>
          <w:szCs w:val="22"/>
        </w:rPr>
      </w:pPr>
      <w:r w:rsidRPr="00F00C89">
        <w:rPr>
          <w:rFonts w:ascii="Arial" w:hAnsi="Arial" w:cs="Arial"/>
          <w:sz w:val="22"/>
          <w:szCs w:val="22"/>
        </w:rPr>
        <w:t xml:space="preserve">kaitsta </w:t>
      </w:r>
      <w:r w:rsidR="00F603B5" w:rsidRPr="00F00C89">
        <w:rPr>
          <w:rFonts w:ascii="Arial" w:hAnsi="Arial" w:cs="Arial"/>
          <w:sz w:val="22"/>
          <w:szCs w:val="22"/>
        </w:rPr>
        <w:t xml:space="preserve">lepinguga hõlmatud </w:t>
      </w:r>
      <w:r w:rsidR="00143721" w:rsidRPr="00F00C89">
        <w:rPr>
          <w:rFonts w:ascii="Arial" w:hAnsi="Arial" w:cs="Arial"/>
          <w:sz w:val="22"/>
          <w:szCs w:val="22"/>
        </w:rPr>
        <w:t>isikuandme</w:t>
      </w:r>
      <w:r w:rsidRPr="00F00C89">
        <w:rPr>
          <w:rFonts w:ascii="Arial" w:hAnsi="Arial" w:cs="Arial"/>
          <w:sz w:val="22"/>
          <w:szCs w:val="22"/>
        </w:rPr>
        <w:t>id</w:t>
      </w:r>
      <w:r w:rsidR="00143721" w:rsidRPr="00F00C89">
        <w:rPr>
          <w:rFonts w:ascii="Arial" w:hAnsi="Arial" w:cs="Arial"/>
          <w:sz w:val="22"/>
          <w:szCs w:val="22"/>
        </w:rPr>
        <w:t xml:space="preserve"> </w:t>
      </w:r>
      <w:r w:rsidR="004F2864" w:rsidRPr="00F00C89">
        <w:rPr>
          <w:rFonts w:ascii="Arial" w:hAnsi="Arial" w:cs="Arial"/>
          <w:sz w:val="22"/>
          <w:szCs w:val="22"/>
        </w:rPr>
        <w:t>loata</w:t>
      </w:r>
      <w:r w:rsidR="00143721" w:rsidRPr="00F00C89">
        <w:rPr>
          <w:rFonts w:ascii="Arial" w:hAnsi="Arial" w:cs="Arial"/>
          <w:sz w:val="22"/>
          <w:szCs w:val="22"/>
        </w:rPr>
        <w:t xml:space="preserve"> või ebaseadusliku töötlemise ja </w:t>
      </w:r>
      <w:r w:rsidR="004F2864" w:rsidRPr="00F00C89">
        <w:rPr>
          <w:rFonts w:ascii="Arial" w:hAnsi="Arial" w:cs="Arial"/>
          <w:sz w:val="22"/>
          <w:szCs w:val="22"/>
        </w:rPr>
        <w:t>juhusliku</w:t>
      </w:r>
      <w:r w:rsidR="00143721" w:rsidRPr="00F00C89">
        <w:rPr>
          <w:rFonts w:ascii="Arial" w:hAnsi="Arial" w:cs="Arial"/>
          <w:sz w:val="22"/>
          <w:szCs w:val="22"/>
        </w:rPr>
        <w:t xml:space="preserve"> või ebaseadusliku kaotsimineku, hävimise, kahjustumise, muutmise või avaldamise eest, </w:t>
      </w:r>
      <w:r w:rsidRPr="00F00C89">
        <w:rPr>
          <w:rFonts w:ascii="Arial" w:hAnsi="Arial" w:cs="Arial"/>
          <w:sz w:val="22"/>
          <w:szCs w:val="22"/>
        </w:rPr>
        <w:t xml:space="preserve"> </w:t>
      </w:r>
    </w:p>
    <w:p w:rsidR="00EA4E9B" w:rsidRPr="00F00C89" w:rsidRDefault="000D0FCF" w:rsidP="00B4209E">
      <w:pPr>
        <w:pStyle w:val="Default"/>
        <w:numPr>
          <w:ilvl w:val="0"/>
          <w:numId w:val="2"/>
        </w:numPr>
        <w:ind w:left="851" w:hanging="425"/>
        <w:jc w:val="both"/>
        <w:rPr>
          <w:rFonts w:ascii="Arial" w:hAnsi="Arial" w:cs="Arial"/>
          <w:sz w:val="22"/>
          <w:szCs w:val="22"/>
        </w:rPr>
      </w:pPr>
      <w:r w:rsidRPr="00F00C89">
        <w:rPr>
          <w:rFonts w:ascii="Arial" w:hAnsi="Arial" w:cs="Arial"/>
          <w:sz w:val="22"/>
          <w:szCs w:val="22"/>
        </w:rPr>
        <w:t>taga</w:t>
      </w:r>
      <w:r w:rsidR="00F603B5" w:rsidRPr="00F00C89">
        <w:rPr>
          <w:rFonts w:ascii="Arial" w:hAnsi="Arial" w:cs="Arial"/>
          <w:sz w:val="22"/>
          <w:szCs w:val="22"/>
        </w:rPr>
        <w:t>da</w:t>
      </w:r>
      <w:r w:rsidRPr="00F00C89">
        <w:rPr>
          <w:rFonts w:ascii="Arial" w:hAnsi="Arial" w:cs="Arial"/>
          <w:sz w:val="22"/>
          <w:szCs w:val="22"/>
        </w:rPr>
        <w:t xml:space="preserve"> </w:t>
      </w:r>
      <w:r w:rsidR="00143721" w:rsidRPr="00F00C89">
        <w:rPr>
          <w:rFonts w:ascii="Arial" w:hAnsi="Arial" w:cs="Arial"/>
          <w:sz w:val="22"/>
          <w:szCs w:val="22"/>
        </w:rPr>
        <w:t>andmekaitseseadus</w:t>
      </w:r>
      <w:r w:rsidRPr="00F00C89">
        <w:rPr>
          <w:rFonts w:ascii="Arial" w:hAnsi="Arial" w:cs="Arial"/>
          <w:sz w:val="22"/>
          <w:szCs w:val="22"/>
        </w:rPr>
        <w:t>te järgimine</w:t>
      </w:r>
      <w:r w:rsidR="004F2864" w:rsidRPr="00F00C89">
        <w:rPr>
          <w:rFonts w:ascii="Arial" w:hAnsi="Arial" w:cs="Arial"/>
          <w:sz w:val="22"/>
          <w:szCs w:val="22"/>
        </w:rPr>
        <w:t>;</w:t>
      </w:r>
      <w:r w:rsidR="00143721" w:rsidRPr="00F00C89">
        <w:rPr>
          <w:rFonts w:ascii="Arial" w:hAnsi="Arial" w:cs="Arial"/>
          <w:sz w:val="22"/>
          <w:szCs w:val="22"/>
        </w:rPr>
        <w:t xml:space="preserve"> ja </w:t>
      </w:r>
    </w:p>
    <w:p w:rsidR="00C7042E" w:rsidRPr="00F00C89" w:rsidRDefault="00143721" w:rsidP="00B4209E">
      <w:pPr>
        <w:pStyle w:val="Default"/>
        <w:numPr>
          <w:ilvl w:val="0"/>
          <w:numId w:val="2"/>
        </w:numPr>
        <w:ind w:left="851" w:hanging="425"/>
        <w:jc w:val="both"/>
        <w:rPr>
          <w:rFonts w:ascii="Arial" w:hAnsi="Arial" w:cs="Arial"/>
          <w:sz w:val="22"/>
          <w:szCs w:val="22"/>
        </w:rPr>
      </w:pPr>
      <w:r w:rsidRPr="00F00C89">
        <w:rPr>
          <w:rFonts w:ascii="Arial" w:hAnsi="Arial" w:cs="Arial"/>
          <w:sz w:val="22"/>
          <w:szCs w:val="22"/>
        </w:rPr>
        <w:t>taga</w:t>
      </w:r>
      <w:r w:rsidR="00F603B5" w:rsidRPr="00F00C89">
        <w:rPr>
          <w:rFonts w:ascii="Arial" w:hAnsi="Arial" w:cs="Arial"/>
          <w:sz w:val="22"/>
          <w:szCs w:val="22"/>
        </w:rPr>
        <w:t>da</w:t>
      </w:r>
      <w:r w:rsidRPr="00F00C89">
        <w:rPr>
          <w:rFonts w:ascii="Arial" w:hAnsi="Arial" w:cs="Arial"/>
          <w:sz w:val="22"/>
          <w:szCs w:val="22"/>
        </w:rPr>
        <w:t xml:space="preserve"> andmesubjekti õiguste kaitse</w:t>
      </w:r>
      <w:r w:rsidR="00160CA5" w:rsidRPr="00F00C89">
        <w:rPr>
          <w:rFonts w:ascii="Arial" w:hAnsi="Arial" w:cs="Arial"/>
          <w:sz w:val="22"/>
          <w:szCs w:val="22"/>
        </w:rPr>
        <w:t>.</w:t>
      </w:r>
    </w:p>
    <w:p w:rsidR="00160CA5" w:rsidRPr="00F00C89" w:rsidRDefault="00160CA5" w:rsidP="00B4209E">
      <w:pPr>
        <w:pStyle w:val="Default"/>
        <w:ind w:left="851"/>
        <w:jc w:val="both"/>
        <w:rPr>
          <w:rFonts w:ascii="Arial" w:hAnsi="Arial" w:cs="Arial"/>
          <w:sz w:val="22"/>
          <w:szCs w:val="22"/>
        </w:rPr>
      </w:pPr>
    </w:p>
    <w:p w:rsidR="00EA4E9B" w:rsidRPr="00F00C89" w:rsidRDefault="00160CA5" w:rsidP="00B4209E">
      <w:pPr>
        <w:pStyle w:val="Default"/>
        <w:ind w:left="426"/>
        <w:jc w:val="both"/>
        <w:rPr>
          <w:rFonts w:ascii="Arial" w:hAnsi="Arial" w:cs="Arial"/>
          <w:sz w:val="22"/>
          <w:szCs w:val="22"/>
        </w:rPr>
      </w:pPr>
      <w:r w:rsidRPr="00F00C89">
        <w:rPr>
          <w:rFonts w:ascii="Arial" w:hAnsi="Arial" w:cs="Arial"/>
          <w:sz w:val="22"/>
          <w:szCs w:val="22"/>
          <w:lang w:val="et"/>
        </w:rPr>
        <w:t>Eelkõige tuleb rakendada juurdepääsukontrolli, lepinguga hõlmatud isikuandmete mis tahes allalaadimine kaasaskantavasse seadmesse või andmekandjale või elektrooniline edastamine peab olema krüpteeritud.</w:t>
      </w:r>
    </w:p>
    <w:p w:rsidR="00160CA5" w:rsidRPr="00F00C89" w:rsidRDefault="00160CA5" w:rsidP="00B4209E">
      <w:pPr>
        <w:pStyle w:val="Default"/>
        <w:ind w:left="426"/>
        <w:jc w:val="both"/>
        <w:rPr>
          <w:rFonts w:ascii="Arial" w:hAnsi="Arial" w:cs="Arial"/>
          <w:sz w:val="22"/>
          <w:szCs w:val="22"/>
        </w:rPr>
      </w:pPr>
    </w:p>
    <w:p w:rsidR="00160CA5" w:rsidRPr="00F00C89" w:rsidRDefault="00160CA5" w:rsidP="00B4209E">
      <w:pPr>
        <w:pStyle w:val="Default"/>
        <w:numPr>
          <w:ilvl w:val="0"/>
          <w:numId w:val="1"/>
        </w:numPr>
        <w:ind w:left="426" w:hanging="426"/>
        <w:jc w:val="both"/>
        <w:rPr>
          <w:rFonts w:ascii="Arial" w:hAnsi="Arial" w:cs="Arial"/>
          <w:sz w:val="22"/>
          <w:szCs w:val="22"/>
        </w:rPr>
      </w:pPr>
      <w:r w:rsidRPr="00F00C89">
        <w:rPr>
          <w:rFonts w:ascii="Arial" w:hAnsi="Arial" w:cs="Arial"/>
          <w:sz w:val="22"/>
          <w:szCs w:val="22"/>
          <w:lang w:val="et"/>
        </w:rPr>
        <w:t xml:space="preserve">tagama, et lepinguga hõlmatud isikuandmetele on juurdepääs üksnes </w:t>
      </w:r>
      <w:r w:rsidR="00C21777" w:rsidRPr="00F00C89">
        <w:rPr>
          <w:rFonts w:ascii="Arial" w:hAnsi="Arial" w:cs="Arial"/>
          <w:sz w:val="22"/>
          <w:szCs w:val="22"/>
          <w:lang w:val="et"/>
        </w:rPr>
        <w:t>teenuse osutaja</w:t>
      </w:r>
      <w:r w:rsidRPr="00F00C89">
        <w:rPr>
          <w:rFonts w:ascii="Arial" w:hAnsi="Arial" w:cs="Arial"/>
          <w:sz w:val="22"/>
          <w:szCs w:val="22"/>
          <w:lang w:val="et"/>
        </w:rPr>
        <w:t xml:space="preserve"> töötajatel, kes vajavad juurdepääsu neile andmetele oma tööülesannete täitmiseks, ning neil töötajatel on asjaomaste andmete töötlemiseks sobiv väljaõpe;</w:t>
      </w:r>
    </w:p>
    <w:p w:rsidR="00160CA5" w:rsidRPr="00F00C89" w:rsidRDefault="00160CA5" w:rsidP="00B4209E">
      <w:pPr>
        <w:pStyle w:val="Default"/>
        <w:ind w:left="426"/>
        <w:jc w:val="both"/>
        <w:rPr>
          <w:rFonts w:ascii="Arial" w:hAnsi="Arial" w:cs="Arial"/>
          <w:sz w:val="22"/>
          <w:szCs w:val="22"/>
        </w:rPr>
      </w:pPr>
    </w:p>
    <w:p w:rsidR="00EA4E9B" w:rsidRPr="00F00C89" w:rsidRDefault="00143721" w:rsidP="00B4209E">
      <w:pPr>
        <w:pStyle w:val="Default"/>
        <w:numPr>
          <w:ilvl w:val="0"/>
          <w:numId w:val="1"/>
        </w:numPr>
        <w:ind w:left="426" w:hanging="426"/>
        <w:jc w:val="both"/>
        <w:rPr>
          <w:rFonts w:ascii="Arial" w:hAnsi="Arial" w:cs="Arial"/>
          <w:sz w:val="22"/>
          <w:szCs w:val="22"/>
        </w:rPr>
      </w:pPr>
      <w:r w:rsidRPr="00F00C89">
        <w:rPr>
          <w:rFonts w:ascii="Arial" w:hAnsi="Arial" w:cs="Arial"/>
          <w:iCs/>
          <w:sz w:val="22"/>
          <w:szCs w:val="22"/>
        </w:rPr>
        <w:t xml:space="preserve">veenduma, et </w:t>
      </w:r>
      <w:r w:rsidRPr="00F00C89">
        <w:rPr>
          <w:rFonts w:ascii="Arial" w:hAnsi="Arial" w:cs="Arial"/>
          <w:sz w:val="22"/>
          <w:szCs w:val="22"/>
        </w:rPr>
        <w:t>kõik</w:t>
      </w:r>
      <w:r w:rsidRPr="00F00C89">
        <w:rPr>
          <w:rFonts w:ascii="Arial" w:hAnsi="Arial" w:cs="Arial"/>
          <w:iCs/>
          <w:sz w:val="22"/>
          <w:szCs w:val="22"/>
        </w:rPr>
        <w:t xml:space="preserve"> </w:t>
      </w:r>
      <w:r w:rsidR="00C21777" w:rsidRPr="00F00C89">
        <w:rPr>
          <w:rFonts w:ascii="Arial" w:hAnsi="Arial" w:cs="Arial"/>
          <w:iCs/>
          <w:sz w:val="22"/>
          <w:szCs w:val="22"/>
        </w:rPr>
        <w:t>teenuse osutaja</w:t>
      </w:r>
      <w:r w:rsidRPr="00F00C89">
        <w:rPr>
          <w:rFonts w:ascii="Arial" w:hAnsi="Arial" w:cs="Arial"/>
          <w:iCs/>
          <w:sz w:val="22"/>
          <w:szCs w:val="22"/>
        </w:rPr>
        <w:t xml:space="preserve"> töötajad, kes teenuste osutamisega seotud on, oleksid sõlminud </w:t>
      </w:r>
      <w:r w:rsidR="00C21777" w:rsidRPr="00F00C89">
        <w:rPr>
          <w:rFonts w:ascii="Arial" w:hAnsi="Arial" w:cs="Arial"/>
          <w:iCs/>
          <w:sz w:val="22"/>
          <w:szCs w:val="22"/>
        </w:rPr>
        <w:t>teenuse osutaja</w:t>
      </w:r>
      <w:r w:rsidRPr="00F00C89">
        <w:rPr>
          <w:rFonts w:ascii="Arial" w:hAnsi="Arial" w:cs="Arial"/>
          <w:iCs/>
          <w:sz w:val="22"/>
          <w:szCs w:val="22"/>
        </w:rPr>
        <w:t xml:space="preserve">ga konfidentsiaalsuslepingu ja tagama lisaks, et sellised töötajad teaksid ja järgiksid </w:t>
      </w:r>
      <w:r w:rsidR="00C21777" w:rsidRPr="00F00C89">
        <w:rPr>
          <w:rFonts w:ascii="Arial" w:hAnsi="Arial" w:cs="Arial"/>
          <w:iCs/>
          <w:sz w:val="22"/>
          <w:szCs w:val="22"/>
        </w:rPr>
        <w:t>teenuse osutaja</w:t>
      </w:r>
      <w:r w:rsidRPr="00F00C89">
        <w:rPr>
          <w:rFonts w:ascii="Arial" w:hAnsi="Arial" w:cs="Arial"/>
          <w:iCs/>
          <w:sz w:val="22"/>
          <w:szCs w:val="22"/>
        </w:rPr>
        <w:t xml:space="preserve"> kohustusi selle lepingu alusel seoses isikuandmete turbe ja kaitsega</w:t>
      </w:r>
      <w:r w:rsidRPr="00F00C89">
        <w:rPr>
          <w:rFonts w:ascii="Arial" w:hAnsi="Arial" w:cs="Arial"/>
          <w:i/>
          <w:iCs/>
          <w:sz w:val="22"/>
          <w:szCs w:val="22"/>
        </w:rPr>
        <w:t>;</w:t>
      </w:r>
      <w:r w:rsidRPr="00F00C89">
        <w:rPr>
          <w:rFonts w:ascii="Arial" w:hAnsi="Arial" w:cs="Arial"/>
          <w:sz w:val="22"/>
          <w:szCs w:val="22"/>
        </w:rPr>
        <w:t xml:space="preserve"> </w:t>
      </w:r>
    </w:p>
    <w:p w:rsidR="00EA4E9B" w:rsidRPr="00F00C89" w:rsidRDefault="00EA4E9B" w:rsidP="00B4209E">
      <w:pPr>
        <w:pStyle w:val="Default"/>
        <w:ind w:left="426"/>
        <w:jc w:val="both"/>
        <w:rPr>
          <w:rFonts w:ascii="Arial" w:hAnsi="Arial" w:cs="Arial"/>
          <w:sz w:val="22"/>
          <w:szCs w:val="22"/>
        </w:rPr>
      </w:pPr>
    </w:p>
    <w:p w:rsidR="00EA4E9B" w:rsidRPr="00F00C89" w:rsidRDefault="00143721" w:rsidP="00B4209E">
      <w:pPr>
        <w:pStyle w:val="Default"/>
        <w:numPr>
          <w:ilvl w:val="0"/>
          <w:numId w:val="1"/>
        </w:numPr>
        <w:ind w:left="426" w:hanging="426"/>
        <w:jc w:val="both"/>
        <w:rPr>
          <w:rFonts w:ascii="Arial" w:hAnsi="Arial" w:cs="Arial"/>
          <w:sz w:val="22"/>
          <w:szCs w:val="22"/>
        </w:rPr>
      </w:pPr>
      <w:r w:rsidRPr="00F00C89">
        <w:rPr>
          <w:rFonts w:ascii="Arial" w:hAnsi="Arial" w:cs="Arial"/>
          <w:sz w:val="22"/>
          <w:szCs w:val="22"/>
        </w:rPr>
        <w:t xml:space="preserve">töötlema </w:t>
      </w:r>
      <w:r w:rsidR="00F603B5" w:rsidRPr="00F00C89">
        <w:rPr>
          <w:rFonts w:ascii="Arial" w:hAnsi="Arial" w:cs="Arial"/>
          <w:sz w:val="22"/>
          <w:szCs w:val="22"/>
        </w:rPr>
        <w:t xml:space="preserve">lepinguga hõlmatud </w:t>
      </w:r>
      <w:r w:rsidRPr="00F00C89">
        <w:rPr>
          <w:rFonts w:ascii="Arial" w:hAnsi="Arial" w:cs="Arial"/>
          <w:sz w:val="22"/>
          <w:szCs w:val="22"/>
        </w:rPr>
        <w:t xml:space="preserve">isikuandmeid </w:t>
      </w:r>
      <w:r w:rsidR="00EA4E9B" w:rsidRPr="00F00C89">
        <w:rPr>
          <w:rFonts w:ascii="Arial" w:hAnsi="Arial" w:cs="Arial"/>
          <w:sz w:val="22"/>
          <w:szCs w:val="22"/>
        </w:rPr>
        <w:t>kooskõlas</w:t>
      </w:r>
      <w:r w:rsidRPr="00F00C89">
        <w:rPr>
          <w:rFonts w:ascii="Arial" w:hAnsi="Arial" w:cs="Arial"/>
          <w:sz w:val="22"/>
          <w:szCs w:val="22"/>
        </w:rPr>
        <w:t xml:space="preserve"> </w:t>
      </w:r>
      <w:r w:rsidR="00EA4E9B" w:rsidRPr="00F00C89">
        <w:rPr>
          <w:rFonts w:ascii="Arial" w:hAnsi="Arial" w:cs="Arial"/>
          <w:sz w:val="22"/>
          <w:szCs w:val="22"/>
        </w:rPr>
        <w:t xml:space="preserve">kohalduvate </w:t>
      </w:r>
      <w:r w:rsidRPr="00F00C89">
        <w:rPr>
          <w:rFonts w:ascii="Arial" w:hAnsi="Arial" w:cs="Arial"/>
          <w:sz w:val="22"/>
          <w:szCs w:val="22"/>
        </w:rPr>
        <w:t>andmekaitseseaduste</w:t>
      </w:r>
      <w:r w:rsidR="00EA4E9B" w:rsidRPr="00F00C89">
        <w:rPr>
          <w:rFonts w:ascii="Arial" w:hAnsi="Arial" w:cs="Arial"/>
          <w:sz w:val="22"/>
          <w:szCs w:val="22"/>
        </w:rPr>
        <w:t>ga</w:t>
      </w:r>
      <w:r w:rsidRPr="00F00C89">
        <w:rPr>
          <w:rFonts w:ascii="Arial" w:hAnsi="Arial" w:cs="Arial"/>
          <w:sz w:val="22"/>
          <w:szCs w:val="22"/>
        </w:rPr>
        <w:t xml:space="preserve"> ja mitte lubama ühtegi tegevust, mis võiks tekitada mingil viisil olukorra, kus </w:t>
      </w:r>
      <w:r w:rsidR="00914A91" w:rsidRPr="00F00C89">
        <w:rPr>
          <w:rFonts w:ascii="Arial" w:hAnsi="Arial" w:cs="Arial"/>
          <w:sz w:val="22"/>
          <w:szCs w:val="22"/>
        </w:rPr>
        <w:t xml:space="preserve">ettevõte </w:t>
      </w:r>
      <w:r w:rsidRPr="00F00C89">
        <w:rPr>
          <w:rFonts w:ascii="Arial" w:hAnsi="Arial" w:cs="Arial"/>
          <w:sz w:val="22"/>
          <w:szCs w:val="22"/>
        </w:rPr>
        <w:t>rikuks andmekaitseseadusi;</w:t>
      </w:r>
    </w:p>
    <w:p w:rsidR="00EA4E9B" w:rsidRPr="00F00C89" w:rsidRDefault="00EA4E9B" w:rsidP="00B4209E">
      <w:pPr>
        <w:pStyle w:val="Default"/>
        <w:jc w:val="both"/>
        <w:rPr>
          <w:rFonts w:ascii="Arial" w:hAnsi="Arial" w:cs="Arial"/>
          <w:sz w:val="22"/>
          <w:szCs w:val="22"/>
        </w:rPr>
      </w:pPr>
    </w:p>
    <w:p w:rsidR="00EA4E9B" w:rsidRPr="00F00C89" w:rsidRDefault="00143721" w:rsidP="00B4209E">
      <w:pPr>
        <w:pStyle w:val="Default"/>
        <w:numPr>
          <w:ilvl w:val="0"/>
          <w:numId w:val="1"/>
        </w:numPr>
        <w:ind w:left="426" w:hanging="426"/>
        <w:jc w:val="both"/>
        <w:rPr>
          <w:rFonts w:ascii="Arial" w:hAnsi="Arial" w:cs="Arial"/>
          <w:sz w:val="22"/>
          <w:szCs w:val="22"/>
        </w:rPr>
      </w:pPr>
      <w:r w:rsidRPr="00F00C89">
        <w:rPr>
          <w:rFonts w:ascii="Arial" w:hAnsi="Arial" w:cs="Arial"/>
          <w:sz w:val="22"/>
          <w:szCs w:val="22"/>
        </w:rPr>
        <w:t xml:space="preserve">esitama kirjalikke tõendeid selle kohta, et </w:t>
      </w:r>
      <w:r w:rsidR="00C21777" w:rsidRPr="00F00C89">
        <w:rPr>
          <w:rFonts w:ascii="Arial" w:hAnsi="Arial" w:cs="Arial"/>
          <w:sz w:val="22"/>
          <w:szCs w:val="22"/>
        </w:rPr>
        <w:t>teenuse osutaja</w:t>
      </w:r>
      <w:r w:rsidRPr="00F00C89">
        <w:rPr>
          <w:rFonts w:ascii="Arial" w:hAnsi="Arial" w:cs="Arial"/>
          <w:sz w:val="22"/>
          <w:szCs w:val="22"/>
        </w:rPr>
        <w:t xml:space="preserve"> järgib andmekaitseseadusi, kui </w:t>
      </w:r>
      <w:r w:rsidR="00914A91" w:rsidRPr="00F00C89">
        <w:rPr>
          <w:rFonts w:ascii="Arial" w:hAnsi="Arial" w:cs="Arial"/>
          <w:sz w:val="22"/>
          <w:szCs w:val="22"/>
        </w:rPr>
        <w:t>ettevõte</w:t>
      </w:r>
      <w:r w:rsidRPr="00F00C89">
        <w:rPr>
          <w:rFonts w:ascii="Arial" w:hAnsi="Arial" w:cs="Arial"/>
          <w:sz w:val="22"/>
          <w:szCs w:val="22"/>
        </w:rPr>
        <w:t xml:space="preserve"> seda nõuab; </w:t>
      </w:r>
    </w:p>
    <w:p w:rsidR="00EA4E9B" w:rsidRPr="00F00C89" w:rsidRDefault="00EA4E9B" w:rsidP="00B4209E">
      <w:pPr>
        <w:pStyle w:val="Default"/>
        <w:jc w:val="both"/>
        <w:rPr>
          <w:rFonts w:ascii="Arial" w:hAnsi="Arial" w:cs="Arial"/>
          <w:sz w:val="22"/>
          <w:szCs w:val="22"/>
        </w:rPr>
      </w:pPr>
    </w:p>
    <w:p w:rsidR="00EA4E9B" w:rsidRPr="00F00C89" w:rsidRDefault="00143721" w:rsidP="00B4209E">
      <w:pPr>
        <w:pStyle w:val="Default"/>
        <w:numPr>
          <w:ilvl w:val="0"/>
          <w:numId w:val="1"/>
        </w:numPr>
        <w:ind w:left="426" w:hanging="426"/>
        <w:jc w:val="both"/>
        <w:rPr>
          <w:rFonts w:ascii="Arial" w:hAnsi="Arial" w:cs="Arial"/>
          <w:sz w:val="22"/>
          <w:szCs w:val="22"/>
        </w:rPr>
      </w:pPr>
      <w:r w:rsidRPr="00F00C89">
        <w:rPr>
          <w:rFonts w:ascii="Arial" w:hAnsi="Arial" w:cs="Arial"/>
          <w:sz w:val="22"/>
          <w:szCs w:val="22"/>
        </w:rPr>
        <w:t xml:space="preserve">tegema koostööd ja osutama abi, mida </w:t>
      </w:r>
      <w:r w:rsidR="00914A91" w:rsidRPr="00F00C89">
        <w:rPr>
          <w:rFonts w:ascii="Arial" w:hAnsi="Arial" w:cs="Arial"/>
          <w:sz w:val="22"/>
          <w:szCs w:val="22"/>
        </w:rPr>
        <w:t>ettevõte</w:t>
      </w:r>
      <w:r w:rsidRPr="00F00C89">
        <w:rPr>
          <w:rFonts w:ascii="Arial" w:hAnsi="Arial" w:cs="Arial"/>
          <w:sz w:val="22"/>
          <w:szCs w:val="22"/>
        </w:rPr>
        <w:t xml:space="preserve"> soovib, ning kehtestama sobivad tehnilised ja organisatsioonilised meetmed, mis võimaldaksid </w:t>
      </w:r>
      <w:r w:rsidR="00914A91" w:rsidRPr="00F00C89">
        <w:rPr>
          <w:rFonts w:ascii="Arial" w:hAnsi="Arial" w:cs="Arial"/>
          <w:sz w:val="22"/>
          <w:szCs w:val="22"/>
        </w:rPr>
        <w:t>ettevõttel</w:t>
      </w:r>
      <w:r w:rsidRPr="00F00C89">
        <w:rPr>
          <w:rFonts w:ascii="Arial" w:hAnsi="Arial" w:cs="Arial"/>
          <w:sz w:val="22"/>
          <w:szCs w:val="22"/>
        </w:rPr>
        <w:t xml:space="preserve"> </w:t>
      </w:r>
      <w:r w:rsidR="00914A91" w:rsidRPr="00F00C89">
        <w:rPr>
          <w:rFonts w:ascii="Arial" w:hAnsi="Arial" w:cs="Arial"/>
          <w:sz w:val="22"/>
          <w:szCs w:val="22"/>
        </w:rPr>
        <w:t>täita</w:t>
      </w:r>
      <w:r w:rsidRPr="00F00C89">
        <w:rPr>
          <w:rFonts w:ascii="Arial" w:hAnsi="Arial" w:cs="Arial"/>
          <w:sz w:val="22"/>
          <w:szCs w:val="22"/>
        </w:rPr>
        <w:t xml:space="preserve"> andmesubjekti </w:t>
      </w:r>
      <w:r w:rsidR="00914A91" w:rsidRPr="00F00C89">
        <w:rPr>
          <w:rFonts w:ascii="Arial" w:hAnsi="Arial" w:cs="Arial"/>
          <w:sz w:val="22"/>
          <w:szCs w:val="22"/>
        </w:rPr>
        <w:t xml:space="preserve">taotlusi andmesubjektile </w:t>
      </w:r>
      <w:r w:rsidRPr="00F00C89">
        <w:rPr>
          <w:rFonts w:ascii="Arial" w:hAnsi="Arial" w:cs="Arial"/>
          <w:sz w:val="22"/>
          <w:szCs w:val="22"/>
        </w:rPr>
        <w:t>andmekaitseseaduste alusel</w:t>
      </w:r>
      <w:r w:rsidR="00914A91" w:rsidRPr="00F00C89">
        <w:rPr>
          <w:rFonts w:ascii="Arial" w:hAnsi="Arial" w:cs="Arial"/>
          <w:sz w:val="22"/>
          <w:szCs w:val="22"/>
        </w:rPr>
        <w:t xml:space="preserve"> kuuluvate õiguste </w:t>
      </w:r>
      <w:r w:rsidR="00914A91" w:rsidRPr="00F00C89">
        <w:rPr>
          <w:rFonts w:ascii="Arial" w:hAnsi="Arial" w:cs="Arial"/>
          <w:sz w:val="22"/>
          <w:szCs w:val="22"/>
        </w:rPr>
        <w:lastRenderedPageBreak/>
        <w:t xml:space="preserve">kasutamisel </w:t>
      </w:r>
      <w:r w:rsidRPr="00F00C89">
        <w:rPr>
          <w:rFonts w:ascii="Arial" w:hAnsi="Arial" w:cs="Arial"/>
          <w:sz w:val="22"/>
          <w:szCs w:val="22"/>
        </w:rPr>
        <w:t xml:space="preserve"> (muu hulgas seoses andmesubjekti isikuandmete </w:t>
      </w:r>
      <w:r w:rsidR="00914A91" w:rsidRPr="00F00C89">
        <w:rPr>
          <w:rFonts w:ascii="Arial" w:hAnsi="Arial" w:cs="Arial"/>
          <w:sz w:val="22"/>
          <w:szCs w:val="22"/>
        </w:rPr>
        <w:t>väljavõtte saamise</w:t>
      </w:r>
      <w:r w:rsidRPr="00F00C89">
        <w:rPr>
          <w:rFonts w:ascii="Arial" w:hAnsi="Arial" w:cs="Arial"/>
          <w:sz w:val="22"/>
          <w:szCs w:val="22"/>
        </w:rPr>
        <w:t xml:space="preserve"> ja/või kustutamisega); </w:t>
      </w:r>
    </w:p>
    <w:p w:rsidR="00EA4E9B" w:rsidRPr="00F00C89" w:rsidRDefault="00EA4E9B" w:rsidP="00B4209E">
      <w:pPr>
        <w:pStyle w:val="Default"/>
        <w:jc w:val="both"/>
        <w:rPr>
          <w:rFonts w:ascii="Arial" w:hAnsi="Arial" w:cs="Arial"/>
          <w:sz w:val="22"/>
          <w:szCs w:val="22"/>
        </w:rPr>
      </w:pPr>
    </w:p>
    <w:p w:rsidR="004C1E69" w:rsidRPr="00F00C89" w:rsidRDefault="00143721" w:rsidP="00B4209E">
      <w:pPr>
        <w:pStyle w:val="Default"/>
        <w:numPr>
          <w:ilvl w:val="0"/>
          <w:numId w:val="1"/>
        </w:numPr>
        <w:ind w:left="426" w:hanging="426"/>
        <w:jc w:val="both"/>
        <w:rPr>
          <w:rFonts w:ascii="Arial" w:hAnsi="Arial" w:cs="Arial"/>
          <w:sz w:val="22"/>
          <w:szCs w:val="22"/>
        </w:rPr>
      </w:pPr>
      <w:r w:rsidRPr="00F00C89">
        <w:rPr>
          <w:rFonts w:ascii="Arial" w:hAnsi="Arial" w:cs="Arial"/>
          <w:sz w:val="22"/>
          <w:szCs w:val="22"/>
        </w:rPr>
        <w:t xml:space="preserve">mitte töötlema </w:t>
      </w:r>
      <w:r w:rsidR="00F603B5" w:rsidRPr="00F00C89">
        <w:rPr>
          <w:rFonts w:ascii="Arial" w:hAnsi="Arial" w:cs="Arial"/>
          <w:sz w:val="22"/>
          <w:szCs w:val="22"/>
        </w:rPr>
        <w:t xml:space="preserve">lepinguga hõlmatud </w:t>
      </w:r>
      <w:r w:rsidRPr="00F00C89">
        <w:rPr>
          <w:rFonts w:ascii="Arial" w:hAnsi="Arial" w:cs="Arial"/>
          <w:sz w:val="22"/>
          <w:szCs w:val="22"/>
        </w:rPr>
        <w:t xml:space="preserve">isikuandmeid väljaspool </w:t>
      </w:r>
      <w:r w:rsidR="004C1E69" w:rsidRPr="00F00C89">
        <w:rPr>
          <w:rFonts w:ascii="Arial" w:hAnsi="Arial" w:cs="Arial"/>
          <w:sz w:val="22"/>
          <w:szCs w:val="22"/>
        </w:rPr>
        <w:t>E</w:t>
      </w:r>
      <w:r w:rsidR="00F603B5" w:rsidRPr="00F00C89">
        <w:rPr>
          <w:rFonts w:ascii="Arial" w:hAnsi="Arial" w:cs="Arial"/>
          <w:sz w:val="22"/>
          <w:szCs w:val="22"/>
        </w:rPr>
        <w:t>MP</w:t>
      </w:r>
      <w:r w:rsidR="004C1E69" w:rsidRPr="00F00C89">
        <w:rPr>
          <w:rFonts w:ascii="Arial" w:hAnsi="Arial" w:cs="Arial"/>
          <w:sz w:val="22"/>
          <w:szCs w:val="22"/>
        </w:rPr>
        <w:t>i</w:t>
      </w:r>
      <w:r w:rsidRPr="00F00C89">
        <w:rPr>
          <w:rFonts w:ascii="Arial" w:hAnsi="Arial" w:cs="Arial"/>
          <w:sz w:val="22"/>
          <w:szCs w:val="22"/>
        </w:rPr>
        <w:t xml:space="preserve"> ilma </w:t>
      </w:r>
      <w:r w:rsidR="00914A91" w:rsidRPr="00F00C89">
        <w:rPr>
          <w:rFonts w:ascii="Arial" w:hAnsi="Arial" w:cs="Arial"/>
          <w:sz w:val="22"/>
          <w:szCs w:val="22"/>
        </w:rPr>
        <w:t>ettevõtte</w:t>
      </w:r>
      <w:r w:rsidRPr="00F00C89">
        <w:rPr>
          <w:rFonts w:ascii="Arial" w:hAnsi="Arial" w:cs="Arial"/>
          <w:sz w:val="22"/>
          <w:szCs w:val="22"/>
        </w:rPr>
        <w:t xml:space="preserve"> eelneva kirjaliku nõusolekuta (ja kui andmeid edastatakse väljapoole </w:t>
      </w:r>
      <w:r w:rsidR="004C1E69" w:rsidRPr="00F00C89">
        <w:rPr>
          <w:rFonts w:ascii="Arial" w:hAnsi="Arial" w:cs="Arial"/>
          <w:sz w:val="22"/>
          <w:szCs w:val="22"/>
        </w:rPr>
        <w:t>E</w:t>
      </w:r>
      <w:r w:rsidR="00F603B5" w:rsidRPr="00F00C89">
        <w:rPr>
          <w:rFonts w:ascii="Arial" w:hAnsi="Arial" w:cs="Arial"/>
          <w:sz w:val="22"/>
          <w:szCs w:val="22"/>
        </w:rPr>
        <w:t>MP</w:t>
      </w:r>
      <w:r w:rsidR="004C1E69" w:rsidRPr="00F00C89">
        <w:rPr>
          <w:rFonts w:ascii="Arial" w:hAnsi="Arial" w:cs="Arial"/>
          <w:sz w:val="22"/>
          <w:szCs w:val="22"/>
        </w:rPr>
        <w:t>i</w:t>
      </w:r>
      <w:r w:rsidRPr="00F00C89">
        <w:rPr>
          <w:rFonts w:ascii="Arial" w:hAnsi="Arial" w:cs="Arial"/>
          <w:sz w:val="22"/>
          <w:szCs w:val="22"/>
        </w:rPr>
        <w:t xml:space="preserve">, siis sõlmides mis tahes dokumendi või lepingu, mis on </w:t>
      </w:r>
      <w:r w:rsidR="00914A91" w:rsidRPr="00F00C89">
        <w:rPr>
          <w:rFonts w:ascii="Arial" w:hAnsi="Arial" w:cs="Arial"/>
          <w:sz w:val="22"/>
          <w:szCs w:val="22"/>
        </w:rPr>
        <w:t>ettevõtte</w:t>
      </w:r>
      <w:r w:rsidRPr="00F00C89">
        <w:rPr>
          <w:rFonts w:ascii="Arial" w:hAnsi="Arial" w:cs="Arial"/>
          <w:sz w:val="22"/>
          <w:szCs w:val="22"/>
        </w:rPr>
        <w:t xml:space="preserve"> mõistliku hinnangu kohaselt </w:t>
      </w:r>
      <w:r w:rsidR="00922CC2" w:rsidRPr="00F00C89">
        <w:rPr>
          <w:rFonts w:ascii="Arial" w:hAnsi="Arial" w:cs="Arial"/>
          <w:sz w:val="22"/>
          <w:szCs w:val="22"/>
        </w:rPr>
        <w:t xml:space="preserve">lepinguga hõlmatud </w:t>
      </w:r>
      <w:r w:rsidRPr="00F00C89">
        <w:rPr>
          <w:rFonts w:ascii="Arial" w:hAnsi="Arial" w:cs="Arial"/>
          <w:sz w:val="22"/>
          <w:szCs w:val="22"/>
        </w:rPr>
        <w:t xml:space="preserve">isikuandmete </w:t>
      </w:r>
      <w:r w:rsidR="004C1E69" w:rsidRPr="00F00C89">
        <w:rPr>
          <w:rFonts w:ascii="Arial" w:hAnsi="Arial" w:cs="Arial"/>
          <w:sz w:val="22"/>
          <w:szCs w:val="22"/>
        </w:rPr>
        <w:t xml:space="preserve">selliseks </w:t>
      </w:r>
      <w:r w:rsidRPr="00F00C89">
        <w:rPr>
          <w:rFonts w:ascii="Arial" w:hAnsi="Arial" w:cs="Arial"/>
          <w:sz w:val="22"/>
          <w:szCs w:val="22"/>
        </w:rPr>
        <w:t>edastamiseks vajalik</w:t>
      </w:r>
      <w:r w:rsidR="004C1E69" w:rsidRPr="00F00C89">
        <w:rPr>
          <w:rFonts w:ascii="Arial" w:hAnsi="Arial" w:cs="Arial"/>
          <w:sz w:val="22"/>
          <w:szCs w:val="22"/>
        </w:rPr>
        <w:t xml:space="preserve">, et tagada </w:t>
      </w:r>
      <w:r w:rsidR="00922CC2" w:rsidRPr="00F00C89">
        <w:rPr>
          <w:rFonts w:ascii="Arial" w:hAnsi="Arial" w:cs="Arial"/>
          <w:sz w:val="22"/>
          <w:szCs w:val="22"/>
        </w:rPr>
        <w:t xml:space="preserve">lepinguga hõlmatud </w:t>
      </w:r>
      <w:r w:rsidR="004C1E69" w:rsidRPr="00F00C89">
        <w:rPr>
          <w:rFonts w:ascii="Arial" w:hAnsi="Arial" w:cs="Arial"/>
          <w:sz w:val="22"/>
          <w:szCs w:val="22"/>
        </w:rPr>
        <w:t>isikuandmete kaitse</w:t>
      </w:r>
      <w:r w:rsidRPr="00F00C89">
        <w:rPr>
          <w:rFonts w:ascii="Arial" w:hAnsi="Arial" w:cs="Arial"/>
          <w:sz w:val="22"/>
          <w:szCs w:val="22"/>
        </w:rPr>
        <w:t xml:space="preserve">); </w:t>
      </w:r>
    </w:p>
    <w:p w:rsidR="004C1E69" w:rsidRPr="00F00C89" w:rsidRDefault="004C1E69" w:rsidP="00B4209E">
      <w:pPr>
        <w:pStyle w:val="Default"/>
        <w:jc w:val="both"/>
        <w:rPr>
          <w:rFonts w:ascii="Arial" w:hAnsi="Arial" w:cs="Arial"/>
          <w:sz w:val="22"/>
          <w:szCs w:val="22"/>
        </w:rPr>
      </w:pPr>
    </w:p>
    <w:p w:rsidR="004C1E69" w:rsidRPr="00F00C89" w:rsidRDefault="00143721" w:rsidP="00B4209E">
      <w:pPr>
        <w:pStyle w:val="Default"/>
        <w:numPr>
          <w:ilvl w:val="0"/>
          <w:numId w:val="1"/>
        </w:numPr>
        <w:ind w:left="426" w:hanging="426"/>
        <w:jc w:val="both"/>
        <w:rPr>
          <w:rFonts w:ascii="Arial" w:hAnsi="Arial" w:cs="Arial"/>
          <w:sz w:val="22"/>
          <w:szCs w:val="22"/>
        </w:rPr>
      </w:pPr>
      <w:r w:rsidRPr="00F00C89">
        <w:rPr>
          <w:rFonts w:ascii="Arial" w:hAnsi="Arial" w:cs="Arial"/>
          <w:sz w:val="22"/>
          <w:szCs w:val="22"/>
        </w:rPr>
        <w:t>[</w:t>
      </w:r>
      <w:r w:rsidR="00914A91" w:rsidRPr="00F00C89">
        <w:rPr>
          <w:rFonts w:ascii="Arial" w:hAnsi="Arial" w:cs="Arial"/>
          <w:iCs/>
          <w:sz w:val="22"/>
          <w:szCs w:val="22"/>
          <w:highlight w:val="lightGray"/>
        </w:rPr>
        <w:t>ettevõtte</w:t>
      </w:r>
      <w:r w:rsidRPr="00F00C89">
        <w:rPr>
          <w:rFonts w:ascii="Arial" w:hAnsi="Arial" w:cs="Arial"/>
          <w:iCs/>
          <w:sz w:val="22"/>
          <w:szCs w:val="22"/>
          <w:highlight w:val="lightGray"/>
        </w:rPr>
        <w:t xml:space="preserve"> või pädeva reguleeriva või järelevalveasutuse soovil </w:t>
      </w:r>
      <w:r w:rsidR="00E21F7B" w:rsidRPr="00F00C89">
        <w:rPr>
          <w:rFonts w:ascii="Arial" w:hAnsi="Arial" w:cs="Arial"/>
          <w:iCs/>
          <w:sz w:val="22"/>
          <w:szCs w:val="22"/>
          <w:highlight w:val="lightGray"/>
        </w:rPr>
        <w:t>võimaldama</w:t>
      </w:r>
      <w:r w:rsidR="00914A91" w:rsidRPr="00F00C89">
        <w:rPr>
          <w:rFonts w:ascii="Arial" w:hAnsi="Arial" w:cs="Arial"/>
          <w:iCs/>
          <w:sz w:val="22"/>
          <w:szCs w:val="22"/>
          <w:highlight w:val="lightGray"/>
        </w:rPr>
        <w:t xml:space="preserve"> auditeeri</w:t>
      </w:r>
      <w:r w:rsidR="00E21F7B" w:rsidRPr="00F00C89">
        <w:rPr>
          <w:rFonts w:ascii="Arial" w:hAnsi="Arial" w:cs="Arial"/>
          <w:iCs/>
          <w:sz w:val="22"/>
          <w:szCs w:val="22"/>
          <w:highlight w:val="lightGray"/>
        </w:rPr>
        <w:t>da</w:t>
      </w:r>
      <w:r w:rsidRPr="00F00C89">
        <w:rPr>
          <w:rFonts w:ascii="Arial" w:hAnsi="Arial" w:cs="Arial"/>
          <w:iCs/>
          <w:sz w:val="22"/>
          <w:szCs w:val="22"/>
          <w:highlight w:val="lightGray"/>
        </w:rPr>
        <w:t xml:space="preserve"> </w:t>
      </w:r>
      <w:r w:rsidR="00BE0760" w:rsidRPr="00F00C89">
        <w:rPr>
          <w:rFonts w:ascii="Arial" w:hAnsi="Arial" w:cs="Arial"/>
          <w:iCs/>
          <w:sz w:val="22"/>
          <w:szCs w:val="22"/>
          <w:highlight w:val="lightGray"/>
        </w:rPr>
        <w:t xml:space="preserve">teenuse osutaja poolt </w:t>
      </w:r>
      <w:r w:rsidRPr="00F00C89">
        <w:rPr>
          <w:rFonts w:ascii="Arial" w:hAnsi="Arial" w:cs="Arial"/>
          <w:iCs/>
          <w:sz w:val="22"/>
          <w:szCs w:val="22"/>
          <w:highlight w:val="lightGray"/>
        </w:rPr>
        <w:t>lepingu alusel</w:t>
      </w:r>
      <w:r w:rsidR="00914A91" w:rsidRPr="00F00C89">
        <w:rPr>
          <w:rFonts w:ascii="Arial" w:hAnsi="Arial" w:cs="Arial"/>
          <w:iCs/>
          <w:sz w:val="22"/>
          <w:szCs w:val="22"/>
          <w:highlight w:val="lightGray"/>
        </w:rPr>
        <w:t xml:space="preserve"> tehtavaid</w:t>
      </w:r>
      <w:r w:rsidRPr="00F00C89">
        <w:rPr>
          <w:rFonts w:ascii="Arial" w:hAnsi="Arial" w:cs="Arial"/>
          <w:iCs/>
          <w:sz w:val="22"/>
          <w:szCs w:val="22"/>
          <w:highlight w:val="lightGray"/>
        </w:rPr>
        <w:t xml:space="preserve"> töötlemis</w:t>
      </w:r>
      <w:r w:rsidR="004C1E69" w:rsidRPr="00F00C89">
        <w:rPr>
          <w:rFonts w:ascii="Arial" w:hAnsi="Arial" w:cs="Arial"/>
          <w:iCs/>
          <w:sz w:val="22"/>
          <w:szCs w:val="22"/>
          <w:highlight w:val="lightGray"/>
        </w:rPr>
        <w:t xml:space="preserve">toiminguid </w:t>
      </w:r>
      <w:r w:rsidRPr="00F00C89">
        <w:rPr>
          <w:rFonts w:ascii="Arial" w:hAnsi="Arial" w:cs="Arial"/>
          <w:iCs/>
          <w:sz w:val="22"/>
          <w:szCs w:val="22"/>
          <w:highlight w:val="lightGray"/>
        </w:rPr>
        <w:t>(ja seotud vahend</w:t>
      </w:r>
      <w:r w:rsidR="00E21F7B" w:rsidRPr="00F00C89">
        <w:rPr>
          <w:rFonts w:ascii="Arial" w:hAnsi="Arial" w:cs="Arial"/>
          <w:iCs/>
          <w:sz w:val="22"/>
          <w:szCs w:val="22"/>
          <w:highlight w:val="lightGray"/>
        </w:rPr>
        <w:t>eid</w:t>
      </w:r>
      <w:r w:rsidRPr="00F00C89">
        <w:rPr>
          <w:rFonts w:ascii="Arial" w:hAnsi="Arial" w:cs="Arial"/>
          <w:iCs/>
          <w:sz w:val="22"/>
          <w:szCs w:val="22"/>
          <w:highlight w:val="lightGray"/>
        </w:rPr>
        <w:t>)</w:t>
      </w:r>
      <w:r w:rsidR="00BE0760" w:rsidRPr="00F00C89">
        <w:rPr>
          <w:rFonts w:ascii="Arial" w:hAnsi="Arial" w:cs="Arial"/>
          <w:iCs/>
          <w:sz w:val="22"/>
          <w:szCs w:val="22"/>
          <w:highlight w:val="lightGray"/>
        </w:rPr>
        <w:t xml:space="preserve">; </w:t>
      </w:r>
      <w:r w:rsidR="00E21F7B" w:rsidRPr="00F00C89">
        <w:rPr>
          <w:rFonts w:ascii="Arial" w:hAnsi="Arial" w:cs="Arial"/>
          <w:iCs/>
          <w:sz w:val="22"/>
          <w:szCs w:val="22"/>
          <w:highlight w:val="lightGray"/>
        </w:rPr>
        <w:t>auditi</w:t>
      </w:r>
      <w:r w:rsidRPr="00F00C89">
        <w:rPr>
          <w:rFonts w:ascii="Arial" w:hAnsi="Arial" w:cs="Arial"/>
          <w:iCs/>
          <w:sz w:val="22"/>
          <w:szCs w:val="22"/>
          <w:highlight w:val="lightGray"/>
        </w:rPr>
        <w:t xml:space="preserve"> viivad läbi </w:t>
      </w:r>
      <w:r w:rsidR="00914A91" w:rsidRPr="00F00C89">
        <w:rPr>
          <w:rFonts w:ascii="Arial" w:hAnsi="Arial" w:cs="Arial"/>
          <w:iCs/>
          <w:sz w:val="22"/>
          <w:szCs w:val="22"/>
          <w:highlight w:val="lightGray"/>
        </w:rPr>
        <w:t>ettevõte</w:t>
      </w:r>
      <w:r w:rsidRPr="00F00C89">
        <w:rPr>
          <w:rFonts w:ascii="Arial" w:hAnsi="Arial" w:cs="Arial"/>
          <w:iCs/>
          <w:sz w:val="22"/>
          <w:szCs w:val="22"/>
          <w:highlight w:val="lightGray"/>
        </w:rPr>
        <w:t>, tema volitatud esindajad (keda seob konfidentsiaalsuskohustus) ja/või asjakohase reguleeriva või järelevalveasutuse esindajad</w:t>
      </w:r>
      <w:r w:rsidRPr="00F00C89">
        <w:rPr>
          <w:rFonts w:ascii="Arial" w:hAnsi="Arial" w:cs="Arial"/>
          <w:sz w:val="22"/>
          <w:szCs w:val="22"/>
        </w:rPr>
        <w:t>]</w:t>
      </w:r>
      <w:r w:rsidR="00E21F7B" w:rsidRPr="00F00C89">
        <w:rPr>
          <w:rStyle w:val="FootnoteReference"/>
          <w:rFonts w:ascii="Arial" w:hAnsi="Arial" w:cs="Arial"/>
          <w:sz w:val="22"/>
          <w:szCs w:val="22"/>
        </w:rPr>
        <w:footnoteReference w:id="3"/>
      </w:r>
      <w:r w:rsidR="0033128A" w:rsidRPr="00F00C89">
        <w:rPr>
          <w:rFonts w:ascii="Arial" w:hAnsi="Arial" w:cs="Arial"/>
          <w:sz w:val="22"/>
          <w:szCs w:val="22"/>
        </w:rPr>
        <w:t>.</w:t>
      </w:r>
    </w:p>
    <w:p w:rsidR="004C1E69" w:rsidRPr="00F00C89" w:rsidRDefault="004C1E69" w:rsidP="00B4209E">
      <w:pPr>
        <w:pStyle w:val="Default"/>
        <w:jc w:val="both"/>
        <w:rPr>
          <w:rFonts w:ascii="Arial" w:hAnsi="Arial" w:cs="Arial"/>
          <w:sz w:val="22"/>
          <w:szCs w:val="22"/>
        </w:rPr>
      </w:pPr>
    </w:p>
    <w:p w:rsidR="00E21F7B" w:rsidRPr="00F00C89" w:rsidRDefault="00E21F7B" w:rsidP="00B4209E">
      <w:pPr>
        <w:pStyle w:val="Default"/>
        <w:jc w:val="both"/>
        <w:rPr>
          <w:rFonts w:ascii="Arial" w:hAnsi="Arial" w:cs="Arial"/>
          <w:sz w:val="22"/>
          <w:szCs w:val="22"/>
        </w:rPr>
      </w:pPr>
    </w:p>
    <w:p w:rsidR="00143721" w:rsidRPr="00F00C89" w:rsidRDefault="00143721" w:rsidP="00B4209E">
      <w:pPr>
        <w:pStyle w:val="Default"/>
        <w:jc w:val="both"/>
        <w:rPr>
          <w:rFonts w:ascii="Arial" w:hAnsi="Arial" w:cs="Arial"/>
          <w:iCs/>
          <w:sz w:val="22"/>
          <w:szCs w:val="22"/>
        </w:rPr>
      </w:pPr>
      <w:r w:rsidRPr="00F00C89">
        <w:rPr>
          <w:rFonts w:ascii="Arial" w:hAnsi="Arial" w:cs="Arial"/>
          <w:sz w:val="22"/>
          <w:szCs w:val="22"/>
        </w:rPr>
        <w:t xml:space="preserve">3.3 </w:t>
      </w:r>
      <w:r w:rsidR="00C21777" w:rsidRPr="00F00C89">
        <w:rPr>
          <w:rFonts w:ascii="Arial" w:hAnsi="Arial" w:cs="Arial"/>
          <w:sz w:val="22"/>
          <w:szCs w:val="22"/>
        </w:rPr>
        <w:t>Teenuse osutaja</w:t>
      </w:r>
      <w:r w:rsidRPr="00F00C89">
        <w:rPr>
          <w:rFonts w:ascii="Arial" w:hAnsi="Arial" w:cs="Arial"/>
          <w:iCs/>
          <w:sz w:val="22"/>
          <w:szCs w:val="22"/>
        </w:rPr>
        <w:t xml:space="preserve"> teavitab </w:t>
      </w:r>
      <w:r w:rsidR="00E57F4A" w:rsidRPr="00F00C89">
        <w:rPr>
          <w:rFonts w:ascii="Arial" w:hAnsi="Arial" w:cs="Arial"/>
          <w:iCs/>
          <w:sz w:val="22"/>
          <w:szCs w:val="22"/>
        </w:rPr>
        <w:t>ettevõtet</w:t>
      </w:r>
      <w:r w:rsidRPr="00F00C89">
        <w:rPr>
          <w:rFonts w:ascii="Arial" w:hAnsi="Arial" w:cs="Arial"/>
          <w:iCs/>
          <w:sz w:val="22"/>
          <w:szCs w:val="22"/>
        </w:rPr>
        <w:t xml:space="preserve"> </w:t>
      </w:r>
      <w:r w:rsidR="00E57F4A" w:rsidRPr="00F00C89">
        <w:rPr>
          <w:rFonts w:ascii="Arial" w:hAnsi="Arial" w:cs="Arial"/>
          <w:iCs/>
          <w:sz w:val="22"/>
          <w:szCs w:val="22"/>
        </w:rPr>
        <w:t>niipea kui see on</w:t>
      </w:r>
      <w:r w:rsidRPr="00F00C89">
        <w:rPr>
          <w:rFonts w:ascii="Arial" w:hAnsi="Arial" w:cs="Arial"/>
          <w:iCs/>
          <w:sz w:val="22"/>
          <w:szCs w:val="22"/>
        </w:rPr>
        <w:t xml:space="preserve"> mõistlikult võimalik, ja igal juhul kahekümne nelja (24) tunni jooksul järgmisest: </w:t>
      </w:r>
    </w:p>
    <w:p w:rsidR="004C1E69" w:rsidRPr="00F00C89" w:rsidRDefault="004C1E69" w:rsidP="00B4209E">
      <w:pPr>
        <w:pStyle w:val="Default"/>
        <w:jc w:val="both"/>
        <w:rPr>
          <w:rFonts w:ascii="Arial" w:hAnsi="Arial" w:cs="Arial"/>
          <w:sz w:val="22"/>
          <w:szCs w:val="22"/>
        </w:rPr>
      </w:pPr>
    </w:p>
    <w:p w:rsidR="009A1CAA" w:rsidRPr="00F00C89" w:rsidRDefault="009A1CAA" w:rsidP="00B4209E">
      <w:pPr>
        <w:pStyle w:val="Default"/>
        <w:numPr>
          <w:ilvl w:val="0"/>
          <w:numId w:val="3"/>
        </w:numPr>
        <w:jc w:val="both"/>
        <w:rPr>
          <w:rFonts w:ascii="Arial" w:hAnsi="Arial" w:cs="Arial"/>
          <w:sz w:val="22"/>
          <w:szCs w:val="22"/>
        </w:rPr>
      </w:pPr>
      <w:r w:rsidRPr="00F00C89">
        <w:rPr>
          <w:rFonts w:ascii="Arial" w:hAnsi="Arial" w:cs="Arial"/>
          <w:sz w:val="22"/>
          <w:szCs w:val="22"/>
        </w:rPr>
        <w:t>ettevõtte poolt</w:t>
      </w:r>
      <w:r w:rsidR="00BE0760" w:rsidRPr="00F00C89">
        <w:rPr>
          <w:rFonts w:ascii="Arial" w:hAnsi="Arial" w:cs="Arial"/>
          <w:sz w:val="22"/>
          <w:szCs w:val="22"/>
        </w:rPr>
        <w:t xml:space="preserve"> lepinguga hõlmatud</w:t>
      </w:r>
      <w:r w:rsidRPr="00F00C89">
        <w:rPr>
          <w:rFonts w:ascii="Arial" w:hAnsi="Arial" w:cs="Arial"/>
          <w:sz w:val="22"/>
          <w:szCs w:val="22"/>
        </w:rPr>
        <w:t xml:space="preserve"> isikuandmete töötlusemiseks antud instruktsioon rikub </w:t>
      </w:r>
      <w:r w:rsidR="00C21777" w:rsidRPr="00F00C89">
        <w:rPr>
          <w:rFonts w:ascii="Arial" w:hAnsi="Arial" w:cs="Arial"/>
          <w:sz w:val="22"/>
          <w:szCs w:val="22"/>
        </w:rPr>
        <w:t>teenuse osutaja</w:t>
      </w:r>
      <w:r w:rsidRPr="00F00C89">
        <w:rPr>
          <w:rFonts w:ascii="Arial" w:hAnsi="Arial" w:cs="Arial"/>
          <w:sz w:val="22"/>
          <w:szCs w:val="22"/>
        </w:rPr>
        <w:t xml:space="preserve"> hinnangul andmekaitseseaduse</w:t>
      </w:r>
      <w:r w:rsidR="00F3047F" w:rsidRPr="00F00C89">
        <w:rPr>
          <w:rFonts w:ascii="Arial" w:hAnsi="Arial" w:cs="Arial"/>
          <w:sz w:val="22"/>
          <w:szCs w:val="22"/>
        </w:rPr>
        <w:t xml:space="preserve"> sätteid;</w:t>
      </w:r>
    </w:p>
    <w:p w:rsidR="00F3047F" w:rsidRPr="00F00C89" w:rsidRDefault="00F3047F" w:rsidP="00B4209E">
      <w:pPr>
        <w:pStyle w:val="Default"/>
        <w:ind w:left="720"/>
        <w:jc w:val="both"/>
        <w:rPr>
          <w:rFonts w:ascii="Arial" w:hAnsi="Arial" w:cs="Arial"/>
          <w:sz w:val="22"/>
          <w:szCs w:val="22"/>
        </w:rPr>
      </w:pPr>
    </w:p>
    <w:p w:rsidR="004C1E69" w:rsidRPr="00F00C89" w:rsidRDefault="00143721" w:rsidP="00B4209E">
      <w:pPr>
        <w:pStyle w:val="Default"/>
        <w:numPr>
          <w:ilvl w:val="0"/>
          <w:numId w:val="3"/>
        </w:numPr>
        <w:jc w:val="both"/>
        <w:rPr>
          <w:rFonts w:ascii="Arial" w:hAnsi="Arial" w:cs="Arial"/>
          <w:sz w:val="22"/>
          <w:szCs w:val="22"/>
        </w:rPr>
      </w:pPr>
      <w:r w:rsidRPr="00F00C89">
        <w:rPr>
          <w:rFonts w:ascii="Arial" w:hAnsi="Arial" w:cs="Arial"/>
          <w:iCs/>
          <w:sz w:val="22"/>
          <w:szCs w:val="22"/>
        </w:rPr>
        <w:t xml:space="preserve">mis tahes õiguskaitseorgani või muu pädeva asutuse esitatud juriidiliselt siduvast </w:t>
      </w:r>
      <w:r w:rsidR="00BE0760" w:rsidRPr="00F00C89">
        <w:rPr>
          <w:rFonts w:ascii="Arial" w:hAnsi="Arial" w:cs="Arial"/>
          <w:sz w:val="22"/>
          <w:szCs w:val="22"/>
        </w:rPr>
        <w:t xml:space="preserve">lepinguga hõlmatud </w:t>
      </w:r>
      <w:r w:rsidRPr="00F00C89">
        <w:rPr>
          <w:rFonts w:ascii="Arial" w:hAnsi="Arial" w:cs="Arial"/>
          <w:iCs/>
          <w:sz w:val="22"/>
          <w:szCs w:val="22"/>
        </w:rPr>
        <w:t xml:space="preserve">isikuandmete avaldamise nõudest, kui </w:t>
      </w:r>
      <w:r w:rsidR="00E57F4A" w:rsidRPr="00F00C89">
        <w:rPr>
          <w:rFonts w:ascii="Arial" w:hAnsi="Arial" w:cs="Arial"/>
          <w:iCs/>
          <w:sz w:val="22"/>
          <w:szCs w:val="22"/>
        </w:rPr>
        <w:t>ettevõtte teavitamine</w:t>
      </w:r>
      <w:r w:rsidRPr="00F00C89">
        <w:rPr>
          <w:rFonts w:ascii="Arial" w:hAnsi="Arial" w:cs="Arial"/>
          <w:iCs/>
          <w:sz w:val="22"/>
          <w:szCs w:val="22"/>
        </w:rPr>
        <w:t xml:space="preserve"> pole seadusega keelatud; </w:t>
      </w:r>
    </w:p>
    <w:p w:rsidR="004C1E69" w:rsidRPr="00F00C89" w:rsidRDefault="004C1E69" w:rsidP="00B4209E">
      <w:pPr>
        <w:pStyle w:val="Default"/>
        <w:ind w:left="720"/>
        <w:jc w:val="both"/>
        <w:rPr>
          <w:rFonts w:ascii="Arial" w:hAnsi="Arial" w:cs="Arial"/>
          <w:sz w:val="22"/>
          <w:szCs w:val="22"/>
        </w:rPr>
      </w:pPr>
    </w:p>
    <w:p w:rsidR="004C1E69" w:rsidRPr="00F00C89" w:rsidRDefault="00143721" w:rsidP="00B4209E">
      <w:pPr>
        <w:pStyle w:val="Default"/>
        <w:numPr>
          <w:ilvl w:val="0"/>
          <w:numId w:val="3"/>
        </w:numPr>
        <w:jc w:val="both"/>
        <w:rPr>
          <w:rFonts w:ascii="Arial" w:hAnsi="Arial" w:cs="Arial"/>
          <w:sz w:val="22"/>
          <w:szCs w:val="22"/>
        </w:rPr>
      </w:pPr>
      <w:r w:rsidRPr="00F00C89">
        <w:rPr>
          <w:rFonts w:ascii="Arial" w:hAnsi="Arial" w:cs="Arial"/>
          <w:iCs/>
          <w:sz w:val="22"/>
          <w:szCs w:val="22"/>
        </w:rPr>
        <w:t xml:space="preserve">mis tahes otse andmesubjektilt saadud nõudest, </w:t>
      </w:r>
      <w:r w:rsidR="00E57F4A" w:rsidRPr="00F00C89">
        <w:rPr>
          <w:rFonts w:ascii="Arial" w:hAnsi="Arial" w:cs="Arial"/>
          <w:iCs/>
          <w:sz w:val="22"/>
          <w:szCs w:val="22"/>
        </w:rPr>
        <w:t xml:space="preserve">ise sellisele nõudele </w:t>
      </w:r>
      <w:r w:rsidRPr="00F00C89">
        <w:rPr>
          <w:rFonts w:ascii="Arial" w:hAnsi="Arial" w:cs="Arial"/>
          <w:iCs/>
          <w:sz w:val="22"/>
          <w:szCs w:val="22"/>
        </w:rPr>
        <w:t xml:space="preserve">vastamata, v.a juhul, kui see on seadusega nõutav või kui </w:t>
      </w:r>
      <w:r w:rsidR="00E57F4A" w:rsidRPr="00F00C89">
        <w:rPr>
          <w:rFonts w:ascii="Arial" w:hAnsi="Arial" w:cs="Arial"/>
          <w:iCs/>
          <w:sz w:val="22"/>
          <w:szCs w:val="22"/>
        </w:rPr>
        <w:t xml:space="preserve">ettevõte </w:t>
      </w:r>
      <w:r w:rsidRPr="00F00C89">
        <w:rPr>
          <w:rFonts w:ascii="Arial" w:hAnsi="Arial" w:cs="Arial"/>
          <w:iCs/>
          <w:sz w:val="22"/>
          <w:szCs w:val="22"/>
        </w:rPr>
        <w:t xml:space="preserve">on lubanud </w:t>
      </w:r>
      <w:r w:rsidR="00C21777" w:rsidRPr="00F00C89">
        <w:rPr>
          <w:rFonts w:ascii="Arial" w:hAnsi="Arial" w:cs="Arial"/>
          <w:iCs/>
          <w:sz w:val="22"/>
          <w:szCs w:val="22"/>
        </w:rPr>
        <w:t>teenuse osutaja</w:t>
      </w:r>
      <w:r w:rsidR="00E57F4A" w:rsidRPr="00F00C89">
        <w:rPr>
          <w:rFonts w:ascii="Arial" w:hAnsi="Arial" w:cs="Arial"/>
          <w:iCs/>
          <w:sz w:val="22"/>
          <w:szCs w:val="22"/>
        </w:rPr>
        <w:t xml:space="preserve">l </w:t>
      </w:r>
      <w:r w:rsidRPr="00F00C89">
        <w:rPr>
          <w:rFonts w:ascii="Arial" w:hAnsi="Arial" w:cs="Arial"/>
          <w:iCs/>
          <w:sz w:val="22"/>
          <w:szCs w:val="22"/>
        </w:rPr>
        <w:t xml:space="preserve">seda teha; </w:t>
      </w:r>
    </w:p>
    <w:p w:rsidR="004C1E69" w:rsidRPr="00F00C89" w:rsidRDefault="004C1E69" w:rsidP="00B4209E">
      <w:pPr>
        <w:pStyle w:val="Default"/>
        <w:jc w:val="both"/>
        <w:rPr>
          <w:rFonts w:ascii="Arial" w:hAnsi="Arial" w:cs="Arial"/>
          <w:sz w:val="22"/>
          <w:szCs w:val="22"/>
        </w:rPr>
      </w:pPr>
    </w:p>
    <w:p w:rsidR="004C1E69" w:rsidRPr="00F00C89" w:rsidRDefault="00143721" w:rsidP="00B4209E">
      <w:pPr>
        <w:pStyle w:val="Default"/>
        <w:numPr>
          <w:ilvl w:val="0"/>
          <w:numId w:val="3"/>
        </w:numPr>
        <w:jc w:val="both"/>
        <w:rPr>
          <w:rFonts w:ascii="Arial" w:hAnsi="Arial" w:cs="Arial"/>
          <w:sz w:val="22"/>
          <w:szCs w:val="22"/>
        </w:rPr>
      </w:pPr>
      <w:r w:rsidRPr="00F00C89">
        <w:rPr>
          <w:rFonts w:ascii="Arial" w:hAnsi="Arial" w:cs="Arial"/>
          <w:iCs/>
          <w:sz w:val="22"/>
          <w:szCs w:val="22"/>
        </w:rPr>
        <w:t xml:space="preserve">vastavalt andmekaitseasutuselt või muult reguleerivalt asutuselt või isikult mis tahes </w:t>
      </w:r>
      <w:r w:rsidR="00BE0760" w:rsidRPr="00F00C89">
        <w:rPr>
          <w:rFonts w:ascii="Arial" w:hAnsi="Arial" w:cs="Arial"/>
          <w:sz w:val="22"/>
          <w:szCs w:val="22"/>
        </w:rPr>
        <w:t xml:space="preserve">lepinguga hõlmatud </w:t>
      </w:r>
      <w:r w:rsidRPr="00F00C89">
        <w:rPr>
          <w:rFonts w:ascii="Arial" w:hAnsi="Arial" w:cs="Arial"/>
          <w:iCs/>
          <w:sz w:val="22"/>
          <w:szCs w:val="22"/>
        </w:rPr>
        <w:t xml:space="preserve">isikuandmetega seotud kirjavahetuse, teatise või muu teabe saamisest suuliselt või kirjalikult ja/või </w:t>
      </w:r>
    </w:p>
    <w:p w:rsidR="004C1E69" w:rsidRPr="00F00C89" w:rsidRDefault="004C1E69" w:rsidP="00B4209E">
      <w:pPr>
        <w:pStyle w:val="Default"/>
        <w:jc w:val="both"/>
        <w:rPr>
          <w:rFonts w:ascii="Arial" w:hAnsi="Arial" w:cs="Arial"/>
          <w:sz w:val="22"/>
          <w:szCs w:val="22"/>
        </w:rPr>
      </w:pPr>
    </w:p>
    <w:p w:rsidR="00E57F4A" w:rsidRPr="00F00C89" w:rsidRDefault="009A1CAA" w:rsidP="00B4209E">
      <w:pPr>
        <w:pStyle w:val="Default"/>
        <w:numPr>
          <w:ilvl w:val="0"/>
          <w:numId w:val="3"/>
        </w:numPr>
        <w:jc w:val="both"/>
        <w:rPr>
          <w:rFonts w:ascii="Arial" w:hAnsi="Arial" w:cs="Arial"/>
          <w:sz w:val="22"/>
          <w:szCs w:val="22"/>
        </w:rPr>
      </w:pPr>
      <w:r w:rsidRPr="00F00C89">
        <w:rPr>
          <w:rFonts w:ascii="Arial" w:hAnsi="Arial" w:cs="Arial"/>
          <w:iCs/>
          <w:sz w:val="22"/>
          <w:szCs w:val="22"/>
        </w:rPr>
        <w:t xml:space="preserve">selle </w:t>
      </w:r>
      <w:r w:rsidR="002758E1" w:rsidRPr="00F00C89">
        <w:rPr>
          <w:rFonts w:ascii="Arial" w:hAnsi="Arial" w:cs="Arial"/>
          <w:iCs/>
          <w:sz w:val="22"/>
          <w:szCs w:val="22"/>
        </w:rPr>
        <w:t>punkti 3</w:t>
      </w:r>
      <w:r w:rsidR="00143721" w:rsidRPr="00F00C89">
        <w:rPr>
          <w:rFonts w:ascii="Arial" w:hAnsi="Arial" w:cs="Arial"/>
          <w:iCs/>
          <w:sz w:val="22"/>
          <w:szCs w:val="22"/>
        </w:rPr>
        <w:t xml:space="preserve"> rikkumisest teadasaamisest</w:t>
      </w:r>
      <w:r w:rsidR="00143721" w:rsidRPr="00F00C89">
        <w:rPr>
          <w:rFonts w:ascii="Arial" w:hAnsi="Arial" w:cs="Arial"/>
          <w:sz w:val="22"/>
          <w:szCs w:val="22"/>
        </w:rPr>
        <w:t>.</w:t>
      </w:r>
    </w:p>
    <w:p w:rsidR="00E57F4A" w:rsidRPr="00F00C89" w:rsidRDefault="00E57F4A" w:rsidP="00B4209E">
      <w:pPr>
        <w:pStyle w:val="Default"/>
        <w:jc w:val="both"/>
        <w:rPr>
          <w:rFonts w:ascii="Arial" w:hAnsi="Arial" w:cs="Arial"/>
          <w:sz w:val="22"/>
          <w:szCs w:val="22"/>
        </w:rPr>
      </w:pPr>
    </w:p>
    <w:p w:rsidR="004F04F5" w:rsidRPr="00F00C89" w:rsidRDefault="00143721" w:rsidP="00B4209E">
      <w:pPr>
        <w:pStyle w:val="Default"/>
        <w:jc w:val="both"/>
        <w:rPr>
          <w:rFonts w:ascii="Arial" w:hAnsi="Arial" w:cs="Arial"/>
          <w:color w:val="auto"/>
          <w:sz w:val="22"/>
          <w:szCs w:val="22"/>
        </w:rPr>
      </w:pPr>
      <w:r w:rsidRPr="00F00C89">
        <w:rPr>
          <w:rFonts w:ascii="Arial" w:hAnsi="Arial" w:cs="Arial"/>
          <w:color w:val="auto"/>
          <w:sz w:val="22"/>
          <w:szCs w:val="22"/>
        </w:rPr>
        <w:t xml:space="preserve">3.4 </w:t>
      </w:r>
      <w:r w:rsidRPr="00F00C89">
        <w:rPr>
          <w:rFonts w:ascii="Arial" w:hAnsi="Arial" w:cs="Arial"/>
          <w:iCs/>
          <w:color w:val="auto"/>
          <w:sz w:val="22"/>
          <w:szCs w:val="22"/>
        </w:rPr>
        <w:t xml:space="preserve">Olenemata muudest </w:t>
      </w:r>
      <w:r w:rsidR="00E57F4A" w:rsidRPr="00F00C89">
        <w:rPr>
          <w:rFonts w:ascii="Arial" w:hAnsi="Arial" w:cs="Arial"/>
          <w:iCs/>
          <w:color w:val="auto"/>
          <w:sz w:val="22"/>
          <w:szCs w:val="22"/>
        </w:rPr>
        <w:t xml:space="preserve">käesoleva </w:t>
      </w:r>
      <w:r w:rsidRPr="00F00C89">
        <w:rPr>
          <w:rFonts w:ascii="Arial" w:hAnsi="Arial" w:cs="Arial"/>
          <w:iCs/>
          <w:color w:val="auto"/>
          <w:sz w:val="22"/>
          <w:szCs w:val="22"/>
        </w:rPr>
        <w:t xml:space="preserve">lepingu sätetest võib </w:t>
      </w:r>
      <w:r w:rsidR="00E57F4A" w:rsidRPr="00F00C89">
        <w:rPr>
          <w:rFonts w:ascii="Arial" w:hAnsi="Arial" w:cs="Arial"/>
          <w:iCs/>
          <w:color w:val="auto"/>
          <w:sz w:val="22"/>
          <w:szCs w:val="22"/>
        </w:rPr>
        <w:t>ettevõte</w:t>
      </w:r>
      <w:r w:rsidRPr="00F00C89">
        <w:rPr>
          <w:rFonts w:ascii="Arial" w:hAnsi="Arial" w:cs="Arial"/>
          <w:iCs/>
          <w:color w:val="auto"/>
          <w:sz w:val="22"/>
          <w:szCs w:val="22"/>
        </w:rPr>
        <w:t xml:space="preserve"> mõistliku etteteatamisega </w:t>
      </w:r>
      <w:r w:rsidR="00BE0760" w:rsidRPr="00F00C89">
        <w:rPr>
          <w:rFonts w:ascii="Arial" w:hAnsi="Arial" w:cs="Arial"/>
          <w:iCs/>
          <w:color w:val="auto"/>
          <w:sz w:val="22"/>
          <w:szCs w:val="22"/>
        </w:rPr>
        <w:t>nõuda</w:t>
      </w:r>
      <w:r w:rsidRPr="00F00C89">
        <w:rPr>
          <w:rFonts w:ascii="Arial" w:hAnsi="Arial" w:cs="Arial"/>
          <w:iCs/>
          <w:color w:val="auto"/>
          <w:sz w:val="22"/>
          <w:szCs w:val="22"/>
        </w:rPr>
        <w:t xml:space="preserve"> </w:t>
      </w:r>
      <w:r w:rsidR="00C21777" w:rsidRPr="00F00C89">
        <w:rPr>
          <w:rFonts w:ascii="Arial" w:hAnsi="Arial" w:cs="Arial"/>
          <w:iCs/>
          <w:color w:val="auto"/>
          <w:sz w:val="22"/>
          <w:szCs w:val="22"/>
        </w:rPr>
        <w:t>teenuse osutaja</w:t>
      </w:r>
      <w:r w:rsidR="002758E1" w:rsidRPr="00F00C89">
        <w:rPr>
          <w:rFonts w:ascii="Arial" w:hAnsi="Arial" w:cs="Arial"/>
          <w:iCs/>
          <w:color w:val="auto"/>
          <w:sz w:val="22"/>
          <w:szCs w:val="22"/>
        </w:rPr>
        <w:t xml:space="preserve">lt </w:t>
      </w:r>
      <w:r w:rsidRPr="00F00C89">
        <w:rPr>
          <w:rFonts w:ascii="Arial" w:hAnsi="Arial" w:cs="Arial"/>
          <w:iCs/>
          <w:color w:val="auto"/>
          <w:sz w:val="22"/>
          <w:szCs w:val="22"/>
        </w:rPr>
        <w:t xml:space="preserve">üksikasjalikku kirjalikku kirjeldust järgmise kohta: i) </w:t>
      </w:r>
      <w:r w:rsidR="00C21777" w:rsidRPr="00F00C89">
        <w:rPr>
          <w:rFonts w:ascii="Arial" w:hAnsi="Arial" w:cs="Arial"/>
          <w:iCs/>
          <w:color w:val="auto"/>
          <w:sz w:val="22"/>
          <w:szCs w:val="22"/>
        </w:rPr>
        <w:t>teenuse osutaja</w:t>
      </w:r>
      <w:r w:rsidRPr="00F00C89">
        <w:rPr>
          <w:rFonts w:ascii="Arial" w:hAnsi="Arial" w:cs="Arial"/>
          <w:iCs/>
          <w:color w:val="auto"/>
          <w:sz w:val="22"/>
          <w:szCs w:val="22"/>
        </w:rPr>
        <w:t xml:space="preserve"> ja tema al</w:t>
      </w:r>
      <w:r w:rsidR="00091078" w:rsidRPr="00F00C89">
        <w:rPr>
          <w:rFonts w:ascii="Arial" w:hAnsi="Arial" w:cs="Arial"/>
          <w:iCs/>
          <w:color w:val="auto"/>
          <w:sz w:val="22"/>
          <w:szCs w:val="22"/>
        </w:rPr>
        <w:t>ltöövtjate</w:t>
      </w:r>
      <w:r w:rsidRPr="00F00C89">
        <w:rPr>
          <w:rFonts w:ascii="Arial" w:hAnsi="Arial" w:cs="Arial"/>
          <w:iCs/>
          <w:color w:val="auto"/>
          <w:sz w:val="22"/>
          <w:szCs w:val="22"/>
        </w:rPr>
        <w:t xml:space="preserve"> (kui neid on) </w:t>
      </w:r>
      <w:r w:rsidR="002758E1" w:rsidRPr="00F00C89">
        <w:rPr>
          <w:rFonts w:ascii="Arial" w:hAnsi="Arial" w:cs="Arial"/>
          <w:iCs/>
          <w:color w:val="auto"/>
          <w:sz w:val="22"/>
          <w:szCs w:val="22"/>
        </w:rPr>
        <w:t xml:space="preserve">poolt </w:t>
      </w:r>
      <w:r w:rsidRPr="00F00C89">
        <w:rPr>
          <w:rFonts w:ascii="Arial" w:hAnsi="Arial" w:cs="Arial"/>
          <w:iCs/>
          <w:color w:val="auto"/>
          <w:sz w:val="22"/>
          <w:szCs w:val="22"/>
        </w:rPr>
        <w:t>kasutatavad tehnilised ja organisatsioonilised meet</w:t>
      </w:r>
      <w:r w:rsidR="00BE0760" w:rsidRPr="00F00C89">
        <w:rPr>
          <w:rFonts w:ascii="Arial" w:hAnsi="Arial" w:cs="Arial"/>
          <w:iCs/>
          <w:color w:val="auto"/>
          <w:sz w:val="22"/>
          <w:szCs w:val="22"/>
        </w:rPr>
        <w:t xml:space="preserve">med </w:t>
      </w:r>
      <w:r w:rsidR="00BE0760" w:rsidRPr="00F00C89">
        <w:rPr>
          <w:rFonts w:ascii="Arial" w:hAnsi="Arial" w:cs="Arial"/>
          <w:sz w:val="22"/>
          <w:szCs w:val="22"/>
        </w:rPr>
        <w:t xml:space="preserve">lepinguga hõlmatud </w:t>
      </w:r>
      <w:r w:rsidRPr="00F00C89">
        <w:rPr>
          <w:rFonts w:ascii="Arial" w:hAnsi="Arial" w:cs="Arial"/>
          <w:iCs/>
          <w:color w:val="auto"/>
          <w:sz w:val="22"/>
          <w:szCs w:val="22"/>
        </w:rPr>
        <w:t>isikuandmete töötlemiseks ja/või ii) töötlemis</w:t>
      </w:r>
      <w:r w:rsidR="002758E1" w:rsidRPr="00F00C89">
        <w:rPr>
          <w:rFonts w:ascii="Arial" w:hAnsi="Arial" w:cs="Arial"/>
          <w:iCs/>
          <w:color w:val="auto"/>
          <w:sz w:val="22"/>
          <w:szCs w:val="22"/>
        </w:rPr>
        <w:t>toimingud</w:t>
      </w:r>
      <w:r w:rsidRPr="00F00C89">
        <w:rPr>
          <w:rFonts w:ascii="Arial" w:hAnsi="Arial" w:cs="Arial"/>
          <w:iCs/>
          <w:color w:val="auto"/>
          <w:sz w:val="22"/>
          <w:szCs w:val="22"/>
        </w:rPr>
        <w:t xml:space="preserve">, mida </w:t>
      </w:r>
      <w:r w:rsidR="00C21777" w:rsidRPr="00F00C89">
        <w:rPr>
          <w:rFonts w:ascii="Arial" w:hAnsi="Arial" w:cs="Arial"/>
          <w:iCs/>
          <w:color w:val="auto"/>
          <w:sz w:val="22"/>
          <w:szCs w:val="22"/>
        </w:rPr>
        <w:t>teenuse osutaja</w:t>
      </w:r>
      <w:r w:rsidRPr="00F00C89">
        <w:rPr>
          <w:rFonts w:ascii="Arial" w:hAnsi="Arial" w:cs="Arial"/>
          <w:iCs/>
          <w:color w:val="auto"/>
          <w:sz w:val="22"/>
          <w:szCs w:val="22"/>
        </w:rPr>
        <w:t xml:space="preserve"> </w:t>
      </w:r>
      <w:r w:rsidR="004F04F5" w:rsidRPr="00F00C89">
        <w:rPr>
          <w:rFonts w:ascii="Arial" w:hAnsi="Arial" w:cs="Arial"/>
          <w:iCs/>
          <w:color w:val="auto"/>
          <w:sz w:val="22"/>
          <w:szCs w:val="22"/>
        </w:rPr>
        <w:t xml:space="preserve">ettevõtte </w:t>
      </w:r>
      <w:r w:rsidRPr="00F00C89">
        <w:rPr>
          <w:rFonts w:ascii="Arial" w:hAnsi="Arial" w:cs="Arial"/>
          <w:iCs/>
          <w:color w:val="auto"/>
          <w:sz w:val="22"/>
          <w:szCs w:val="22"/>
        </w:rPr>
        <w:t xml:space="preserve">nimel </w:t>
      </w:r>
      <w:r w:rsidR="00BE0760" w:rsidRPr="00F00C89">
        <w:rPr>
          <w:rFonts w:ascii="Arial" w:hAnsi="Arial" w:cs="Arial"/>
          <w:iCs/>
          <w:color w:val="auto"/>
          <w:sz w:val="22"/>
          <w:szCs w:val="22"/>
        </w:rPr>
        <w:t>teostab</w:t>
      </w:r>
      <w:r w:rsidR="004F04F5" w:rsidRPr="00F00C89">
        <w:rPr>
          <w:rFonts w:ascii="Arial" w:hAnsi="Arial" w:cs="Arial"/>
          <w:iCs/>
          <w:color w:val="auto"/>
          <w:sz w:val="22"/>
          <w:szCs w:val="22"/>
        </w:rPr>
        <w:t xml:space="preserve">, sisaldades </w:t>
      </w:r>
      <w:r w:rsidRPr="00F00C89">
        <w:rPr>
          <w:rFonts w:ascii="Arial" w:hAnsi="Arial" w:cs="Arial"/>
          <w:iCs/>
          <w:color w:val="auto"/>
          <w:sz w:val="22"/>
          <w:szCs w:val="22"/>
        </w:rPr>
        <w:t xml:space="preserve">vähemalt niisugusel hulgal </w:t>
      </w:r>
      <w:r w:rsidR="004F04F5" w:rsidRPr="00F00C89">
        <w:rPr>
          <w:rFonts w:ascii="Arial" w:hAnsi="Arial" w:cs="Arial"/>
          <w:iCs/>
          <w:color w:val="auto"/>
          <w:sz w:val="22"/>
          <w:szCs w:val="22"/>
        </w:rPr>
        <w:t>infot</w:t>
      </w:r>
      <w:r w:rsidRPr="00F00C89">
        <w:rPr>
          <w:rFonts w:ascii="Arial" w:hAnsi="Arial" w:cs="Arial"/>
          <w:iCs/>
          <w:color w:val="auto"/>
          <w:sz w:val="22"/>
          <w:szCs w:val="22"/>
        </w:rPr>
        <w:t xml:space="preserve">, nagu nõuab GDPRi </w:t>
      </w:r>
      <w:r w:rsidR="004F04F5" w:rsidRPr="00F00C89">
        <w:rPr>
          <w:rFonts w:ascii="Arial" w:hAnsi="Arial" w:cs="Arial"/>
          <w:iCs/>
          <w:color w:val="auto"/>
          <w:sz w:val="22"/>
          <w:szCs w:val="22"/>
        </w:rPr>
        <w:t>artikkel</w:t>
      </w:r>
      <w:r w:rsidRPr="00F00C89">
        <w:rPr>
          <w:rFonts w:ascii="Arial" w:hAnsi="Arial" w:cs="Arial"/>
          <w:iCs/>
          <w:color w:val="auto"/>
          <w:sz w:val="22"/>
          <w:szCs w:val="22"/>
        </w:rPr>
        <w:t xml:space="preserve"> 30(2)</w:t>
      </w:r>
      <w:r w:rsidR="004F04F5" w:rsidRPr="00F00C89">
        <w:rPr>
          <w:rFonts w:ascii="Arial" w:hAnsi="Arial" w:cs="Arial"/>
          <w:i/>
          <w:iCs/>
          <w:color w:val="auto"/>
          <w:sz w:val="22"/>
          <w:szCs w:val="22"/>
        </w:rPr>
        <w:t>.</w:t>
      </w:r>
      <w:r w:rsidR="00E57F4A" w:rsidRPr="00F00C89">
        <w:rPr>
          <w:rFonts w:ascii="Arial" w:hAnsi="Arial" w:cs="Arial"/>
          <w:color w:val="auto"/>
          <w:sz w:val="22"/>
          <w:szCs w:val="22"/>
        </w:rPr>
        <w:t xml:space="preserve"> </w:t>
      </w:r>
      <w:r w:rsidRPr="00F00C89">
        <w:rPr>
          <w:rFonts w:ascii="Arial" w:hAnsi="Arial" w:cs="Arial"/>
          <w:iCs/>
          <w:color w:val="auto"/>
          <w:sz w:val="22"/>
          <w:szCs w:val="22"/>
        </w:rPr>
        <w:t xml:space="preserve">Kümne (10) päeva jooksul pärast seda, kui </w:t>
      </w:r>
      <w:r w:rsidR="00C21777" w:rsidRPr="00F00C89">
        <w:rPr>
          <w:rFonts w:ascii="Arial" w:hAnsi="Arial" w:cs="Arial"/>
          <w:iCs/>
          <w:color w:val="auto"/>
          <w:sz w:val="22"/>
          <w:szCs w:val="22"/>
        </w:rPr>
        <w:t>teenuse osutaja</w:t>
      </w:r>
      <w:r w:rsidRPr="00F00C89">
        <w:rPr>
          <w:rFonts w:ascii="Arial" w:hAnsi="Arial" w:cs="Arial"/>
          <w:iCs/>
          <w:color w:val="auto"/>
          <w:sz w:val="22"/>
          <w:szCs w:val="22"/>
        </w:rPr>
        <w:t xml:space="preserve"> on saanud kätte </w:t>
      </w:r>
      <w:r w:rsidR="004F04F5" w:rsidRPr="00F00C89">
        <w:rPr>
          <w:rFonts w:ascii="Arial" w:hAnsi="Arial" w:cs="Arial"/>
          <w:iCs/>
          <w:color w:val="auto"/>
          <w:sz w:val="22"/>
          <w:szCs w:val="22"/>
        </w:rPr>
        <w:t>ettevõtte</w:t>
      </w:r>
      <w:r w:rsidRPr="00F00C89">
        <w:rPr>
          <w:rFonts w:ascii="Arial" w:hAnsi="Arial" w:cs="Arial"/>
          <w:iCs/>
          <w:color w:val="auto"/>
          <w:sz w:val="22"/>
          <w:szCs w:val="22"/>
        </w:rPr>
        <w:t xml:space="preserve"> kirjaliku taotluse (mis sisaldab </w:t>
      </w:r>
      <w:r w:rsidR="004F04F5" w:rsidRPr="00F00C89">
        <w:rPr>
          <w:rFonts w:ascii="Arial" w:hAnsi="Arial" w:cs="Arial"/>
          <w:iCs/>
          <w:color w:val="auto"/>
          <w:sz w:val="22"/>
          <w:szCs w:val="22"/>
        </w:rPr>
        <w:t>ettevõtte</w:t>
      </w:r>
      <w:r w:rsidRPr="00F00C89">
        <w:rPr>
          <w:rFonts w:ascii="Arial" w:hAnsi="Arial" w:cs="Arial"/>
          <w:iCs/>
          <w:color w:val="auto"/>
          <w:sz w:val="22"/>
          <w:szCs w:val="22"/>
        </w:rPr>
        <w:t xml:space="preserve"> nõudmiste üksikasjalikku kirjeldust), edastab </w:t>
      </w:r>
      <w:r w:rsidR="00C21777" w:rsidRPr="00F00C89">
        <w:rPr>
          <w:rFonts w:ascii="Arial" w:hAnsi="Arial" w:cs="Arial"/>
          <w:iCs/>
          <w:color w:val="auto"/>
          <w:sz w:val="22"/>
          <w:szCs w:val="22"/>
        </w:rPr>
        <w:t>teenuse osutaja</w:t>
      </w:r>
      <w:r w:rsidRPr="00F00C89">
        <w:rPr>
          <w:rFonts w:ascii="Arial" w:hAnsi="Arial" w:cs="Arial"/>
          <w:iCs/>
          <w:color w:val="auto"/>
          <w:sz w:val="22"/>
          <w:szCs w:val="22"/>
        </w:rPr>
        <w:t xml:space="preserve"> </w:t>
      </w:r>
      <w:r w:rsidR="004F04F5" w:rsidRPr="00F00C89">
        <w:rPr>
          <w:rFonts w:ascii="Arial" w:hAnsi="Arial" w:cs="Arial"/>
          <w:iCs/>
          <w:color w:val="auto"/>
          <w:sz w:val="22"/>
          <w:szCs w:val="22"/>
        </w:rPr>
        <w:t>ettevõttele</w:t>
      </w:r>
      <w:r w:rsidRPr="00F00C89">
        <w:rPr>
          <w:rFonts w:ascii="Arial" w:hAnsi="Arial" w:cs="Arial"/>
          <w:iCs/>
          <w:color w:val="auto"/>
          <w:sz w:val="22"/>
          <w:szCs w:val="22"/>
        </w:rPr>
        <w:t xml:space="preserve"> kirjaliku aruande, mille </w:t>
      </w:r>
      <w:r w:rsidR="002758E1" w:rsidRPr="00F00C89">
        <w:rPr>
          <w:rFonts w:ascii="Arial" w:hAnsi="Arial" w:cs="Arial"/>
          <w:iCs/>
          <w:color w:val="auto"/>
          <w:sz w:val="22"/>
          <w:szCs w:val="22"/>
        </w:rPr>
        <w:t>põhjal peab olema võimalik</w:t>
      </w:r>
      <w:r w:rsidRPr="00F00C89">
        <w:rPr>
          <w:rFonts w:ascii="Arial" w:hAnsi="Arial" w:cs="Arial"/>
          <w:iCs/>
          <w:color w:val="auto"/>
          <w:sz w:val="22"/>
          <w:szCs w:val="22"/>
        </w:rPr>
        <w:t xml:space="preserve"> mõistlikult järeldada, kas vastavaid </w:t>
      </w:r>
      <w:r w:rsidR="00BE0760" w:rsidRPr="00F00C89">
        <w:rPr>
          <w:rFonts w:ascii="Arial" w:hAnsi="Arial" w:cs="Arial"/>
          <w:sz w:val="22"/>
          <w:szCs w:val="22"/>
        </w:rPr>
        <w:t xml:space="preserve">lepinguga hõlmatud </w:t>
      </w:r>
      <w:r w:rsidRPr="00F00C89">
        <w:rPr>
          <w:rFonts w:ascii="Arial" w:hAnsi="Arial" w:cs="Arial"/>
          <w:iCs/>
          <w:color w:val="auto"/>
          <w:sz w:val="22"/>
          <w:szCs w:val="22"/>
        </w:rPr>
        <w:t>isikuandmeid on töödeldud andmekaitseseaduste ja lepinguga kooskõlas</w:t>
      </w:r>
      <w:r w:rsidRPr="00F00C89">
        <w:rPr>
          <w:rFonts w:ascii="Arial" w:hAnsi="Arial" w:cs="Arial"/>
          <w:color w:val="auto"/>
          <w:sz w:val="22"/>
          <w:szCs w:val="22"/>
        </w:rPr>
        <w:t>.</w:t>
      </w:r>
    </w:p>
    <w:p w:rsidR="00143721" w:rsidRPr="00F00C89" w:rsidRDefault="00143721" w:rsidP="00143721">
      <w:pPr>
        <w:pStyle w:val="Default"/>
        <w:rPr>
          <w:rFonts w:ascii="Arial" w:hAnsi="Arial" w:cs="Arial"/>
          <w:color w:val="auto"/>
          <w:sz w:val="22"/>
          <w:szCs w:val="22"/>
        </w:rPr>
      </w:pPr>
    </w:p>
    <w:p w:rsidR="007E13C9" w:rsidRPr="00F00C89" w:rsidRDefault="00143721" w:rsidP="00D73BA0">
      <w:pPr>
        <w:pStyle w:val="Default"/>
        <w:jc w:val="both"/>
        <w:rPr>
          <w:rFonts w:ascii="Arial" w:hAnsi="Arial" w:cs="Arial"/>
          <w:color w:val="auto"/>
          <w:sz w:val="22"/>
          <w:szCs w:val="22"/>
        </w:rPr>
      </w:pPr>
      <w:r w:rsidRPr="00F00C89">
        <w:rPr>
          <w:rFonts w:ascii="Arial" w:hAnsi="Arial" w:cs="Arial"/>
          <w:color w:val="auto"/>
          <w:sz w:val="22"/>
          <w:szCs w:val="22"/>
        </w:rPr>
        <w:t xml:space="preserve">3.5 Olenemata teistest selle </w:t>
      </w:r>
      <w:r w:rsidR="004F04F5" w:rsidRPr="00F00C89">
        <w:rPr>
          <w:rFonts w:ascii="Arial" w:hAnsi="Arial" w:cs="Arial"/>
          <w:color w:val="auto"/>
          <w:sz w:val="22"/>
          <w:szCs w:val="22"/>
        </w:rPr>
        <w:t>punkti 3</w:t>
      </w:r>
      <w:r w:rsidRPr="00F00C89">
        <w:rPr>
          <w:rFonts w:ascii="Arial" w:hAnsi="Arial" w:cs="Arial"/>
          <w:color w:val="auto"/>
          <w:sz w:val="22"/>
          <w:szCs w:val="22"/>
        </w:rPr>
        <w:t xml:space="preserve"> sätetest, </w:t>
      </w:r>
      <w:bookmarkStart w:id="1" w:name="_Hlk505862671"/>
      <w:r w:rsidRPr="00F00C89">
        <w:rPr>
          <w:rFonts w:ascii="Arial" w:hAnsi="Arial" w:cs="Arial"/>
          <w:color w:val="auto"/>
          <w:sz w:val="22"/>
          <w:szCs w:val="22"/>
        </w:rPr>
        <w:t xml:space="preserve">kui </w:t>
      </w:r>
      <w:r w:rsidR="00C21777" w:rsidRPr="00F00C89">
        <w:rPr>
          <w:rFonts w:ascii="Arial" w:hAnsi="Arial" w:cs="Arial"/>
          <w:color w:val="auto"/>
          <w:sz w:val="22"/>
          <w:szCs w:val="22"/>
        </w:rPr>
        <w:t>teenuse osutaja</w:t>
      </w:r>
      <w:r w:rsidRPr="00F00C89">
        <w:rPr>
          <w:rFonts w:ascii="Arial" w:hAnsi="Arial" w:cs="Arial"/>
          <w:color w:val="auto"/>
          <w:sz w:val="22"/>
          <w:szCs w:val="22"/>
        </w:rPr>
        <w:t xml:space="preserve"> või mõni </w:t>
      </w:r>
      <w:r w:rsidR="00C21777" w:rsidRPr="00F00C89">
        <w:rPr>
          <w:rFonts w:ascii="Arial" w:hAnsi="Arial" w:cs="Arial"/>
          <w:color w:val="auto"/>
          <w:sz w:val="22"/>
          <w:szCs w:val="22"/>
        </w:rPr>
        <w:t>teenuse osutaja</w:t>
      </w:r>
      <w:r w:rsidRPr="00F00C89">
        <w:rPr>
          <w:rFonts w:ascii="Arial" w:hAnsi="Arial" w:cs="Arial"/>
          <w:color w:val="auto"/>
          <w:sz w:val="22"/>
          <w:szCs w:val="22"/>
        </w:rPr>
        <w:t xml:space="preserve"> töötaja</w:t>
      </w:r>
      <w:r w:rsidR="00BE0760" w:rsidRPr="00F00C89">
        <w:rPr>
          <w:rFonts w:ascii="Arial" w:hAnsi="Arial" w:cs="Arial"/>
          <w:color w:val="auto"/>
          <w:sz w:val="22"/>
          <w:szCs w:val="22"/>
        </w:rPr>
        <w:t xml:space="preserve"> või alltöövõtja</w:t>
      </w:r>
      <w:r w:rsidRPr="00F00C89">
        <w:rPr>
          <w:rFonts w:ascii="Arial" w:hAnsi="Arial" w:cs="Arial"/>
          <w:color w:val="auto"/>
          <w:sz w:val="22"/>
          <w:szCs w:val="22"/>
        </w:rPr>
        <w:t xml:space="preserve"> saab teada mõnest andmekaitsejuhtumist, kohustub </w:t>
      </w:r>
      <w:r w:rsidR="00C21777" w:rsidRPr="00F00C89">
        <w:rPr>
          <w:rFonts w:ascii="Arial" w:hAnsi="Arial" w:cs="Arial"/>
          <w:color w:val="auto"/>
          <w:sz w:val="22"/>
          <w:szCs w:val="22"/>
        </w:rPr>
        <w:t>teenuse osutaja</w:t>
      </w:r>
      <w:r w:rsidRPr="00F00C89">
        <w:rPr>
          <w:rFonts w:ascii="Arial" w:hAnsi="Arial" w:cs="Arial"/>
          <w:color w:val="auto"/>
          <w:sz w:val="22"/>
          <w:szCs w:val="22"/>
        </w:rPr>
        <w:t xml:space="preserve"> kohe (kuid igal juhul kahekümne nelja (24) tunni jooksul teadasaamisest) teavitama </w:t>
      </w:r>
      <w:r w:rsidR="004F04F5" w:rsidRPr="00F00C89">
        <w:rPr>
          <w:rFonts w:ascii="Arial" w:hAnsi="Arial" w:cs="Arial"/>
          <w:color w:val="auto"/>
          <w:sz w:val="22"/>
          <w:szCs w:val="22"/>
        </w:rPr>
        <w:t xml:space="preserve">ettevõtet </w:t>
      </w:r>
      <w:r w:rsidRPr="00F00C89">
        <w:rPr>
          <w:rFonts w:ascii="Arial" w:hAnsi="Arial" w:cs="Arial"/>
          <w:color w:val="auto"/>
          <w:sz w:val="22"/>
          <w:szCs w:val="22"/>
        </w:rPr>
        <w:t xml:space="preserve">telefoni ja </w:t>
      </w:r>
      <w:r w:rsidR="004F04F5" w:rsidRPr="00F00C89">
        <w:rPr>
          <w:rFonts w:ascii="Arial" w:hAnsi="Arial" w:cs="Arial"/>
          <w:color w:val="auto"/>
          <w:sz w:val="22"/>
          <w:szCs w:val="22"/>
        </w:rPr>
        <w:t>e-posti</w:t>
      </w:r>
      <w:r w:rsidRPr="00F00C89">
        <w:rPr>
          <w:rFonts w:ascii="Arial" w:hAnsi="Arial" w:cs="Arial"/>
          <w:color w:val="auto"/>
          <w:sz w:val="22"/>
          <w:szCs w:val="22"/>
        </w:rPr>
        <w:t xml:space="preserve"> teel. </w:t>
      </w:r>
      <w:r w:rsidR="002758E1" w:rsidRPr="00F00C89">
        <w:rPr>
          <w:rFonts w:ascii="Arial" w:hAnsi="Arial" w:cs="Arial"/>
          <w:color w:val="auto"/>
          <w:sz w:val="22"/>
          <w:szCs w:val="22"/>
        </w:rPr>
        <w:t xml:space="preserve"> </w:t>
      </w:r>
      <w:r w:rsidR="007E13C9" w:rsidRPr="00F00C89">
        <w:rPr>
          <w:rFonts w:ascii="Arial" w:hAnsi="Arial" w:cs="Arial"/>
          <w:color w:val="auto"/>
          <w:sz w:val="22"/>
          <w:szCs w:val="22"/>
        </w:rPr>
        <w:t xml:space="preserve">E-posti teel edastatav </w:t>
      </w:r>
      <w:r w:rsidR="007E13C9" w:rsidRPr="00F00C89">
        <w:rPr>
          <w:rFonts w:ascii="Arial" w:hAnsi="Arial" w:cs="Arial"/>
          <w:color w:val="auto"/>
          <w:sz w:val="22"/>
          <w:szCs w:val="22"/>
          <w:lang w:val="et"/>
        </w:rPr>
        <w:t xml:space="preserve">teade peab võimaluse korral sisaldama </w:t>
      </w:r>
      <w:r w:rsidR="007E13C9" w:rsidRPr="00F00C89">
        <w:rPr>
          <w:rFonts w:ascii="Arial" w:hAnsi="Arial" w:cs="Arial"/>
          <w:color w:val="auto"/>
          <w:sz w:val="22"/>
          <w:szCs w:val="22"/>
        </w:rPr>
        <w:t>andmekaitsejuhtumiga</w:t>
      </w:r>
      <w:r w:rsidR="007E13C9" w:rsidRPr="00F00C89">
        <w:rPr>
          <w:rFonts w:ascii="Arial" w:hAnsi="Arial" w:cs="Arial"/>
          <w:color w:val="auto"/>
          <w:sz w:val="22"/>
          <w:szCs w:val="22"/>
          <w:lang w:val="et"/>
        </w:rPr>
        <w:t xml:space="preserve"> hõlmatud andmeliikide kirjeldust, andmesubjektide arvu ja ettevõtte andmekirjete ligikaudset arvu, ülevaadet </w:t>
      </w:r>
      <w:r w:rsidR="007E13C9" w:rsidRPr="00F00C89">
        <w:rPr>
          <w:rFonts w:ascii="Arial" w:hAnsi="Arial" w:cs="Arial"/>
          <w:color w:val="auto"/>
          <w:sz w:val="22"/>
          <w:szCs w:val="22"/>
        </w:rPr>
        <w:t xml:space="preserve">andmekaitsejuhtumi </w:t>
      </w:r>
      <w:r w:rsidR="007E13C9" w:rsidRPr="00F00C89">
        <w:rPr>
          <w:rFonts w:ascii="Arial" w:hAnsi="Arial" w:cs="Arial"/>
          <w:color w:val="auto"/>
          <w:sz w:val="22"/>
          <w:szCs w:val="22"/>
          <w:lang w:val="et"/>
        </w:rPr>
        <w:t>võimalikust mõjust ja tagajärgedest ettevõttele ning teenuse osutaja poolt ette võetavatest parandusmeetmetest.  Kui teenuse osutaja nimetatud teavet 24 tunni jooksul ei esita, peab ta viivitust ettevõttele põhjendama.</w:t>
      </w:r>
    </w:p>
    <w:p w:rsidR="007E13C9" w:rsidRPr="00F00C89" w:rsidRDefault="007E13C9" w:rsidP="00D73BA0">
      <w:pPr>
        <w:pStyle w:val="Default"/>
        <w:jc w:val="both"/>
        <w:rPr>
          <w:rFonts w:ascii="Arial" w:hAnsi="Arial" w:cs="Arial"/>
          <w:color w:val="auto"/>
          <w:sz w:val="22"/>
          <w:szCs w:val="22"/>
        </w:rPr>
      </w:pPr>
    </w:p>
    <w:p w:rsidR="00143721" w:rsidRPr="00F00C89" w:rsidRDefault="0033128A" w:rsidP="00D73BA0">
      <w:pPr>
        <w:pStyle w:val="Default"/>
        <w:jc w:val="both"/>
        <w:rPr>
          <w:rFonts w:ascii="Arial" w:hAnsi="Arial" w:cs="Arial"/>
          <w:color w:val="auto"/>
          <w:sz w:val="22"/>
          <w:szCs w:val="22"/>
        </w:rPr>
      </w:pPr>
      <w:r w:rsidRPr="00F00C89">
        <w:rPr>
          <w:rFonts w:ascii="Arial" w:hAnsi="Arial" w:cs="Arial"/>
          <w:color w:val="auto"/>
          <w:sz w:val="22"/>
          <w:szCs w:val="22"/>
        </w:rPr>
        <w:t xml:space="preserve">3.6 </w:t>
      </w:r>
      <w:r w:rsidR="00C21777" w:rsidRPr="00F00C89">
        <w:rPr>
          <w:rFonts w:ascii="Arial" w:hAnsi="Arial" w:cs="Arial"/>
          <w:color w:val="auto"/>
          <w:sz w:val="22"/>
          <w:szCs w:val="22"/>
        </w:rPr>
        <w:t>Teenuse osutaja</w:t>
      </w:r>
      <w:r w:rsidR="00143721" w:rsidRPr="00F00C89">
        <w:rPr>
          <w:rFonts w:ascii="Arial" w:hAnsi="Arial" w:cs="Arial"/>
          <w:color w:val="auto"/>
          <w:sz w:val="22"/>
          <w:szCs w:val="22"/>
        </w:rPr>
        <w:t xml:space="preserve"> kohustub </w:t>
      </w:r>
      <w:r w:rsidR="004F04F5" w:rsidRPr="00F00C89">
        <w:rPr>
          <w:rFonts w:ascii="Arial" w:hAnsi="Arial" w:cs="Arial"/>
          <w:color w:val="auto"/>
          <w:sz w:val="22"/>
          <w:szCs w:val="22"/>
        </w:rPr>
        <w:t xml:space="preserve">ilma </w:t>
      </w:r>
      <w:r w:rsidR="00143721" w:rsidRPr="00F00C89">
        <w:rPr>
          <w:rFonts w:ascii="Arial" w:hAnsi="Arial" w:cs="Arial"/>
          <w:color w:val="auto"/>
          <w:sz w:val="22"/>
          <w:szCs w:val="22"/>
        </w:rPr>
        <w:t xml:space="preserve">igasuguse lisakuluta </w:t>
      </w:r>
      <w:r w:rsidR="004F04F5" w:rsidRPr="00F00C89">
        <w:rPr>
          <w:rFonts w:ascii="Arial" w:hAnsi="Arial" w:cs="Arial"/>
          <w:color w:val="auto"/>
          <w:sz w:val="22"/>
          <w:szCs w:val="22"/>
        </w:rPr>
        <w:t>ettevõttele</w:t>
      </w:r>
      <w:r w:rsidRPr="00F00C89">
        <w:rPr>
          <w:rFonts w:ascii="Arial" w:hAnsi="Arial" w:cs="Arial"/>
          <w:color w:val="auto"/>
          <w:sz w:val="22"/>
          <w:szCs w:val="22"/>
        </w:rPr>
        <w:t xml:space="preserve"> </w:t>
      </w:r>
      <w:r w:rsidRPr="00F00C89">
        <w:rPr>
          <w:rFonts w:ascii="Arial" w:hAnsi="Arial" w:cs="Arial"/>
          <w:color w:val="auto"/>
          <w:sz w:val="22"/>
          <w:szCs w:val="22"/>
          <w:lang w:val="et"/>
        </w:rPr>
        <w:t xml:space="preserve">(kuivõrd andmekaitsejuhtum oli seotud käesolevast punktist 3 tulenevate teenuse osutaja kohustuste rikkumisega) </w:t>
      </w:r>
      <w:r w:rsidR="00143721" w:rsidRPr="00F00C89">
        <w:rPr>
          <w:rFonts w:ascii="Arial" w:hAnsi="Arial" w:cs="Arial"/>
          <w:color w:val="auto"/>
          <w:sz w:val="22"/>
          <w:szCs w:val="22"/>
        </w:rPr>
        <w:t xml:space="preserve"> tagama kõik ressursid, abi ja koostöö, mida </w:t>
      </w:r>
      <w:r w:rsidR="004F04F5" w:rsidRPr="00F00C89">
        <w:rPr>
          <w:rFonts w:ascii="Arial" w:hAnsi="Arial" w:cs="Arial"/>
          <w:color w:val="auto"/>
          <w:sz w:val="22"/>
          <w:szCs w:val="22"/>
        </w:rPr>
        <w:t>ettevõte</w:t>
      </w:r>
      <w:r w:rsidR="00143721" w:rsidRPr="00F00C89">
        <w:rPr>
          <w:rFonts w:ascii="Arial" w:hAnsi="Arial" w:cs="Arial"/>
          <w:color w:val="auto"/>
          <w:sz w:val="22"/>
          <w:szCs w:val="22"/>
        </w:rPr>
        <w:t xml:space="preserve"> </w:t>
      </w:r>
      <w:r w:rsidR="002758E1" w:rsidRPr="00F00C89">
        <w:rPr>
          <w:rFonts w:ascii="Arial" w:hAnsi="Arial" w:cs="Arial"/>
          <w:color w:val="auto"/>
          <w:sz w:val="22"/>
          <w:szCs w:val="22"/>
        </w:rPr>
        <w:t>vajab</w:t>
      </w:r>
      <w:r w:rsidR="00091078" w:rsidRPr="00F00C89">
        <w:rPr>
          <w:rFonts w:ascii="Arial" w:hAnsi="Arial" w:cs="Arial"/>
          <w:color w:val="auto"/>
          <w:sz w:val="22"/>
          <w:szCs w:val="22"/>
        </w:rPr>
        <w:t>, et</w:t>
      </w:r>
      <w:r w:rsidR="005A7548" w:rsidRPr="00F00C89">
        <w:rPr>
          <w:rFonts w:ascii="Arial" w:hAnsi="Arial" w:cs="Arial"/>
          <w:color w:val="auto"/>
          <w:sz w:val="22"/>
          <w:szCs w:val="22"/>
        </w:rPr>
        <w:t>: (i)</w:t>
      </w:r>
      <w:r w:rsidR="004F04F5" w:rsidRPr="00F00C89">
        <w:rPr>
          <w:rFonts w:ascii="Arial" w:hAnsi="Arial" w:cs="Arial"/>
          <w:color w:val="auto"/>
          <w:sz w:val="22"/>
          <w:szCs w:val="22"/>
        </w:rPr>
        <w:t xml:space="preserve"> </w:t>
      </w:r>
      <w:r w:rsidR="00143721" w:rsidRPr="00F00C89">
        <w:rPr>
          <w:rFonts w:ascii="Arial" w:hAnsi="Arial" w:cs="Arial"/>
          <w:color w:val="auto"/>
          <w:sz w:val="22"/>
          <w:szCs w:val="22"/>
        </w:rPr>
        <w:t>teavita</w:t>
      </w:r>
      <w:r w:rsidR="00091078" w:rsidRPr="00F00C89">
        <w:rPr>
          <w:rFonts w:ascii="Arial" w:hAnsi="Arial" w:cs="Arial"/>
          <w:color w:val="auto"/>
          <w:sz w:val="22"/>
          <w:szCs w:val="22"/>
        </w:rPr>
        <w:t>da</w:t>
      </w:r>
      <w:r w:rsidR="002758E1" w:rsidRPr="00F00C89">
        <w:rPr>
          <w:rFonts w:ascii="Arial" w:hAnsi="Arial" w:cs="Arial"/>
          <w:color w:val="auto"/>
          <w:sz w:val="22"/>
          <w:szCs w:val="22"/>
        </w:rPr>
        <w:t xml:space="preserve"> </w:t>
      </w:r>
      <w:r w:rsidR="00143721" w:rsidRPr="00F00C89">
        <w:rPr>
          <w:rFonts w:ascii="Arial" w:hAnsi="Arial" w:cs="Arial"/>
          <w:color w:val="auto"/>
          <w:sz w:val="22"/>
          <w:szCs w:val="22"/>
        </w:rPr>
        <w:t>asjakohast andmekaitseasutust andmekaitsejuhtumist</w:t>
      </w:r>
      <w:r w:rsidR="00091078" w:rsidRPr="00F00C89">
        <w:rPr>
          <w:rFonts w:ascii="Arial" w:hAnsi="Arial" w:cs="Arial"/>
          <w:color w:val="auto"/>
          <w:sz w:val="22"/>
          <w:szCs w:val="22"/>
        </w:rPr>
        <w:t xml:space="preserve">, (ii) </w:t>
      </w:r>
      <w:r w:rsidR="00143721" w:rsidRPr="00F00C89">
        <w:rPr>
          <w:rFonts w:ascii="Arial" w:hAnsi="Arial" w:cs="Arial"/>
          <w:color w:val="auto"/>
          <w:sz w:val="22"/>
          <w:szCs w:val="22"/>
        </w:rPr>
        <w:t>edasta</w:t>
      </w:r>
      <w:r w:rsidR="004F04F5" w:rsidRPr="00F00C89">
        <w:rPr>
          <w:rFonts w:ascii="Arial" w:hAnsi="Arial" w:cs="Arial"/>
          <w:color w:val="auto"/>
          <w:sz w:val="22"/>
          <w:szCs w:val="22"/>
        </w:rPr>
        <w:t>da</w:t>
      </w:r>
      <w:r w:rsidR="00143721" w:rsidRPr="00F00C89">
        <w:rPr>
          <w:rFonts w:ascii="Arial" w:hAnsi="Arial" w:cs="Arial"/>
          <w:color w:val="auto"/>
          <w:sz w:val="22"/>
          <w:szCs w:val="22"/>
        </w:rPr>
        <w:t xml:space="preserve"> teavet, mida võidakse sellise andmekaitsejuhtumi kohta nõuda ja/või </w:t>
      </w:r>
      <w:r w:rsidR="00091078" w:rsidRPr="00F00C89">
        <w:rPr>
          <w:rFonts w:ascii="Arial" w:hAnsi="Arial" w:cs="Arial"/>
          <w:color w:val="auto"/>
          <w:sz w:val="22"/>
          <w:szCs w:val="22"/>
        </w:rPr>
        <w:t xml:space="preserve">(iii) </w:t>
      </w:r>
      <w:r w:rsidR="00143721" w:rsidRPr="00F00C89">
        <w:rPr>
          <w:rFonts w:ascii="Arial" w:hAnsi="Arial" w:cs="Arial"/>
          <w:color w:val="auto"/>
          <w:sz w:val="22"/>
          <w:szCs w:val="22"/>
        </w:rPr>
        <w:t>teavita</w:t>
      </w:r>
      <w:r w:rsidR="004F04F5" w:rsidRPr="00F00C89">
        <w:rPr>
          <w:rFonts w:ascii="Arial" w:hAnsi="Arial" w:cs="Arial"/>
          <w:color w:val="auto"/>
          <w:sz w:val="22"/>
          <w:szCs w:val="22"/>
        </w:rPr>
        <w:t>d</w:t>
      </w:r>
      <w:r w:rsidR="00143721" w:rsidRPr="00F00C89">
        <w:rPr>
          <w:rFonts w:ascii="Arial" w:hAnsi="Arial" w:cs="Arial"/>
          <w:color w:val="auto"/>
          <w:sz w:val="22"/>
          <w:szCs w:val="22"/>
        </w:rPr>
        <w:t>a vastavaid andmesubjekte sellisest andmekaitsejuhtumist</w:t>
      </w:r>
      <w:bookmarkEnd w:id="1"/>
      <w:r w:rsidR="00091078" w:rsidRPr="00F00C89">
        <w:rPr>
          <w:rFonts w:ascii="Arial" w:hAnsi="Arial" w:cs="Arial"/>
          <w:color w:val="auto"/>
          <w:sz w:val="22"/>
          <w:szCs w:val="22"/>
        </w:rPr>
        <w:t xml:space="preserve"> vajalikul viisil</w:t>
      </w:r>
      <w:r w:rsidR="00143721" w:rsidRPr="00F00C89">
        <w:rPr>
          <w:rFonts w:ascii="Arial" w:hAnsi="Arial" w:cs="Arial"/>
          <w:color w:val="auto"/>
          <w:sz w:val="22"/>
          <w:szCs w:val="22"/>
        </w:rPr>
        <w:t xml:space="preserve">. </w:t>
      </w:r>
    </w:p>
    <w:p w:rsidR="007E13C9" w:rsidRPr="00F00C89" w:rsidRDefault="007E13C9" w:rsidP="00D73BA0">
      <w:pPr>
        <w:pStyle w:val="Default"/>
        <w:jc w:val="both"/>
        <w:rPr>
          <w:rFonts w:ascii="Arial" w:hAnsi="Arial" w:cs="Arial"/>
          <w:color w:val="auto"/>
          <w:sz w:val="22"/>
          <w:szCs w:val="22"/>
        </w:rPr>
      </w:pPr>
    </w:p>
    <w:p w:rsidR="007E13C9" w:rsidRPr="00F00C89" w:rsidRDefault="0033128A" w:rsidP="00D73BA0">
      <w:pPr>
        <w:pStyle w:val="Default"/>
        <w:jc w:val="both"/>
        <w:rPr>
          <w:rFonts w:ascii="Arial" w:hAnsi="Arial" w:cs="Arial"/>
          <w:color w:val="auto"/>
          <w:sz w:val="22"/>
          <w:szCs w:val="22"/>
        </w:rPr>
      </w:pPr>
      <w:r w:rsidRPr="00F00C89">
        <w:rPr>
          <w:rFonts w:ascii="Arial" w:hAnsi="Arial" w:cs="Arial"/>
          <w:color w:val="auto"/>
          <w:sz w:val="22"/>
          <w:szCs w:val="22"/>
          <w:lang w:val="et"/>
        </w:rPr>
        <w:t xml:space="preserve">3.7 </w:t>
      </w:r>
      <w:r w:rsidR="007E13C9" w:rsidRPr="00F00C89">
        <w:rPr>
          <w:rFonts w:ascii="Arial" w:hAnsi="Arial" w:cs="Arial"/>
          <w:color w:val="auto"/>
          <w:sz w:val="22"/>
          <w:szCs w:val="22"/>
          <w:lang w:val="et"/>
        </w:rPr>
        <w:t xml:space="preserve">Teenuse osutaja võtab viivitamata ja oma kulul (kuivõrd andmekaitsejuhtum oli seotud käesolevast </w:t>
      </w:r>
      <w:r w:rsidRPr="00F00C89">
        <w:rPr>
          <w:rFonts w:ascii="Arial" w:hAnsi="Arial" w:cs="Arial"/>
          <w:color w:val="auto"/>
          <w:sz w:val="22"/>
          <w:szCs w:val="22"/>
          <w:lang w:val="et"/>
        </w:rPr>
        <w:t>punktist 3</w:t>
      </w:r>
      <w:r w:rsidR="007E13C9" w:rsidRPr="00F00C89">
        <w:rPr>
          <w:rFonts w:ascii="Arial" w:hAnsi="Arial" w:cs="Arial"/>
          <w:color w:val="auto"/>
          <w:sz w:val="22"/>
          <w:szCs w:val="22"/>
          <w:lang w:val="et"/>
        </w:rPr>
        <w:t xml:space="preserve"> tulenevate </w:t>
      </w:r>
      <w:r w:rsidRPr="00F00C89">
        <w:rPr>
          <w:rFonts w:ascii="Arial" w:hAnsi="Arial" w:cs="Arial"/>
          <w:color w:val="auto"/>
          <w:sz w:val="22"/>
          <w:szCs w:val="22"/>
          <w:lang w:val="et"/>
        </w:rPr>
        <w:t>t</w:t>
      </w:r>
      <w:r w:rsidR="007E13C9" w:rsidRPr="00F00C89">
        <w:rPr>
          <w:rFonts w:ascii="Arial" w:hAnsi="Arial" w:cs="Arial"/>
          <w:color w:val="auto"/>
          <w:sz w:val="22"/>
          <w:szCs w:val="22"/>
          <w:lang w:val="et"/>
        </w:rPr>
        <w:t>eenuse</w:t>
      </w:r>
      <w:r w:rsidRPr="00F00C89">
        <w:rPr>
          <w:rFonts w:ascii="Arial" w:hAnsi="Arial" w:cs="Arial"/>
          <w:color w:val="auto"/>
          <w:sz w:val="22"/>
          <w:szCs w:val="22"/>
          <w:lang w:val="et"/>
        </w:rPr>
        <w:t xml:space="preserve"> </w:t>
      </w:r>
      <w:r w:rsidR="007E13C9" w:rsidRPr="00F00C89">
        <w:rPr>
          <w:rFonts w:ascii="Arial" w:hAnsi="Arial" w:cs="Arial"/>
          <w:color w:val="auto"/>
          <w:sz w:val="22"/>
          <w:szCs w:val="22"/>
          <w:lang w:val="et"/>
        </w:rPr>
        <w:t xml:space="preserve">osutaja kohustuste rikkumisega) kõik </w:t>
      </w:r>
      <w:r w:rsidRPr="00F00C89">
        <w:rPr>
          <w:rFonts w:ascii="Arial" w:hAnsi="Arial" w:cs="Arial"/>
          <w:color w:val="auto"/>
          <w:sz w:val="22"/>
          <w:szCs w:val="22"/>
          <w:lang w:val="et"/>
        </w:rPr>
        <w:t xml:space="preserve">andmekaitsejuhtum </w:t>
      </w:r>
      <w:r w:rsidR="007E13C9" w:rsidRPr="00F00C89">
        <w:rPr>
          <w:rFonts w:ascii="Arial" w:hAnsi="Arial" w:cs="Arial"/>
          <w:color w:val="auto"/>
          <w:sz w:val="22"/>
          <w:szCs w:val="22"/>
          <w:lang w:val="et"/>
        </w:rPr>
        <w:t xml:space="preserve">põhjuste kõrvaldamiseks vajalikud meetmed ning peab </w:t>
      </w:r>
      <w:r w:rsidRPr="00F00C89">
        <w:rPr>
          <w:rFonts w:ascii="Arial" w:hAnsi="Arial" w:cs="Arial"/>
          <w:color w:val="auto"/>
          <w:sz w:val="22"/>
          <w:szCs w:val="22"/>
          <w:lang w:val="et"/>
        </w:rPr>
        <w:t>eelnevalt ettevõttega</w:t>
      </w:r>
      <w:r w:rsidR="007E13C9" w:rsidRPr="00F00C89">
        <w:rPr>
          <w:rFonts w:ascii="Arial" w:hAnsi="Arial" w:cs="Arial"/>
          <w:color w:val="auto"/>
          <w:sz w:val="22"/>
          <w:szCs w:val="22"/>
          <w:lang w:val="et"/>
        </w:rPr>
        <w:t xml:space="preserve"> heas usus nõu, millised parandusmeetmed võivad olla vajalikud ja teeb </w:t>
      </w:r>
      <w:r w:rsidRPr="00F00C89">
        <w:rPr>
          <w:rFonts w:ascii="Arial" w:hAnsi="Arial" w:cs="Arial"/>
          <w:color w:val="auto"/>
          <w:sz w:val="22"/>
          <w:szCs w:val="22"/>
          <w:lang w:val="et"/>
        </w:rPr>
        <w:t xml:space="preserve">ettevõttega </w:t>
      </w:r>
      <w:r w:rsidR="007E13C9" w:rsidRPr="00F00C89">
        <w:rPr>
          <w:rFonts w:ascii="Arial" w:hAnsi="Arial" w:cs="Arial"/>
          <w:color w:val="auto"/>
          <w:sz w:val="22"/>
          <w:szCs w:val="22"/>
          <w:lang w:val="et"/>
        </w:rPr>
        <w:t xml:space="preserve">mõistlikku koostööd seoses kõikide </w:t>
      </w:r>
      <w:r w:rsidRPr="00F00C89">
        <w:rPr>
          <w:rFonts w:ascii="Arial" w:hAnsi="Arial" w:cs="Arial"/>
          <w:color w:val="auto"/>
          <w:sz w:val="22"/>
          <w:szCs w:val="22"/>
          <w:lang w:val="et"/>
        </w:rPr>
        <w:t xml:space="preserve">ettevõtte </w:t>
      </w:r>
      <w:r w:rsidR="007E13C9" w:rsidRPr="00F00C89">
        <w:rPr>
          <w:rFonts w:ascii="Arial" w:hAnsi="Arial" w:cs="Arial"/>
          <w:color w:val="auto"/>
          <w:sz w:val="22"/>
          <w:szCs w:val="22"/>
          <w:lang w:val="et"/>
        </w:rPr>
        <w:t>poolsete parandusmeetmetega.</w:t>
      </w:r>
    </w:p>
    <w:p w:rsidR="00D73BA0" w:rsidRPr="00F00C89" w:rsidRDefault="00D73BA0" w:rsidP="00143721">
      <w:pPr>
        <w:pStyle w:val="Default"/>
        <w:rPr>
          <w:rFonts w:ascii="Arial" w:hAnsi="Arial" w:cs="Arial"/>
          <w:color w:val="auto"/>
          <w:sz w:val="22"/>
          <w:szCs w:val="22"/>
        </w:rPr>
      </w:pPr>
    </w:p>
    <w:p w:rsidR="00143721" w:rsidRPr="00F00C89" w:rsidRDefault="00143721" w:rsidP="00D73BA0">
      <w:pPr>
        <w:pStyle w:val="Default"/>
        <w:jc w:val="both"/>
        <w:rPr>
          <w:rFonts w:ascii="Arial" w:hAnsi="Arial" w:cs="Arial"/>
          <w:color w:val="auto"/>
          <w:sz w:val="22"/>
          <w:szCs w:val="22"/>
        </w:rPr>
      </w:pPr>
      <w:r w:rsidRPr="00F00C89">
        <w:rPr>
          <w:rFonts w:ascii="Arial" w:hAnsi="Arial" w:cs="Arial"/>
          <w:color w:val="auto"/>
          <w:sz w:val="22"/>
          <w:szCs w:val="22"/>
        </w:rPr>
        <w:t>3.</w:t>
      </w:r>
      <w:r w:rsidR="0033128A" w:rsidRPr="00F00C89">
        <w:rPr>
          <w:rFonts w:ascii="Arial" w:hAnsi="Arial" w:cs="Arial"/>
          <w:color w:val="auto"/>
          <w:sz w:val="22"/>
          <w:szCs w:val="22"/>
        </w:rPr>
        <w:t>8</w:t>
      </w:r>
      <w:r w:rsidRPr="00F00C89">
        <w:rPr>
          <w:rFonts w:ascii="Arial" w:hAnsi="Arial" w:cs="Arial"/>
          <w:color w:val="auto"/>
          <w:sz w:val="22"/>
          <w:szCs w:val="22"/>
        </w:rPr>
        <w:t xml:space="preserve"> </w:t>
      </w:r>
      <w:r w:rsidR="00C21777" w:rsidRPr="00F00C89">
        <w:rPr>
          <w:rFonts w:ascii="Arial" w:hAnsi="Arial" w:cs="Arial"/>
          <w:color w:val="auto"/>
          <w:sz w:val="22"/>
          <w:szCs w:val="22"/>
        </w:rPr>
        <w:t>Teenuse osutaja</w:t>
      </w:r>
      <w:r w:rsidRPr="00F00C89">
        <w:rPr>
          <w:rFonts w:ascii="Arial" w:hAnsi="Arial" w:cs="Arial"/>
          <w:color w:val="auto"/>
          <w:sz w:val="22"/>
          <w:szCs w:val="22"/>
        </w:rPr>
        <w:t xml:space="preserve"> kohustub </w:t>
      </w:r>
      <w:r w:rsidR="00D73BA0" w:rsidRPr="00F00C89">
        <w:rPr>
          <w:rFonts w:ascii="Arial" w:hAnsi="Arial" w:cs="Arial"/>
          <w:color w:val="auto"/>
          <w:sz w:val="22"/>
          <w:szCs w:val="22"/>
        </w:rPr>
        <w:t xml:space="preserve">ilma </w:t>
      </w:r>
      <w:r w:rsidRPr="00F00C89">
        <w:rPr>
          <w:rFonts w:ascii="Arial" w:hAnsi="Arial" w:cs="Arial"/>
          <w:color w:val="auto"/>
          <w:sz w:val="22"/>
          <w:szCs w:val="22"/>
        </w:rPr>
        <w:t xml:space="preserve">igasuguse lisakuluta </w:t>
      </w:r>
      <w:r w:rsidR="00D73BA0" w:rsidRPr="00F00C89">
        <w:rPr>
          <w:rFonts w:ascii="Arial" w:hAnsi="Arial" w:cs="Arial"/>
          <w:color w:val="auto"/>
          <w:sz w:val="22"/>
          <w:szCs w:val="22"/>
        </w:rPr>
        <w:t>ettevõttele</w:t>
      </w:r>
      <w:r w:rsidRPr="00F00C89">
        <w:rPr>
          <w:rFonts w:ascii="Arial" w:hAnsi="Arial" w:cs="Arial"/>
          <w:color w:val="auto"/>
          <w:sz w:val="22"/>
          <w:szCs w:val="22"/>
        </w:rPr>
        <w:t xml:space="preserve"> tagama kõik ressursid, abi ja koostöö, mida </w:t>
      </w:r>
      <w:r w:rsidR="00D73BA0" w:rsidRPr="00F00C89">
        <w:rPr>
          <w:rFonts w:ascii="Arial" w:hAnsi="Arial" w:cs="Arial"/>
          <w:color w:val="auto"/>
          <w:sz w:val="22"/>
          <w:szCs w:val="22"/>
        </w:rPr>
        <w:t>ettevõte</w:t>
      </w:r>
      <w:r w:rsidRPr="00F00C89">
        <w:rPr>
          <w:rFonts w:ascii="Arial" w:hAnsi="Arial" w:cs="Arial"/>
          <w:color w:val="auto"/>
          <w:sz w:val="22"/>
          <w:szCs w:val="22"/>
        </w:rPr>
        <w:t xml:space="preserve"> soovib, et </w:t>
      </w:r>
      <w:r w:rsidR="00D73BA0" w:rsidRPr="00F00C89">
        <w:rPr>
          <w:rFonts w:ascii="Arial" w:hAnsi="Arial" w:cs="Arial"/>
          <w:color w:val="auto"/>
          <w:sz w:val="22"/>
          <w:szCs w:val="22"/>
        </w:rPr>
        <w:t xml:space="preserve">ettevõte saaks </w:t>
      </w:r>
      <w:r w:rsidRPr="00F00C89">
        <w:rPr>
          <w:rFonts w:ascii="Arial" w:hAnsi="Arial" w:cs="Arial"/>
          <w:color w:val="auto"/>
          <w:sz w:val="22"/>
          <w:szCs w:val="22"/>
        </w:rPr>
        <w:t xml:space="preserve">täita oma GDPRi </w:t>
      </w:r>
      <w:r w:rsidR="00D73BA0" w:rsidRPr="00F00C89">
        <w:rPr>
          <w:rFonts w:ascii="Arial" w:hAnsi="Arial" w:cs="Arial"/>
          <w:color w:val="auto"/>
          <w:sz w:val="22"/>
          <w:szCs w:val="22"/>
        </w:rPr>
        <w:t>artiklitest</w:t>
      </w:r>
      <w:r w:rsidRPr="00F00C89">
        <w:rPr>
          <w:rFonts w:ascii="Arial" w:hAnsi="Arial" w:cs="Arial"/>
          <w:color w:val="auto"/>
          <w:sz w:val="22"/>
          <w:szCs w:val="22"/>
        </w:rPr>
        <w:t xml:space="preserve"> 35 ja 36</w:t>
      </w:r>
      <w:r w:rsidR="00D73BA0" w:rsidRPr="00F00C89">
        <w:rPr>
          <w:rStyle w:val="FootnoteReference"/>
          <w:rFonts w:ascii="Arial" w:hAnsi="Arial" w:cs="Arial"/>
          <w:color w:val="auto"/>
          <w:sz w:val="22"/>
          <w:szCs w:val="22"/>
        </w:rPr>
        <w:footnoteReference w:id="4"/>
      </w:r>
      <w:r w:rsidRPr="00F00C89">
        <w:rPr>
          <w:rFonts w:ascii="Arial" w:hAnsi="Arial" w:cs="Arial"/>
          <w:color w:val="auto"/>
          <w:sz w:val="22"/>
          <w:szCs w:val="22"/>
        </w:rPr>
        <w:t xml:space="preserve"> </w:t>
      </w:r>
      <w:r w:rsidR="00D73BA0" w:rsidRPr="00F00C89">
        <w:rPr>
          <w:rFonts w:ascii="Arial" w:hAnsi="Arial" w:cs="Arial"/>
          <w:color w:val="auto"/>
          <w:sz w:val="22"/>
          <w:szCs w:val="22"/>
        </w:rPr>
        <w:t>tulenevad kohustused</w:t>
      </w:r>
      <w:r w:rsidRPr="00F00C89">
        <w:rPr>
          <w:rFonts w:ascii="Arial" w:hAnsi="Arial" w:cs="Arial"/>
          <w:color w:val="auto"/>
          <w:sz w:val="22"/>
          <w:szCs w:val="22"/>
        </w:rPr>
        <w:t xml:space="preserve">, muu hulgas esitades </w:t>
      </w:r>
      <w:r w:rsidR="00D73BA0" w:rsidRPr="00F00C89">
        <w:rPr>
          <w:rFonts w:ascii="Arial" w:hAnsi="Arial" w:cs="Arial"/>
          <w:color w:val="auto"/>
          <w:sz w:val="22"/>
          <w:szCs w:val="22"/>
        </w:rPr>
        <w:t>ettevõtte</w:t>
      </w:r>
      <w:r w:rsidRPr="00F00C89">
        <w:rPr>
          <w:rFonts w:ascii="Arial" w:hAnsi="Arial" w:cs="Arial"/>
          <w:color w:val="auto"/>
          <w:sz w:val="22"/>
          <w:szCs w:val="22"/>
        </w:rPr>
        <w:t xml:space="preserve"> nõudmisel viivitamatult teavet mis tahes andmekaitse mõju hindamise kohta, mida </w:t>
      </w:r>
      <w:r w:rsidR="00D73BA0" w:rsidRPr="00F00C89">
        <w:rPr>
          <w:rFonts w:ascii="Arial" w:hAnsi="Arial" w:cs="Arial"/>
          <w:color w:val="auto"/>
          <w:sz w:val="22"/>
          <w:szCs w:val="22"/>
        </w:rPr>
        <w:t>ettevõtte</w:t>
      </w:r>
      <w:r w:rsidRPr="00F00C89">
        <w:rPr>
          <w:rFonts w:ascii="Arial" w:hAnsi="Arial" w:cs="Arial"/>
          <w:color w:val="auto"/>
          <w:sz w:val="22"/>
          <w:szCs w:val="22"/>
        </w:rPr>
        <w:t xml:space="preserve"> läbi viib. </w:t>
      </w:r>
    </w:p>
    <w:p w:rsidR="00D73BA0" w:rsidRPr="00F00C89" w:rsidRDefault="00D73BA0" w:rsidP="00143721">
      <w:pPr>
        <w:pStyle w:val="Default"/>
        <w:rPr>
          <w:rFonts w:ascii="Arial" w:hAnsi="Arial" w:cs="Arial"/>
          <w:color w:val="auto"/>
          <w:sz w:val="22"/>
          <w:szCs w:val="22"/>
        </w:rPr>
      </w:pPr>
    </w:p>
    <w:p w:rsidR="00143721" w:rsidRPr="00F00C89" w:rsidRDefault="00143721" w:rsidP="00D73BA0">
      <w:pPr>
        <w:pStyle w:val="Default"/>
        <w:jc w:val="both"/>
        <w:rPr>
          <w:rFonts w:ascii="Arial" w:hAnsi="Arial" w:cs="Arial"/>
          <w:color w:val="auto"/>
          <w:sz w:val="22"/>
          <w:szCs w:val="22"/>
        </w:rPr>
      </w:pPr>
      <w:r w:rsidRPr="00F00C89">
        <w:rPr>
          <w:rFonts w:ascii="Arial" w:hAnsi="Arial" w:cs="Arial"/>
          <w:color w:val="auto"/>
          <w:sz w:val="22"/>
          <w:szCs w:val="22"/>
        </w:rPr>
        <w:t>3.</w:t>
      </w:r>
      <w:r w:rsidR="0033128A" w:rsidRPr="00F00C89">
        <w:rPr>
          <w:rFonts w:ascii="Arial" w:hAnsi="Arial" w:cs="Arial"/>
          <w:color w:val="auto"/>
          <w:sz w:val="22"/>
          <w:szCs w:val="22"/>
        </w:rPr>
        <w:t>9</w:t>
      </w:r>
      <w:r w:rsidRPr="00F00C89">
        <w:rPr>
          <w:rFonts w:ascii="Arial" w:hAnsi="Arial" w:cs="Arial"/>
          <w:color w:val="auto"/>
          <w:sz w:val="22"/>
          <w:szCs w:val="22"/>
        </w:rPr>
        <w:t xml:space="preserve"> Kui </w:t>
      </w:r>
      <w:r w:rsidR="00C21777" w:rsidRPr="00F00C89">
        <w:rPr>
          <w:rFonts w:ascii="Arial" w:hAnsi="Arial" w:cs="Arial"/>
          <w:color w:val="auto"/>
          <w:sz w:val="22"/>
          <w:szCs w:val="22"/>
        </w:rPr>
        <w:t>teenuse osutaja</w:t>
      </w:r>
      <w:r w:rsidRPr="00F00C89">
        <w:rPr>
          <w:rFonts w:ascii="Arial" w:hAnsi="Arial" w:cs="Arial"/>
          <w:color w:val="auto"/>
          <w:sz w:val="22"/>
          <w:szCs w:val="22"/>
        </w:rPr>
        <w:t xml:space="preserve"> kasutab </w:t>
      </w:r>
      <w:r w:rsidR="00C74C1B" w:rsidRPr="00F00C89">
        <w:rPr>
          <w:rFonts w:ascii="Arial" w:hAnsi="Arial" w:cs="Arial"/>
          <w:color w:val="auto"/>
          <w:sz w:val="22"/>
          <w:szCs w:val="22"/>
        </w:rPr>
        <w:t xml:space="preserve">ettevõtte nimel teatud </w:t>
      </w:r>
      <w:r w:rsidR="00BE0760" w:rsidRPr="00F00C89">
        <w:rPr>
          <w:rFonts w:ascii="Arial" w:hAnsi="Arial" w:cs="Arial"/>
          <w:sz w:val="22"/>
          <w:szCs w:val="22"/>
        </w:rPr>
        <w:t xml:space="preserve">lepinguga hõlmatud isikuandmete </w:t>
      </w:r>
      <w:r w:rsidR="00C74C1B" w:rsidRPr="00F00C89">
        <w:rPr>
          <w:rFonts w:ascii="Arial" w:hAnsi="Arial" w:cs="Arial"/>
          <w:color w:val="auto"/>
          <w:sz w:val="22"/>
          <w:szCs w:val="22"/>
        </w:rPr>
        <w:t>töötlustoimingute tegemiseks</w:t>
      </w:r>
      <w:r w:rsidRPr="00F00C89">
        <w:rPr>
          <w:rFonts w:ascii="Arial" w:hAnsi="Arial" w:cs="Arial"/>
          <w:color w:val="auto"/>
          <w:sz w:val="22"/>
          <w:szCs w:val="22"/>
        </w:rPr>
        <w:t xml:space="preserve"> </w:t>
      </w:r>
      <w:r w:rsidR="00D73BA0" w:rsidRPr="00F00C89">
        <w:rPr>
          <w:rFonts w:ascii="Arial" w:hAnsi="Arial" w:cs="Arial"/>
          <w:color w:val="auto"/>
          <w:sz w:val="22"/>
          <w:szCs w:val="22"/>
        </w:rPr>
        <w:t>ettevõtte</w:t>
      </w:r>
      <w:r w:rsidRPr="00F00C89">
        <w:rPr>
          <w:rFonts w:ascii="Arial" w:hAnsi="Arial" w:cs="Arial"/>
          <w:color w:val="auto"/>
          <w:sz w:val="22"/>
          <w:szCs w:val="22"/>
        </w:rPr>
        <w:t xml:space="preserve"> nõusolekul alltöövõtjat, teeb ta seda üksnes </w:t>
      </w:r>
      <w:r w:rsidR="00C74C1B" w:rsidRPr="00F00C89">
        <w:rPr>
          <w:rFonts w:ascii="Arial" w:hAnsi="Arial" w:cs="Arial"/>
          <w:color w:val="auto"/>
          <w:sz w:val="22"/>
          <w:szCs w:val="22"/>
        </w:rPr>
        <w:t>alltöövõtjaga</w:t>
      </w:r>
      <w:r w:rsidRPr="00F00C89">
        <w:rPr>
          <w:rFonts w:ascii="Arial" w:hAnsi="Arial" w:cs="Arial"/>
          <w:color w:val="auto"/>
          <w:sz w:val="22"/>
          <w:szCs w:val="22"/>
        </w:rPr>
        <w:t xml:space="preserve"> sõlmitud kirjaliku lepingu </w:t>
      </w:r>
      <w:r w:rsidR="00D73BA0" w:rsidRPr="00F00C89">
        <w:rPr>
          <w:rFonts w:ascii="Arial" w:hAnsi="Arial" w:cs="Arial"/>
          <w:color w:val="auto"/>
          <w:sz w:val="22"/>
          <w:szCs w:val="22"/>
        </w:rPr>
        <w:t>alusel</w:t>
      </w:r>
      <w:r w:rsidRPr="00F00C89">
        <w:rPr>
          <w:rFonts w:ascii="Arial" w:hAnsi="Arial" w:cs="Arial"/>
          <w:color w:val="auto"/>
          <w:sz w:val="22"/>
          <w:szCs w:val="22"/>
        </w:rPr>
        <w:t xml:space="preserve">, </w:t>
      </w:r>
      <w:r w:rsidR="007E13C9" w:rsidRPr="00F00C89">
        <w:rPr>
          <w:rFonts w:ascii="Arial" w:hAnsi="Arial" w:cs="Arial"/>
          <w:color w:val="auto"/>
          <w:sz w:val="22"/>
          <w:szCs w:val="22"/>
          <w:lang w:val="et"/>
        </w:rPr>
        <w:t xml:space="preserve">millega alltöövõtja kohustub lepinguga hõlmatud isikuandmete töötlemisel järgima vähemalt käesolevas punktis 3 sätestatud tingimustega samaväärseid andmekaitsetingimusi ning teenuse osutaja kohustub ettevõtte nõudmisel esitama koopia või kokkuvõtte nimetatud tingimustest. </w:t>
      </w:r>
      <w:r w:rsidRPr="00F00C89">
        <w:rPr>
          <w:rFonts w:ascii="Arial" w:hAnsi="Arial" w:cs="Arial"/>
          <w:color w:val="auto"/>
          <w:sz w:val="22"/>
          <w:szCs w:val="22"/>
        </w:rPr>
        <w:t xml:space="preserve">Igal juhul </w:t>
      </w:r>
      <w:r w:rsidR="00C74C1B" w:rsidRPr="00F00C89">
        <w:rPr>
          <w:rFonts w:ascii="Arial" w:hAnsi="Arial" w:cs="Arial"/>
          <w:color w:val="auto"/>
          <w:sz w:val="22"/>
          <w:szCs w:val="22"/>
        </w:rPr>
        <w:t>jääb</w:t>
      </w:r>
      <w:r w:rsidRPr="00F00C89">
        <w:rPr>
          <w:rFonts w:ascii="Arial" w:hAnsi="Arial" w:cs="Arial"/>
          <w:color w:val="auto"/>
          <w:sz w:val="22"/>
          <w:szCs w:val="22"/>
        </w:rPr>
        <w:t xml:space="preserve"> </w:t>
      </w:r>
      <w:r w:rsidR="00C21777" w:rsidRPr="00F00C89">
        <w:rPr>
          <w:rFonts w:ascii="Arial" w:hAnsi="Arial" w:cs="Arial"/>
          <w:color w:val="auto"/>
          <w:sz w:val="22"/>
          <w:szCs w:val="22"/>
        </w:rPr>
        <w:t>teenuse osutaja</w:t>
      </w:r>
      <w:r w:rsidRPr="00F00C89">
        <w:rPr>
          <w:rFonts w:ascii="Arial" w:hAnsi="Arial" w:cs="Arial"/>
          <w:color w:val="auto"/>
          <w:sz w:val="22"/>
          <w:szCs w:val="22"/>
        </w:rPr>
        <w:t xml:space="preserve"> </w:t>
      </w:r>
      <w:r w:rsidR="00C74C1B" w:rsidRPr="00F00C89">
        <w:rPr>
          <w:rFonts w:ascii="Arial" w:hAnsi="Arial" w:cs="Arial"/>
          <w:color w:val="auto"/>
          <w:sz w:val="22"/>
          <w:szCs w:val="22"/>
        </w:rPr>
        <w:t xml:space="preserve">ettevõtte ees täielikult vastutavaks oma </w:t>
      </w:r>
      <w:r w:rsidRPr="00F00C89">
        <w:rPr>
          <w:rFonts w:ascii="Arial" w:hAnsi="Arial" w:cs="Arial"/>
          <w:color w:val="auto"/>
          <w:sz w:val="22"/>
          <w:szCs w:val="22"/>
        </w:rPr>
        <w:t xml:space="preserve">esindajate, töötajate ja </w:t>
      </w:r>
      <w:r w:rsidR="00091078" w:rsidRPr="00F00C89">
        <w:rPr>
          <w:rFonts w:ascii="Arial" w:hAnsi="Arial" w:cs="Arial"/>
          <w:color w:val="auto"/>
          <w:sz w:val="22"/>
          <w:szCs w:val="22"/>
        </w:rPr>
        <w:t>alltöövõtjate</w:t>
      </w:r>
      <w:r w:rsidRPr="00F00C89">
        <w:rPr>
          <w:rFonts w:ascii="Arial" w:hAnsi="Arial" w:cs="Arial"/>
          <w:color w:val="auto"/>
          <w:sz w:val="22"/>
          <w:szCs w:val="22"/>
        </w:rPr>
        <w:t xml:space="preserve"> tegevuse </w:t>
      </w:r>
      <w:r w:rsidR="00091078" w:rsidRPr="00F00C89">
        <w:rPr>
          <w:rFonts w:ascii="Arial" w:hAnsi="Arial" w:cs="Arial"/>
          <w:color w:val="auto"/>
          <w:sz w:val="22"/>
          <w:szCs w:val="22"/>
        </w:rPr>
        <w:t>või</w:t>
      </w:r>
      <w:r w:rsidRPr="00F00C89">
        <w:rPr>
          <w:rFonts w:ascii="Arial" w:hAnsi="Arial" w:cs="Arial"/>
          <w:color w:val="auto"/>
          <w:sz w:val="22"/>
          <w:szCs w:val="22"/>
        </w:rPr>
        <w:t xml:space="preserve"> tegevusetuse eest. </w:t>
      </w:r>
    </w:p>
    <w:p w:rsidR="0033128A" w:rsidRPr="00F00C89" w:rsidRDefault="0033128A" w:rsidP="00D73BA0">
      <w:pPr>
        <w:pStyle w:val="Default"/>
        <w:jc w:val="both"/>
        <w:rPr>
          <w:rFonts w:ascii="Arial" w:hAnsi="Arial" w:cs="Arial"/>
          <w:color w:val="auto"/>
          <w:sz w:val="22"/>
          <w:szCs w:val="22"/>
          <w:lang w:val="et"/>
        </w:rPr>
      </w:pPr>
    </w:p>
    <w:p w:rsidR="0033128A" w:rsidRPr="00F00C89" w:rsidRDefault="0033128A" w:rsidP="00D73BA0">
      <w:pPr>
        <w:pStyle w:val="Default"/>
        <w:jc w:val="both"/>
        <w:rPr>
          <w:rFonts w:ascii="Arial" w:hAnsi="Arial" w:cs="Arial"/>
          <w:color w:val="auto"/>
          <w:sz w:val="22"/>
          <w:szCs w:val="22"/>
          <w:lang w:val="et"/>
        </w:rPr>
      </w:pPr>
      <w:r w:rsidRPr="00F00C89">
        <w:rPr>
          <w:rFonts w:ascii="Arial" w:hAnsi="Arial" w:cs="Arial"/>
          <w:color w:val="auto"/>
          <w:sz w:val="22"/>
          <w:szCs w:val="22"/>
          <w:lang w:val="et"/>
        </w:rPr>
        <w:t xml:space="preserve">3.10 Pärast konkreetse teenuse osutamise lõppu või ettevõttelt vastava kirjaliku nõude saamisel lõpetab teenuse osutaja kõik lepinguga hõlmatud isikuandmetega seonduvad toimingud ning tagastab vastavalt ettevõtte juhistele ja poolte vahel kokku lepitud vormis ja/või kustutab taastamatult kõik lepinguga hõlmatud isikuandmed, mida teenuse osutaja on lepingu alusel töödelnud, ning kohustab ka oma alltöövõtjaid seda tegema. Kui teenuse osutaja riigi õigusaktid või kohalik reguleeriv asutus piiravad lepinguga hõlmatud isikuandmete hävitamist või tagastamist, hoiab teenuse osutaja lepinguga hõlmatud isikuandmeid konfidentsiaalsetena ega töötle neid mis tahes muul eesmärgil.    </w:t>
      </w:r>
    </w:p>
    <w:p w:rsidR="0033128A" w:rsidRPr="00F00C89" w:rsidRDefault="0033128A" w:rsidP="00D73BA0">
      <w:pPr>
        <w:pStyle w:val="Default"/>
        <w:jc w:val="both"/>
        <w:rPr>
          <w:rFonts w:ascii="Arial" w:hAnsi="Arial" w:cs="Arial"/>
          <w:color w:val="auto"/>
          <w:sz w:val="22"/>
          <w:szCs w:val="22"/>
          <w:lang w:val="et"/>
        </w:rPr>
      </w:pPr>
    </w:p>
    <w:p w:rsidR="0033128A" w:rsidRPr="00F00C89" w:rsidRDefault="00795E07" w:rsidP="00D73BA0">
      <w:pPr>
        <w:pStyle w:val="Default"/>
        <w:jc w:val="both"/>
        <w:rPr>
          <w:rFonts w:ascii="Arial" w:hAnsi="Arial" w:cs="Arial"/>
          <w:color w:val="auto"/>
          <w:sz w:val="22"/>
          <w:szCs w:val="22"/>
        </w:rPr>
      </w:pPr>
      <w:r w:rsidRPr="00F00C89">
        <w:rPr>
          <w:rFonts w:ascii="Arial" w:hAnsi="Arial" w:cs="Arial"/>
          <w:color w:val="auto"/>
          <w:sz w:val="22"/>
          <w:szCs w:val="22"/>
          <w:lang w:val="et"/>
        </w:rPr>
        <w:t xml:space="preserve">3.11 </w:t>
      </w:r>
      <w:r w:rsidR="0033128A" w:rsidRPr="00F00C89">
        <w:rPr>
          <w:rFonts w:ascii="Arial" w:hAnsi="Arial" w:cs="Arial"/>
          <w:color w:val="auto"/>
          <w:sz w:val="22"/>
          <w:szCs w:val="22"/>
          <w:lang w:val="et"/>
        </w:rPr>
        <w:t xml:space="preserve">Kui eeltoodust ei tulene teisiti, tagastab ja/või kustutab </w:t>
      </w:r>
      <w:r w:rsidRPr="00F00C89">
        <w:rPr>
          <w:rFonts w:ascii="Arial" w:hAnsi="Arial" w:cs="Arial"/>
          <w:color w:val="auto"/>
          <w:sz w:val="22"/>
          <w:szCs w:val="22"/>
          <w:lang w:val="et"/>
        </w:rPr>
        <w:t>t</w:t>
      </w:r>
      <w:r w:rsidR="0033128A" w:rsidRPr="00F00C89">
        <w:rPr>
          <w:rFonts w:ascii="Arial" w:hAnsi="Arial" w:cs="Arial"/>
          <w:color w:val="auto"/>
          <w:sz w:val="22"/>
          <w:szCs w:val="22"/>
          <w:lang w:val="et"/>
        </w:rPr>
        <w:t>eenuse</w:t>
      </w:r>
      <w:r w:rsidRPr="00F00C89">
        <w:rPr>
          <w:rFonts w:ascii="Arial" w:hAnsi="Arial" w:cs="Arial"/>
          <w:color w:val="auto"/>
          <w:sz w:val="22"/>
          <w:szCs w:val="22"/>
          <w:lang w:val="et"/>
        </w:rPr>
        <w:t xml:space="preserve"> </w:t>
      </w:r>
      <w:r w:rsidR="0033128A" w:rsidRPr="00F00C89">
        <w:rPr>
          <w:rFonts w:ascii="Arial" w:hAnsi="Arial" w:cs="Arial"/>
          <w:color w:val="auto"/>
          <w:sz w:val="22"/>
          <w:szCs w:val="22"/>
          <w:lang w:val="et"/>
        </w:rPr>
        <w:t xml:space="preserve">osutaja </w:t>
      </w:r>
      <w:r w:rsidRPr="00F00C89">
        <w:rPr>
          <w:rFonts w:ascii="Arial" w:hAnsi="Arial" w:cs="Arial"/>
          <w:color w:val="auto"/>
          <w:sz w:val="22"/>
          <w:szCs w:val="22"/>
          <w:lang w:val="et"/>
        </w:rPr>
        <w:t>l</w:t>
      </w:r>
      <w:r w:rsidR="0033128A" w:rsidRPr="00F00C89">
        <w:rPr>
          <w:rFonts w:ascii="Arial" w:hAnsi="Arial" w:cs="Arial"/>
          <w:color w:val="auto"/>
          <w:sz w:val="22"/>
          <w:szCs w:val="22"/>
          <w:lang w:val="et"/>
        </w:rPr>
        <w:t xml:space="preserve">epinguga </w:t>
      </w:r>
      <w:r w:rsidRPr="00F00C89">
        <w:rPr>
          <w:rFonts w:ascii="Arial" w:hAnsi="Arial" w:cs="Arial"/>
          <w:color w:val="auto"/>
          <w:sz w:val="22"/>
          <w:szCs w:val="22"/>
          <w:lang w:val="et"/>
        </w:rPr>
        <w:t>h</w:t>
      </w:r>
      <w:r w:rsidR="0033128A" w:rsidRPr="00F00C89">
        <w:rPr>
          <w:rFonts w:ascii="Arial" w:hAnsi="Arial" w:cs="Arial"/>
          <w:color w:val="auto"/>
          <w:sz w:val="22"/>
          <w:szCs w:val="22"/>
          <w:lang w:val="et"/>
        </w:rPr>
        <w:t xml:space="preserve">õlmatud </w:t>
      </w:r>
      <w:r w:rsidRPr="00F00C89">
        <w:rPr>
          <w:rFonts w:ascii="Arial" w:hAnsi="Arial" w:cs="Arial"/>
          <w:color w:val="auto"/>
          <w:sz w:val="22"/>
          <w:szCs w:val="22"/>
          <w:lang w:val="et"/>
        </w:rPr>
        <w:t>i</w:t>
      </w:r>
      <w:r w:rsidR="0033128A" w:rsidRPr="00F00C89">
        <w:rPr>
          <w:rFonts w:ascii="Arial" w:hAnsi="Arial" w:cs="Arial"/>
          <w:color w:val="auto"/>
          <w:sz w:val="22"/>
          <w:szCs w:val="22"/>
          <w:lang w:val="et"/>
        </w:rPr>
        <w:t xml:space="preserve">sikuandmed </w:t>
      </w:r>
      <w:r w:rsidR="0033128A" w:rsidRPr="00F00C89">
        <w:rPr>
          <w:rFonts w:ascii="Arial" w:hAnsi="Arial" w:cs="Arial"/>
          <w:color w:val="auto"/>
          <w:sz w:val="22"/>
          <w:szCs w:val="22"/>
          <w:highlight w:val="lightGray"/>
          <w:lang w:val="et"/>
        </w:rPr>
        <w:t>60 päeva</w:t>
      </w:r>
      <w:r w:rsidR="0033128A" w:rsidRPr="00F00C89">
        <w:rPr>
          <w:rFonts w:ascii="Arial" w:hAnsi="Arial" w:cs="Arial"/>
          <w:color w:val="auto"/>
          <w:sz w:val="22"/>
          <w:szCs w:val="22"/>
          <w:lang w:val="et"/>
        </w:rPr>
        <w:t xml:space="preserve"> jooksul alates lepingu lõppemisest või lõpetamisest</w:t>
      </w:r>
    </w:p>
    <w:p w:rsidR="00D73BA0" w:rsidRPr="00F00C89" w:rsidRDefault="00D73BA0" w:rsidP="00143721">
      <w:pPr>
        <w:pStyle w:val="Default"/>
        <w:rPr>
          <w:rFonts w:ascii="Arial" w:hAnsi="Arial" w:cs="Arial"/>
          <w:color w:val="auto"/>
          <w:sz w:val="22"/>
          <w:szCs w:val="22"/>
        </w:rPr>
      </w:pPr>
    </w:p>
    <w:p w:rsidR="004F04F5" w:rsidRPr="00F00C89" w:rsidRDefault="00795E07" w:rsidP="00795E07">
      <w:pPr>
        <w:jc w:val="both"/>
        <w:rPr>
          <w:rFonts w:ascii="Arial" w:hAnsi="Arial" w:cs="Arial"/>
          <w:color w:val="000000" w:themeColor="text1"/>
          <w:lang w:val="et"/>
        </w:rPr>
      </w:pPr>
      <w:r w:rsidRPr="00F00C89">
        <w:rPr>
          <w:rFonts w:ascii="Arial" w:hAnsi="Arial" w:cs="Arial"/>
          <w:lang w:val="et"/>
        </w:rPr>
        <w:lastRenderedPageBreak/>
        <w:t xml:space="preserve">3.12 </w:t>
      </w:r>
      <w:r w:rsidR="0033128A" w:rsidRPr="00F00C89">
        <w:rPr>
          <w:rFonts w:ascii="Arial" w:hAnsi="Arial" w:cs="Arial"/>
          <w:lang w:val="et"/>
        </w:rPr>
        <w:t>Käesolev</w:t>
      </w:r>
      <w:r w:rsidRPr="00F00C89">
        <w:rPr>
          <w:rFonts w:ascii="Arial" w:hAnsi="Arial" w:cs="Arial"/>
          <w:lang w:val="et"/>
        </w:rPr>
        <w:t xml:space="preserve">as punktis 3 kokkulepitu </w:t>
      </w:r>
      <w:r w:rsidR="0033128A" w:rsidRPr="00F00C89">
        <w:rPr>
          <w:rFonts w:ascii="Arial" w:hAnsi="Arial" w:cs="Arial"/>
          <w:lang w:val="et"/>
        </w:rPr>
        <w:t xml:space="preserve">kehtib tähtajatult kuni </w:t>
      </w:r>
      <w:r w:rsidRPr="00F00C89">
        <w:rPr>
          <w:rFonts w:ascii="Arial" w:hAnsi="Arial" w:cs="Arial"/>
          <w:lang w:val="et"/>
        </w:rPr>
        <w:t xml:space="preserve">kokkuleppe </w:t>
      </w:r>
      <w:r w:rsidR="0033128A" w:rsidRPr="00F00C89">
        <w:rPr>
          <w:rFonts w:ascii="Arial" w:hAnsi="Arial" w:cs="Arial"/>
          <w:lang w:val="et"/>
        </w:rPr>
        <w:t xml:space="preserve">lõpetamiseni </w:t>
      </w:r>
      <w:r w:rsidRPr="00F00C89">
        <w:rPr>
          <w:rFonts w:ascii="Arial" w:hAnsi="Arial" w:cs="Arial"/>
          <w:color w:val="000000" w:themeColor="text1"/>
          <w:lang w:val="et"/>
        </w:rPr>
        <w:t>p</w:t>
      </w:r>
      <w:r w:rsidR="0033128A" w:rsidRPr="00F00C89">
        <w:rPr>
          <w:rFonts w:ascii="Arial" w:hAnsi="Arial" w:cs="Arial"/>
          <w:color w:val="000000" w:themeColor="text1"/>
          <w:lang w:val="et"/>
        </w:rPr>
        <w:t xml:space="preserve">oolte volitatud esindajate </w:t>
      </w:r>
      <w:r w:rsidRPr="00F00C89">
        <w:rPr>
          <w:rFonts w:ascii="Arial" w:hAnsi="Arial" w:cs="Arial"/>
          <w:color w:val="000000" w:themeColor="text1"/>
          <w:lang w:val="et"/>
        </w:rPr>
        <w:t>poolt.</w:t>
      </w:r>
    </w:p>
    <w:p w:rsidR="00795E07" w:rsidRPr="00F00C89" w:rsidRDefault="00795E07" w:rsidP="00795E07">
      <w:pPr>
        <w:jc w:val="both"/>
        <w:rPr>
          <w:rFonts w:ascii="Arial" w:hAnsi="Arial" w:cs="Arial"/>
          <w:lang w:val="et"/>
        </w:rPr>
      </w:pPr>
      <w:r w:rsidRPr="00F00C89">
        <w:rPr>
          <w:rFonts w:ascii="Arial" w:hAnsi="Arial" w:cs="Arial"/>
          <w:lang w:val="et"/>
        </w:rPr>
        <w:t xml:space="preserve">3.13 Teenuse osutaja vabastab ettevõtte vastutusest ning vastutab ettevõtte ning tema töötajate, esindajate ja temaga seotud isikute asemel mis tahes kulutuste, kohustuste ja nõuete eest, mis esitatakse ettevõttele ja/või temaga seotud isikute vastu seoses teenuse osutaja, tema töötajate või alltöövõtjate rikkumiste, hooletuse, vigade, eksimuste või tegevusetusega käesoleva punkti 3 täitmisel.  </w:t>
      </w:r>
    </w:p>
    <w:p w:rsidR="00795E07" w:rsidRPr="00F00C89" w:rsidRDefault="00795E07" w:rsidP="00795E07">
      <w:pPr>
        <w:jc w:val="both"/>
        <w:rPr>
          <w:rFonts w:ascii="Arial" w:hAnsi="Arial" w:cs="Arial"/>
        </w:rPr>
      </w:pPr>
    </w:p>
    <w:sectPr w:rsidR="00795E07" w:rsidRPr="00F00C89" w:rsidSect="0078629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3C9" w:rsidRDefault="007E13C9" w:rsidP="00143721">
      <w:pPr>
        <w:spacing w:after="0" w:line="240" w:lineRule="auto"/>
      </w:pPr>
      <w:r>
        <w:separator/>
      </w:r>
    </w:p>
  </w:endnote>
  <w:endnote w:type="continuationSeparator" w:id="0">
    <w:p w:rsidR="007E13C9" w:rsidRDefault="007E13C9" w:rsidP="00143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NeueLT Std">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293" w:rsidRDefault="007862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3417420"/>
      <w:docPartObj>
        <w:docPartGallery w:val="Page Numbers (Bottom of Page)"/>
        <w:docPartUnique/>
      </w:docPartObj>
    </w:sdtPr>
    <w:sdtEndPr/>
    <w:sdtContent>
      <w:bookmarkStart w:id="2" w:name="_GoBack" w:displacedByCustomXml="prev"/>
      <w:bookmarkEnd w:id="2" w:displacedByCustomXml="prev"/>
      <w:p w:rsidR="007E13C9" w:rsidRDefault="007E13C9">
        <w:pPr>
          <w:pStyle w:val="Footer"/>
          <w:jc w:val="right"/>
        </w:pPr>
        <w:r w:rsidRPr="00927C5C">
          <w:rPr>
            <w:rFonts w:ascii="Arial" w:hAnsi="Arial" w:cs="Arial"/>
            <w:sz w:val="20"/>
            <w:szCs w:val="20"/>
          </w:rPr>
          <w:fldChar w:fldCharType="begin"/>
        </w:r>
        <w:r w:rsidRPr="00927C5C">
          <w:rPr>
            <w:rFonts w:ascii="Arial" w:hAnsi="Arial" w:cs="Arial"/>
            <w:sz w:val="20"/>
            <w:szCs w:val="20"/>
          </w:rPr>
          <w:instrText>PAGE   \* MERGEFORMAT</w:instrText>
        </w:r>
        <w:r w:rsidRPr="00927C5C">
          <w:rPr>
            <w:rFonts w:ascii="Arial" w:hAnsi="Arial" w:cs="Arial"/>
            <w:sz w:val="20"/>
            <w:szCs w:val="20"/>
          </w:rPr>
          <w:fldChar w:fldCharType="separate"/>
        </w:r>
        <w:r w:rsidR="00786293">
          <w:rPr>
            <w:rFonts w:ascii="Arial" w:hAnsi="Arial" w:cs="Arial"/>
            <w:noProof/>
            <w:sz w:val="20"/>
            <w:szCs w:val="20"/>
          </w:rPr>
          <w:t>1</w:t>
        </w:r>
        <w:r w:rsidRPr="00927C5C">
          <w:rPr>
            <w:rFonts w:ascii="Arial" w:hAnsi="Arial" w:cs="Arial"/>
            <w:sz w:val="20"/>
            <w:szCs w:val="20"/>
          </w:rPr>
          <w:fldChar w:fldCharType="end"/>
        </w:r>
      </w:p>
    </w:sdtContent>
  </w:sdt>
  <w:p w:rsidR="007E13C9" w:rsidRDefault="007E13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293" w:rsidRDefault="007862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3C9" w:rsidRDefault="007E13C9" w:rsidP="00143721">
      <w:pPr>
        <w:spacing w:after="0" w:line="240" w:lineRule="auto"/>
      </w:pPr>
      <w:r>
        <w:separator/>
      </w:r>
    </w:p>
  </w:footnote>
  <w:footnote w:type="continuationSeparator" w:id="0">
    <w:p w:rsidR="007E13C9" w:rsidRDefault="007E13C9" w:rsidP="00143721">
      <w:pPr>
        <w:spacing w:after="0" w:line="240" w:lineRule="auto"/>
      </w:pPr>
      <w:r>
        <w:continuationSeparator/>
      </w:r>
    </w:p>
  </w:footnote>
  <w:footnote w:id="1">
    <w:p w:rsidR="007E13C9" w:rsidRPr="00143721" w:rsidRDefault="007E13C9" w:rsidP="00143721">
      <w:pPr>
        <w:pStyle w:val="Default"/>
        <w:rPr>
          <w:rFonts w:ascii="Arial" w:hAnsi="Arial" w:cs="Arial"/>
          <w:sz w:val="18"/>
          <w:szCs w:val="18"/>
        </w:rPr>
      </w:pPr>
      <w:r w:rsidRPr="00143721">
        <w:rPr>
          <w:rStyle w:val="FootnoteReference"/>
          <w:rFonts w:ascii="Arial" w:hAnsi="Arial" w:cs="Arial"/>
          <w:sz w:val="18"/>
          <w:szCs w:val="18"/>
        </w:rPr>
        <w:footnoteRef/>
      </w:r>
      <w:r w:rsidRPr="00143721">
        <w:rPr>
          <w:rFonts w:ascii="Arial" w:hAnsi="Arial" w:cs="Arial"/>
          <w:sz w:val="18"/>
          <w:szCs w:val="18"/>
        </w:rPr>
        <w:t xml:space="preserve"> </w:t>
      </w:r>
      <w:r w:rsidRPr="00E15B68">
        <w:rPr>
          <w:rFonts w:ascii="Arial" w:hAnsi="Arial" w:cs="Arial"/>
          <w:color w:val="C0175D"/>
          <w:sz w:val="18"/>
          <w:szCs w:val="18"/>
        </w:rPr>
        <w:t>Kõik selles dokumendis sisalduvad joonealused märkused on selgitused ettevõttele ja tuleb koos tekstisiseste viidetega enne lepingus või selle lisas kasutamist kustutada</w:t>
      </w:r>
      <w:r>
        <w:rPr>
          <w:rFonts w:ascii="Arial" w:hAnsi="Arial" w:cs="Arial"/>
          <w:color w:val="C0175D"/>
          <w:sz w:val="18"/>
          <w:szCs w:val="18"/>
        </w:rPr>
        <w:t>.</w:t>
      </w:r>
    </w:p>
    <w:p w:rsidR="007E13C9" w:rsidRPr="00F00C89" w:rsidRDefault="007E13C9" w:rsidP="00F00C89">
      <w:pPr>
        <w:pStyle w:val="Default"/>
        <w:jc w:val="both"/>
        <w:rPr>
          <w:rFonts w:ascii="Arial" w:hAnsi="Arial" w:cs="Arial"/>
          <w:i/>
          <w:sz w:val="18"/>
          <w:szCs w:val="18"/>
        </w:rPr>
      </w:pPr>
      <w:r w:rsidRPr="00F00C89">
        <w:rPr>
          <w:rFonts w:ascii="Arial" w:hAnsi="Arial" w:cs="Arial"/>
          <w:b/>
          <w:bCs/>
          <w:i/>
          <w:sz w:val="18"/>
          <w:szCs w:val="18"/>
        </w:rPr>
        <w:t xml:space="preserve">Andmetöötluse lisa eesmärgid ja roll: </w:t>
      </w:r>
      <w:r w:rsidRPr="00F00C89">
        <w:rPr>
          <w:rFonts w:ascii="Arial" w:hAnsi="Arial" w:cs="Arial"/>
          <w:i/>
          <w:sz w:val="18"/>
          <w:szCs w:val="18"/>
        </w:rPr>
        <w:t xml:space="preserve">järgmised andmekaitsealase kokkuleppe punktid tuleks lisada maksimaalses võimalikus ulatuses kõigisse isikuandmete töötlemist puudutavatesse lepingutesse. Siin toodud lepingupunte võib kasutada, 1) lisades need andmekaitse kokkuleppena kõigisse uutesse lepingutesse, mida parajasti koostatakse/arutatakse; ja 2) need võib lisada olemasolevatele lepingutele muudatuse kaudu, st pooled lepivad kokku, et andmekaitset reguleerivast lisast saab olemasoleva lepingu osa. Lisajuhised on antud allpool. </w:t>
      </w:r>
    </w:p>
    <w:p w:rsidR="007E13C9" w:rsidRPr="00F00C89" w:rsidRDefault="007E13C9" w:rsidP="00F00C89">
      <w:pPr>
        <w:pStyle w:val="Default"/>
        <w:jc w:val="both"/>
        <w:rPr>
          <w:rFonts w:ascii="Arial" w:hAnsi="Arial" w:cs="Arial"/>
          <w:i/>
          <w:sz w:val="18"/>
          <w:szCs w:val="18"/>
          <w:highlight w:val="yellow"/>
        </w:rPr>
      </w:pPr>
      <w:r w:rsidRPr="00F00C89">
        <w:rPr>
          <w:rFonts w:ascii="Arial" w:hAnsi="Arial" w:cs="Arial"/>
          <w:b/>
          <w:bCs/>
          <w:i/>
          <w:sz w:val="18"/>
          <w:szCs w:val="18"/>
        </w:rPr>
        <w:t xml:space="preserve">Vastutavale töötlejale soodne: </w:t>
      </w:r>
      <w:r w:rsidRPr="00F00C89">
        <w:rPr>
          <w:rFonts w:ascii="Arial" w:hAnsi="Arial" w:cs="Arial"/>
          <w:i/>
          <w:sz w:val="18"/>
          <w:szCs w:val="18"/>
        </w:rPr>
        <w:t xml:space="preserve">see andmekaitse lisa / need andmekaitse klauslid on koostatud vastutavale töötlejale (st teie ettevõttele) soodsal viisil. Soovitame kasutada neid klausleid kõikidel juhtudel, kus ettevõte tegutseb vastutava töötlejana. </w:t>
      </w:r>
    </w:p>
    <w:p w:rsidR="007E13C9" w:rsidRPr="00F00C89" w:rsidRDefault="007E13C9" w:rsidP="00F00C89">
      <w:pPr>
        <w:pStyle w:val="Default"/>
        <w:jc w:val="both"/>
        <w:rPr>
          <w:rFonts w:ascii="Arial" w:hAnsi="Arial" w:cs="Arial"/>
          <w:i/>
          <w:sz w:val="18"/>
          <w:szCs w:val="18"/>
        </w:rPr>
      </w:pPr>
      <w:r w:rsidRPr="00F00C89">
        <w:rPr>
          <w:rFonts w:ascii="Arial" w:hAnsi="Arial" w:cs="Arial"/>
          <w:b/>
          <w:bCs/>
          <w:i/>
          <w:sz w:val="18"/>
          <w:szCs w:val="18"/>
        </w:rPr>
        <w:t>Kasutamine lisana</w:t>
      </w:r>
      <w:r w:rsidRPr="00F00C89">
        <w:rPr>
          <w:rFonts w:ascii="Arial" w:hAnsi="Arial" w:cs="Arial"/>
          <w:i/>
          <w:sz w:val="18"/>
          <w:szCs w:val="18"/>
        </w:rPr>
        <w:t xml:space="preserve">. Seda dokumenti võib kasutada (olemasoleva või uue) lepingu lisana, mis sisaldab GDPRis nõutud sätteid ettevõtte poolt teenuse osutaja kaasamiseks. </w:t>
      </w:r>
    </w:p>
    <w:p w:rsidR="007E13C9" w:rsidRPr="00F00C89" w:rsidRDefault="007E13C9" w:rsidP="00F00C89">
      <w:pPr>
        <w:pStyle w:val="Default"/>
        <w:jc w:val="both"/>
        <w:rPr>
          <w:rFonts w:ascii="Arial" w:hAnsi="Arial" w:cs="Arial"/>
          <w:i/>
          <w:sz w:val="18"/>
          <w:szCs w:val="18"/>
        </w:rPr>
      </w:pPr>
      <w:r w:rsidRPr="00F00C89">
        <w:rPr>
          <w:rFonts w:ascii="Arial" w:hAnsi="Arial" w:cs="Arial"/>
          <w:b/>
          <w:bCs/>
          <w:i/>
          <w:sz w:val="18"/>
          <w:szCs w:val="18"/>
        </w:rPr>
        <w:t>Kasutamine punktidena</w:t>
      </w:r>
      <w:r w:rsidRPr="00F00C89">
        <w:rPr>
          <w:rFonts w:ascii="Arial" w:hAnsi="Arial" w:cs="Arial"/>
          <w:i/>
          <w:sz w:val="18"/>
          <w:szCs w:val="18"/>
        </w:rPr>
        <w:t xml:space="preserve">. Selle dokumendi sisu võib kasutada lepingu põhiosasse lisatavate punktidena. Kui soovite kasutada seda dokumenti andmekaitse punktidena ja integreerida selle sisu olemasolevasse lepingusse, tuleb punkt 2 lisada lepingu jaotisse „Mõisted” ja punkti 3 võib lisada uue punktina lepingu põhiosasse. 1. punkti võib välja jätta. </w:t>
      </w:r>
    </w:p>
    <w:p w:rsidR="007E13C9" w:rsidRPr="00F00C89" w:rsidRDefault="007E13C9" w:rsidP="00F00C89">
      <w:pPr>
        <w:pStyle w:val="Default"/>
        <w:jc w:val="both"/>
        <w:rPr>
          <w:rFonts w:ascii="Arial" w:hAnsi="Arial" w:cs="Arial"/>
          <w:i/>
          <w:sz w:val="18"/>
          <w:szCs w:val="18"/>
        </w:rPr>
      </w:pPr>
      <w:r w:rsidRPr="00F00C89">
        <w:rPr>
          <w:rFonts w:ascii="Arial" w:hAnsi="Arial" w:cs="Arial"/>
          <w:b/>
          <w:bCs/>
          <w:i/>
          <w:sz w:val="18"/>
          <w:szCs w:val="18"/>
        </w:rPr>
        <w:t xml:space="preserve">Muud asjad, mida tähele panna. </w:t>
      </w:r>
      <w:r w:rsidRPr="00F00C89">
        <w:rPr>
          <w:rFonts w:ascii="Arial" w:hAnsi="Arial" w:cs="Arial"/>
          <w:i/>
          <w:sz w:val="18"/>
          <w:szCs w:val="18"/>
        </w:rPr>
        <w:t>Lepingupunktid, mis võib olla vaja üle vaadata, on järgmised:</w:t>
      </w:r>
    </w:p>
    <w:p w:rsidR="007E13C9" w:rsidRPr="00F00C89" w:rsidRDefault="007E13C9" w:rsidP="00F00C89">
      <w:pPr>
        <w:pStyle w:val="Default"/>
        <w:jc w:val="both"/>
        <w:rPr>
          <w:rFonts w:ascii="Arial" w:hAnsi="Arial" w:cs="Arial"/>
          <w:i/>
          <w:sz w:val="18"/>
          <w:szCs w:val="18"/>
        </w:rPr>
      </w:pPr>
      <w:r w:rsidRPr="00F00C89">
        <w:rPr>
          <w:rFonts w:ascii="Arial" w:hAnsi="Arial" w:cs="Arial"/>
          <w:i/>
          <w:sz w:val="18"/>
          <w:szCs w:val="18"/>
        </w:rPr>
        <w:t xml:space="preserve">• Mõiste „kahju” definitsioon: vastutav töötleja/teie ettevõte peaks kaaluma „andmekadu” ja muude sarnaste kahjude lisamist korvatavate kahjude hulka, nii et teenuse osutaja vastutaks sellise kahju eest (et see ei jääks teenuse osutaja vastutuse ulatusest välja) ja </w:t>
      </w:r>
    </w:p>
    <w:p w:rsidR="007E13C9" w:rsidRPr="00F00C89" w:rsidRDefault="007E13C9" w:rsidP="00F00C89">
      <w:pPr>
        <w:pStyle w:val="Default"/>
        <w:jc w:val="both"/>
        <w:rPr>
          <w:rFonts w:ascii="Arial" w:hAnsi="Arial" w:cs="Arial"/>
          <w:i/>
          <w:sz w:val="18"/>
          <w:szCs w:val="18"/>
        </w:rPr>
      </w:pPr>
      <w:r w:rsidRPr="00F00C89">
        <w:rPr>
          <w:rFonts w:ascii="Arial" w:hAnsi="Arial" w:cs="Arial"/>
          <w:i/>
          <w:sz w:val="18"/>
          <w:szCs w:val="18"/>
        </w:rPr>
        <w:t xml:space="preserve">• Vastutus: ettevõtte ja teenuse osutaja vahel peab risk olema sobival viisil jagatud, arvestades võimalikke trahve, mida GDPRi alusel võidakse rakendada. </w:t>
      </w:r>
    </w:p>
  </w:footnote>
  <w:footnote w:id="2">
    <w:p w:rsidR="007E13C9" w:rsidRPr="00F00C89" w:rsidRDefault="007E13C9" w:rsidP="00F00C89">
      <w:pPr>
        <w:pStyle w:val="FootnoteText"/>
        <w:jc w:val="both"/>
        <w:rPr>
          <w:rFonts w:ascii="Arial" w:hAnsi="Arial" w:cs="Arial"/>
          <w:i/>
          <w:sz w:val="18"/>
          <w:szCs w:val="18"/>
        </w:rPr>
      </w:pPr>
      <w:r w:rsidRPr="00F00C89">
        <w:rPr>
          <w:rStyle w:val="FootnoteReference"/>
          <w:rFonts w:ascii="Arial" w:hAnsi="Arial" w:cs="Arial"/>
          <w:i/>
          <w:sz w:val="18"/>
          <w:szCs w:val="18"/>
        </w:rPr>
        <w:footnoteRef/>
      </w:r>
      <w:r w:rsidRPr="00F00C89">
        <w:rPr>
          <w:rFonts w:ascii="Arial" w:hAnsi="Arial" w:cs="Arial"/>
          <w:i/>
          <w:sz w:val="18"/>
          <w:szCs w:val="18"/>
        </w:rPr>
        <w:t xml:space="preserve"> Täitke vastavalt sellele, milliseid teenuseid lepingu alusel osutatakse või vastavalt seal toodud definitsioonile. Pange tähele, et teenuse kirjeldus peab sisaldama järgmist: töötlemise teema ja kestus, töötlemise iseloom ja eesmärk, isikuandmete liik ja seotud andmesubjektide kategooriad.</w:t>
      </w:r>
    </w:p>
  </w:footnote>
  <w:footnote w:id="3">
    <w:p w:rsidR="007E13C9" w:rsidRPr="00E21F7B" w:rsidRDefault="007E13C9" w:rsidP="00E21F7B">
      <w:pPr>
        <w:pStyle w:val="Default"/>
        <w:rPr>
          <w:rFonts w:ascii="Arial" w:hAnsi="Arial" w:cs="Arial"/>
          <w:sz w:val="18"/>
          <w:szCs w:val="18"/>
        </w:rPr>
      </w:pPr>
      <w:r>
        <w:rPr>
          <w:rStyle w:val="FootnoteReference"/>
        </w:rPr>
        <w:footnoteRef/>
      </w:r>
      <w:r>
        <w:t xml:space="preserve"> </w:t>
      </w:r>
      <w:r w:rsidRPr="00E21F7B">
        <w:rPr>
          <w:rFonts w:ascii="Arial" w:hAnsi="Arial" w:cs="Arial"/>
          <w:sz w:val="18"/>
          <w:szCs w:val="18"/>
        </w:rPr>
        <w:t xml:space="preserve">Töötlejad on tõenäoliselt selle punkti lisamise vastu. Selles kontekstis pange tähele, et GDPR paneb </w:t>
      </w:r>
      <w:r>
        <w:rPr>
          <w:rFonts w:ascii="Arial" w:hAnsi="Arial" w:cs="Arial"/>
          <w:sz w:val="18"/>
          <w:szCs w:val="18"/>
        </w:rPr>
        <w:t xml:space="preserve">vastutavale </w:t>
      </w:r>
      <w:r w:rsidRPr="00E21F7B">
        <w:rPr>
          <w:rFonts w:ascii="Arial" w:hAnsi="Arial" w:cs="Arial"/>
          <w:sz w:val="18"/>
          <w:szCs w:val="18"/>
        </w:rPr>
        <w:t xml:space="preserve">töötlejatele </w:t>
      </w:r>
      <w:r>
        <w:rPr>
          <w:rFonts w:ascii="Arial" w:hAnsi="Arial" w:cs="Arial"/>
          <w:sz w:val="18"/>
          <w:szCs w:val="18"/>
        </w:rPr>
        <w:t xml:space="preserve">ehk teie ettevõttele </w:t>
      </w:r>
      <w:r w:rsidRPr="00E21F7B">
        <w:rPr>
          <w:rFonts w:ascii="Arial" w:hAnsi="Arial" w:cs="Arial"/>
          <w:sz w:val="18"/>
          <w:szCs w:val="18"/>
        </w:rPr>
        <w:t xml:space="preserve">järgmised kohustused: </w:t>
      </w:r>
    </w:p>
    <w:p w:rsidR="007E13C9" w:rsidRPr="00F00C89" w:rsidRDefault="007E13C9" w:rsidP="00E21F7B">
      <w:pPr>
        <w:pStyle w:val="Default"/>
        <w:spacing w:after="207"/>
        <w:rPr>
          <w:rFonts w:ascii="Arial" w:hAnsi="Arial" w:cs="Arial"/>
          <w:i/>
          <w:sz w:val="18"/>
          <w:szCs w:val="18"/>
        </w:rPr>
      </w:pPr>
      <w:r w:rsidRPr="00E21F7B">
        <w:rPr>
          <w:rFonts w:ascii="Arial" w:hAnsi="Arial" w:cs="Arial"/>
          <w:sz w:val="18"/>
          <w:szCs w:val="18"/>
        </w:rPr>
        <w:t xml:space="preserve">• </w:t>
      </w:r>
      <w:r w:rsidRPr="00F00C89">
        <w:rPr>
          <w:rFonts w:ascii="Arial" w:hAnsi="Arial" w:cs="Arial"/>
          <w:i/>
          <w:sz w:val="18"/>
          <w:szCs w:val="18"/>
        </w:rPr>
        <w:t xml:space="preserve">vastutavad ja teenuse osutajad peavad nõudmisel tegema järelevalveasutusega koostööd (punkt 31) ja </w:t>
      </w:r>
    </w:p>
    <w:p w:rsidR="007E13C9" w:rsidRPr="00F00C89" w:rsidRDefault="007E13C9" w:rsidP="00E21F7B">
      <w:pPr>
        <w:pStyle w:val="Default"/>
        <w:rPr>
          <w:rFonts w:ascii="Arial" w:hAnsi="Arial" w:cs="Arial"/>
          <w:i/>
          <w:sz w:val="18"/>
          <w:szCs w:val="18"/>
        </w:rPr>
      </w:pPr>
      <w:r w:rsidRPr="00F00C89">
        <w:rPr>
          <w:rFonts w:ascii="Arial" w:hAnsi="Arial" w:cs="Arial"/>
          <w:i/>
          <w:sz w:val="18"/>
          <w:szCs w:val="18"/>
        </w:rPr>
        <w:t xml:space="preserve">• teenuse osutajad peavad tegema vastutavale töötlejale kättesaadavaks kogu teabe, mis on vajalik punktis 28 nimetatud kohustuste täitmise demonstreerimiseks, ja lubama viia läbi auditi ning osalema selles, sh vaatlused, mida viib läbi vastutav töötleja või vastutava töötleja määratud teine audiitor (punkt 28(3)). </w:t>
      </w:r>
    </w:p>
    <w:p w:rsidR="007E13C9" w:rsidRPr="00F00C89" w:rsidRDefault="007E13C9" w:rsidP="00E21F7B">
      <w:pPr>
        <w:pStyle w:val="Default"/>
        <w:rPr>
          <w:rFonts w:ascii="Arial" w:hAnsi="Arial" w:cs="Arial"/>
          <w:i/>
          <w:sz w:val="18"/>
          <w:szCs w:val="18"/>
        </w:rPr>
      </w:pPr>
    </w:p>
    <w:p w:rsidR="007E13C9" w:rsidRPr="00F00C89" w:rsidRDefault="007E13C9" w:rsidP="00E21F7B">
      <w:pPr>
        <w:pStyle w:val="Default"/>
        <w:rPr>
          <w:rFonts w:ascii="Arial" w:hAnsi="Arial" w:cs="Arial"/>
          <w:i/>
          <w:sz w:val="18"/>
          <w:szCs w:val="18"/>
        </w:rPr>
      </w:pPr>
      <w:r w:rsidRPr="00F00C89">
        <w:rPr>
          <w:rFonts w:ascii="Arial" w:hAnsi="Arial" w:cs="Arial"/>
          <w:i/>
          <w:sz w:val="18"/>
          <w:szCs w:val="18"/>
        </w:rPr>
        <w:t xml:space="preserve">Lepingu punkt 3.2(i) kajastab neid kohustusi (vastutava töötleja kasuks). </w:t>
      </w:r>
    </w:p>
    <w:p w:rsidR="007E13C9" w:rsidRDefault="007E13C9">
      <w:pPr>
        <w:pStyle w:val="FootnoteText"/>
      </w:pPr>
    </w:p>
  </w:footnote>
  <w:footnote w:id="4">
    <w:p w:rsidR="007E13C9" w:rsidRPr="00F00C89" w:rsidRDefault="007E13C9" w:rsidP="00F00C89">
      <w:pPr>
        <w:pStyle w:val="Default"/>
        <w:jc w:val="both"/>
        <w:rPr>
          <w:rFonts w:ascii="Arial" w:hAnsi="Arial" w:cs="Arial"/>
          <w:i/>
          <w:sz w:val="18"/>
          <w:szCs w:val="18"/>
        </w:rPr>
      </w:pPr>
      <w:r w:rsidRPr="00F00C89">
        <w:rPr>
          <w:rStyle w:val="FootnoteReference"/>
          <w:i/>
          <w:sz w:val="18"/>
          <w:szCs w:val="18"/>
        </w:rPr>
        <w:footnoteRef/>
      </w:r>
      <w:r w:rsidRPr="00F00C89">
        <w:rPr>
          <w:i/>
          <w:sz w:val="18"/>
          <w:szCs w:val="18"/>
        </w:rPr>
        <w:t xml:space="preserve"> </w:t>
      </w:r>
      <w:r w:rsidRPr="00F00C89">
        <w:rPr>
          <w:rFonts w:ascii="Arial" w:hAnsi="Arial" w:cs="Arial"/>
          <w:i/>
          <w:sz w:val="18"/>
          <w:szCs w:val="18"/>
        </w:rPr>
        <w:t xml:space="preserve">Selgituseks: GDPRi artiklid 35 ja 36 sätestavad järgmise: </w:t>
      </w:r>
    </w:p>
    <w:p w:rsidR="007E13C9" w:rsidRPr="00F00C89" w:rsidRDefault="007E13C9" w:rsidP="00F00C89">
      <w:pPr>
        <w:pStyle w:val="Default"/>
        <w:jc w:val="both"/>
        <w:rPr>
          <w:rFonts w:ascii="Arial" w:hAnsi="Arial" w:cs="Arial"/>
          <w:i/>
          <w:sz w:val="18"/>
          <w:szCs w:val="18"/>
        </w:rPr>
      </w:pPr>
      <w:r w:rsidRPr="00F00C89">
        <w:rPr>
          <w:rFonts w:ascii="Arial" w:hAnsi="Arial" w:cs="Arial"/>
          <w:i/>
          <w:sz w:val="18"/>
          <w:szCs w:val="18"/>
        </w:rPr>
        <w:t xml:space="preserve">Art. 35 (Andmekaitse mõju hindamine) sätestab andmekaitse mõju hindamise kohustuse teatud olukordades. </w:t>
      </w:r>
    </w:p>
    <w:p w:rsidR="007E13C9" w:rsidRPr="00F00C89" w:rsidRDefault="007E13C9" w:rsidP="00F00C89">
      <w:pPr>
        <w:pStyle w:val="Default"/>
        <w:jc w:val="both"/>
        <w:rPr>
          <w:rFonts w:ascii="Arial" w:hAnsi="Arial" w:cs="Arial"/>
          <w:i/>
          <w:sz w:val="18"/>
          <w:szCs w:val="18"/>
        </w:rPr>
      </w:pPr>
      <w:r w:rsidRPr="00F00C89">
        <w:rPr>
          <w:rFonts w:ascii="Arial" w:hAnsi="Arial" w:cs="Arial"/>
          <w:i/>
          <w:sz w:val="18"/>
          <w:szCs w:val="18"/>
        </w:rPr>
        <w:t xml:space="preserve">Art. 36 (Eelnev teavitamine) sätestab eelneva nõu pidamise kohustuse andmekaitseasutusega seoses teatud andmekaitsealaste mõjuhindamistega. </w:t>
      </w:r>
    </w:p>
    <w:p w:rsidR="007E13C9" w:rsidRDefault="007E13C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293" w:rsidRDefault="007862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293" w:rsidRDefault="007862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293" w:rsidRDefault="007862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347A0"/>
    <w:multiLevelType w:val="hybridMultilevel"/>
    <w:tmpl w:val="3E2EE8C8"/>
    <w:lvl w:ilvl="0" w:tplc="36E66A10">
      <w:start w:val="1"/>
      <w:numFmt w:val="lowerRoman"/>
      <w:lvlText w:val="(%1)"/>
      <w:lvlJc w:val="left"/>
      <w:pPr>
        <w:ind w:left="1146" w:hanging="720"/>
      </w:pPr>
      <w:rPr>
        <w:rFonts w:hint="default"/>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1" w15:restartNumberingAfterBreak="0">
    <w:nsid w:val="1CDF3B66"/>
    <w:multiLevelType w:val="hybridMultilevel"/>
    <w:tmpl w:val="F68E6E66"/>
    <w:lvl w:ilvl="0" w:tplc="B9989F2C">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5A8908F2"/>
    <w:multiLevelType w:val="hybridMultilevel"/>
    <w:tmpl w:val="F68E6E66"/>
    <w:lvl w:ilvl="0" w:tplc="B9989F2C">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721"/>
    <w:rsid w:val="00091078"/>
    <w:rsid w:val="000D0FCF"/>
    <w:rsid w:val="00143721"/>
    <w:rsid w:val="00160CA5"/>
    <w:rsid w:val="001B322C"/>
    <w:rsid w:val="0022636D"/>
    <w:rsid w:val="002524EB"/>
    <w:rsid w:val="002758E1"/>
    <w:rsid w:val="0033128A"/>
    <w:rsid w:val="004B322E"/>
    <w:rsid w:val="004C1E69"/>
    <w:rsid w:val="004F04F5"/>
    <w:rsid w:val="004F2864"/>
    <w:rsid w:val="005A7548"/>
    <w:rsid w:val="00786293"/>
    <w:rsid w:val="00795E07"/>
    <w:rsid w:val="007A2947"/>
    <w:rsid w:val="007E13C9"/>
    <w:rsid w:val="007E4A2E"/>
    <w:rsid w:val="00807533"/>
    <w:rsid w:val="00914A91"/>
    <w:rsid w:val="00922CC2"/>
    <w:rsid w:val="00927C5C"/>
    <w:rsid w:val="009A1CAA"/>
    <w:rsid w:val="009B1481"/>
    <w:rsid w:val="00B4209E"/>
    <w:rsid w:val="00B4415E"/>
    <w:rsid w:val="00B63F16"/>
    <w:rsid w:val="00BE0760"/>
    <w:rsid w:val="00C21777"/>
    <w:rsid w:val="00C348C7"/>
    <w:rsid w:val="00C7042E"/>
    <w:rsid w:val="00C74C1B"/>
    <w:rsid w:val="00C84BEE"/>
    <w:rsid w:val="00CA00D0"/>
    <w:rsid w:val="00CC22BE"/>
    <w:rsid w:val="00D73BA0"/>
    <w:rsid w:val="00E15B68"/>
    <w:rsid w:val="00E21F7B"/>
    <w:rsid w:val="00E57F4A"/>
    <w:rsid w:val="00EA4E9B"/>
    <w:rsid w:val="00F00C89"/>
    <w:rsid w:val="00F3047F"/>
    <w:rsid w:val="00F603B5"/>
    <w:rsid w:val="00FD3FB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E2B268-33F4-4FDD-BB5F-FDC039DE7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3721"/>
    <w:pPr>
      <w:autoSpaceDE w:val="0"/>
      <w:autoSpaceDN w:val="0"/>
      <w:adjustRightInd w:val="0"/>
      <w:spacing w:after="0" w:line="240" w:lineRule="auto"/>
    </w:pPr>
    <w:rPr>
      <w:rFonts w:ascii="HelveticaNeueLT Std" w:hAnsi="HelveticaNeueLT Std" w:cs="HelveticaNeueLT Std"/>
      <w:color w:val="000000"/>
      <w:sz w:val="24"/>
      <w:szCs w:val="24"/>
    </w:rPr>
  </w:style>
  <w:style w:type="paragraph" w:styleId="FootnoteText">
    <w:name w:val="footnote text"/>
    <w:basedOn w:val="Normal"/>
    <w:link w:val="FootnoteTextChar"/>
    <w:uiPriority w:val="99"/>
    <w:semiHidden/>
    <w:unhideWhenUsed/>
    <w:rsid w:val="001437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3721"/>
    <w:rPr>
      <w:sz w:val="20"/>
      <w:szCs w:val="20"/>
    </w:rPr>
  </w:style>
  <w:style w:type="character" w:styleId="FootnoteReference">
    <w:name w:val="footnote reference"/>
    <w:basedOn w:val="DefaultParagraphFont"/>
    <w:uiPriority w:val="99"/>
    <w:semiHidden/>
    <w:unhideWhenUsed/>
    <w:rsid w:val="00143721"/>
    <w:rPr>
      <w:vertAlign w:val="superscript"/>
    </w:rPr>
  </w:style>
  <w:style w:type="paragraph" w:styleId="Header">
    <w:name w:val="header"/>
    <w:basedOn w:val="Normal"/>
    <w:link w:val="HeaderChar"/>
    <w:uiPriority w:val="99"/>
    <w:unhideWhenUsed/>
    <w:rsid w:val="00927C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927C5C"/>
  </w:style>
  <w:style w:type="paragraph" w:styleId="Footer">
    <w:name w:val="footer"/>
    <w:basedOn w:val="Normal"/>
    <w:link w:val="FooterChar"/>
    <w:uiPriority w:val="99"/>
    <w:unhideWhenUsed/>
    <w:rsid w:val="00927C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927C5C"/>
  </w:style>
  <w:style w:type="paragraph" w:styleId="ListParagraph">
    <w:name w:val="List Paragraph"/>
    <w:basedOn w:val="Normal"/>
    <w:uiPriority w:val="34"/>
    <w:qFormat/>
    <w:rsid w:val="00EA4E9B"/>
    <w:pPr>
      <w:ind w:left="720"/>
      <w:contextualSpacing/>
    </w:pPr>
  </w:style>
  <w:style w:type="table" w:styleId="TableGrid">
    <w:name w:val="Table Grid"/>
    <w:basedOn w:val="TableNormal"/>
    <w:uiPriority w:val="39"/>
    <w:rsid w:val="00331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F4389-B24C-4E68-89AB-6753DF60D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5</Pages>
  <Words>1625</Words>
  <Characters>9268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 Savi</dc:creator>
  <cp:keywords/>
  <dc:description/>
  <cp:lastModifiedBy>Darja Senjuta</cp:lastModifiedBy>
  <cp:revision>10</cp:revision>
  <dcterms:created xsi:type="dcterms:W3CDTF">2018-01-24T10:40:00Z</dcterms:created>
  <dcterms:modified xsi:type="dcterms:W3CDTF">2018-02-22T08:28:00Z</dcterms:modified>
</cp:coreProperties>
</file>