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C711" w14:textId="71147C97" w:rsidR="00B972AA" w:rsidRPr="008C3CD5" w:rsidRDefault="00B972AA" w:rsidP="00892AD5">
      <w:pPr>
        <w:rPr>
          <w:rFonts w:ascii="Arial" w:hAnsi="Arial" w:cs="Arial"/>
          <w:b/>
          <w:color w:val="0070C0"/>
          <w:sz w:val="24"/>
          <w:szCs w:val="24"/>
        </w:rPr>
      </w:pPr>
      <w:r w:rsidRPr="008C3CD5">
        <w:rPr>
          <w:rFonts w:ascii="Arial" w:hAnsi="Arial" w:cs="Arial"/>
          <w:b/>
          <w:color w:val="0070C0"/>
          <w:sz w:val="24"/>
          <w:szCs w:val="24"/>
        </w:rPr>
        <w:t xml:space="preserve">Vanemkokk, tase 5 hindamisstandard </w:t>
      </w:r>
      <w:r w:rsidRPr="008C3CD5">
        <w:rPr>
          <w:rFonts w:ascii="Arial" w:hAnsi="Arial" w:cs="Arial"/>
          <w:b/>
          <w:color w:val="0070C0"/>
          <w:sz w:val="24"/>
          <w:szCs w:val="24"/>
        </w:rPr>
        <w:tab/>
      </w:r>
      <w:r w:rsidR="00067A5E">
        <w:rPr>
          <w:rFonts w:ascii="Arial" w:hAnsi="Arial" w:cs="Arial"/>
          <w:b/>
          <w:color w:val="0070C0"/>
          <w:sz w:val="24"/>
          <w:szCs w:val="24"/>
        </w:rPr>
        <w:t>(</w:t>
      </w:r>
      <w:r w:rsidR="00B72941">
        <w:rPr>
          <w:rFonts w:ascii="Arial" w:hAnsi="Arial" w:cs="Arial"/>
          <w:b/>
          <w:color w:val="0070C0"/>
          <w:sz w:val="24"/>
          <w:szCs w:val="24"/>
        </w:rPr>
        <w:t>Kooli</w:t>
      </w:r>
      <w:r w:rsidR="001A179C">
        <w:rPr>
          <w:rFonts w:ascii="Arial" w:hAnsi="Arial" w:cs="Arial"/>
          <w:b/>
          <w:color w:val="0070C0"/>
          <w:sz w:val="24"/>
          <w:szCs w:val="24"/>
        </w:rPr>
        <w:t>lõpetaja</w:t>
      </w:r>
      <w:bookmarkStart w:id="0" w:name="_GoBack"/>
      <w:bookmarkEnd w:id="0"/>
      <w:r w:rsidR="00B72941">
        <w:rPr>
          <w:rFonts w:ascii="Arial" w:hAnsi="Arial" w:cs="Arial"/>
          <w:b/>
          <w:color w:val="0070C0"/>
          <w:sz w:val="24"/>
          <w:szCs w:val="24"/>
        </w:rPr>
        <w:t xml:space="preserve"> </w:t>
      </w:r>
      <w:r w:rsidR="000C7662">
        <w:rPr>
          <w:rFonts w:ascii="Arial" w:hAnsi="Arial" w:cs="Arial"/>
          <w:b/>
          <w:color w:val="0070C0"/>
          <w:sz w:val="24"/>
          <w:szCs w:val="24"/>
        </w:rPr>
        <w:t>eksam</w:t>
      </w:r>
      <w:r w:rsidR="00067A5E">
        <w:rPr>
          <w:rFonts w:ascii="Arial" w:hAnsi="Arial" w:cs="Arial"/>
          <w:b/>
          <w:color w:val="0070C0"/>
          <w:sz w:val="24"/>
          <w:szCs w:val="24"/>
        </w:rPr>
        <w:t>)</w:t>
      </w:r>
      <w:r w:rsidRPr="008C3CD5">
        <w:rPr>
          <w:rFonts w:ascii="Arial" w:hAnsi="Arial" w:cs="Arial"/>
          <w:b/>
          <w:color w:val="0070C0"/>
          <w:sz w:val="24"/>
          <w:szCs w:val="24"/>
        </w:rPr>
        <w:tab/>
      </w:r>
      <w:r w:rsidRPr="008C3CD5">
        <w:rPr>
          <w:rFonts w:ascii="Arial" w:hAnsi="Arial" w:cs="Arial"/>
          <w:b/>
          <w:color w:val="0070C0"/>
          <w:sz w:val="24"/>
          <w:szCs w:val="24"/>
        </w:rPr>
        <w:tab/>
      </w:r>
    </w:p>
    <w:p w14:paraId="405BD062" w14:textId="77777777" w:rsidR="00892AD5" w:rsidRPr="00B972AA" w:rsidRDefault="00892AD5" w:rsidP="00892AD5">
      <w:pPr>
        <w:rPr>
          <w:rFonts w:ascii="Arial" w:hAnsi="Arial" w:cs="Arial"/>
          <w:b/>
          <w:color w:val="2E74B5" w:themeColor="accent1" w:themeShade="BF"/>
          <w:sz w:val="24"/>
          <w:szCs w:val="24"/>
        </w:rPr>
      </w:pPr>
      <w:r w:rsidRPr="00B972AA">
        <w:rPr>
          <w:rFonts w:ascii="Arial" w:hAnsi="Arial" w:cs="Arial"/>
          <w:b/>
          <w:color w:val="2E74B5" w:themeColor="accent1" w:themeShade="BF"/>
          <w:sz w:val="24"/>
          <w:szCs w:val="24"/>
        </w:rPr>
        <w:t>1. Üldine informatsioon</w:t>
      </w:r>
    </w:p>
    <w:p w14:paraId="1D561EB0" w14:textId="77777777" w:rsidR="00892AD5" w:rsidRPr="006C739A" w:rsidRDefault="00892AD5" w:rsidP="00892AD5">
      <w:pPr>
        <w:rPr>
          <w:rFonts w:ascii="Arial" w:hAnsi="Arial" w:cs="Arial"/>
          <w:sz w:val="24"/>
          <w:szCs w:val="24"/>
        </w:rPr>
      </w:pPr>
      <w:r w:rsidRPr="006C739A">
        <w:rPr>
          <w:rFonts w:ascii="Arial" w:hAnsi="Arial" w:cs="Arial"/>
          <w:sz w:val="24"/>
          <w:szCs w:val="24"/>
        </w:rPr>
        <w:t>Hindamisstandard on k</w:t>
      </w:r>
      <w:r w:rsidR="00C949DC" w:rsidRPr="006C739A">
        <w:rPr>
          <w:rFonts w:ascii="Arial" w:hAnsi="Arial" w:cs="Arial"/>
          <w:sz w:val="24"/>
          <w:szCs w:val="24"/>
        </w:rPr>
        <w:t>oostatud kutsestandardis vanem</w:t>
      </w:r>
      <w:r w:rsidRPr="006C739A">
        <w:rPr>
          <w:rFonts w:ascii="Arial" w:hAnsi="Arial" w:cs="Arial"/>
          <w:sz w:val="24"/>
          <w:szCs w:val="24"/>
        </w:rPr>
        <w:t>kokk, tase 5 kehtestatud kompetentsusnõuetele vastavuse hindamiseks.</w:t>
      </w:r>
    </w:p>
    <w:p w14:paraId="0BE40CAC" w14:textId="77777777" w:rsidR="00892AD5" w:rsidRPr="006C739A" w:rsidRDefault="00892AD5" w:rsidP="00892AD5">
      <w:pPr>
        <w:jc w:val="both"/>
        <w:rPr>
          <w:rFonts w:ascii="Arial" w:hAnsi="Arial" w:cs="Arial"/>
          <w:sz w:val="24"/>
          <w:szCs w:val="24"/>
        </w:rPr>
      </w:pPr>
      <w:r w:rsidRPr="006C739A">
        <w:rPr>
          <w:rFonts w:ascii="Arial" w:hAnsi="Arial" w:cs="Arial"/>
          <w:sz w:val="24"/>
          <w:szCs w:val="24"/>
        </w:rPr>
        <w:t>Hinnatavad kompetentsid:</w:t>
      </w:r>
    </w:p>
    <w:p w14:paraId="7EF1F519"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 xml:space="preserve">Töö planeerimine </w:t>
      </w:r>
    </w:p>
    <w:p w14:paraId="2354BC04"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Puhastus- ja koristustööd</w:t>
      </w:r>
    </w:p>
    <w:p w14:paraId="04BDA9B7"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Menüü koostamine</w:t>
      </w:r>
    </w:p>
    <w:p w14:paraId="7B249729"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Kaupade käitlemine</w:t>
      </w:r>
    </w:p>
    <w:p w14:paraId="45C7FD40"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Toitude valmistamine</w:t>
      </w:r>
    </w:p>
    <w:p w14:paraId="244B55BF"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Teenindamine</w:t>
      </w:r>
    </w:p>
    <w:p w14:paraId="79253D86"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Toidutoodete ja toitlustusteenuse disainimine</w:t>
      </w:r>
    </w:p>
    <w:p w14:paraId="24B64647" w14:textId="77777777"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Juhtimine</w:t>
      </w:r>
    </w:p>
    <w:p w14:paraId="4EB1F634" w14:textId="7FB2CA5C" w:rsidR="00BF464D" w:rsidRPr="00BF464D" w:rsidRDefault="00BF464D" w:rsidP="00FE21EC">
      <w:pPr>
        <w:pStyle w:val="ListParagraph"/>
        <w:numPr>
          <w:ilvl w:val="0"/>
          <w:numId w:val="21"/>
        </w:numPr>
        <w:rPr>
          <w:rFonts w:ascii="Arial" w:hAnsi="Arial" w:cs="Arial"/>
          <w:sz w:val="24"/>
          <w:szCs w:val="24"/>
        </w:rPr>
      </w:pPr>
      <w:r w:rsidRPr="00BF464D">
        <w:rPr>
          <w:rFonts w:ascii="Arial" w:hAnsi="Arial" w:cs="Arial"/>
          <w:sz w:val="24"/>
          <w:szCs w:val="24"/>
        </w:rPr>
        <w:t>Läbivad kompetentsid</w:t>
      </w:r>
    </w:p>
    <w:p w14:paraId="3EB8741F" w14:textId="5AB7688A" w:rsidR="00892AD5" w:rsidRPr="006C739A" w:rsidRDefault="00892AD5" w:rsidP="00892AD5">
      <w:pPr>
        <w:rPr>
          <w:rFonts w:ascii="Arial" w:hAnsi="Arial" w:cs="Arial"/>
          <w:sz w:val="24"/>
          <w:szCs w:val="24"/>
        </w:rPr>
      </w:pPr>
      <w:r w:rsidRPr="00B972AA">
        <w:rPr>
          <w:rFonts w:ascii="Arial" w:hAnsi="Arial" w:cs="Arial"/>
          <w:b/>
          <w:color w:val="2E74B5" w:themeColor="accent1" w:themeShade="BF"/>
          <w:sz w:val="24"/>
          <w:szCs w:val="24"/>
        </w:rPr>
        <w:t>Hindamise läbiviimine:</w:t>
      </w:r>
      <w:r w:rsidR="00C803AB" w:rsidRPr="00B972AA">
        <w:rPr>
          <w:rFonts w:ascii="Arial" w:hAnsi="Arial" w:cs="Arial"/>
          <w:b/>
          <w:color w:val="2E74B5" w:themeColor="accent1" w:themeShade="BF"/>
          <w:sz w:val="24"/>
          <w:szCs w:val="24"/>
        </w:rPr>
        <w:t xml:space="preserve"> </w:t>
      </w:r>
      <w:r w:rsidR="00C803AB" w:rsidRPr="00067A5E">
        <w:rPr>
          <w:rFonts w:ascii="Arial" w:hAnsi="Arial" w:cs="Arial"/>
          <w:sz w:val="24"/>
          <w:szCs w:val="24"/>
        </w:rPr>
        <w:t>h</w:t>
      </w:r>
      <w:r w:rsidRPr="006C739A">
        <w:rPr>
          <w:rFonts w:ascii="Arial" w:hAnsi="Arial" w:cs="Arial"/>
          <w:sz w:val="24"/>
          <w:szCs w:val="24"/>
        </w:rPr>
        <w:t xml:space="preserve">indamine viiakse </w:t>
      </w:r>
      <w:r w:rsidR="002A28E8" w:rsidRPr="006C739A">
        <w:rPr>
          <w:rFonts w:ascii="Arial" w:hAnsi="Arial" w:cs="Arial"/>
          <w:sz w:val="24"/>
          <w:szCs w:val="24"/>
        </w:rPr>
        <w:t>läbi</w:t>
      </w:r>
      <w:r w:rsidR="002A28E8" w:rsidRPr="00BF464D">
        <w:rPr>
          <w:rFonts w:ascii="Arial" w:hAnsi="Arial" w:cs="Arial"/>
          <w:b/>
          <w:sz w:val="24"/>
          <w:szCs w:val="24"/>
        </w:rPr>
        <w:t xml:space="preserve"> </w:t>
      </w:r>
      <w:r w:rsidR="00BF464D" w:rsidRPr="00BF464D">
        <w:rPr>
          <w:rFonts w:ascii="Arial" w:hAnsi="Arial" w:cs="Arial"/>
          <w:b/>
          <w:sz w:val="24"/>
          <w:szCs w:val="24"/>
        </w:rPr>
        <w:t>kolmes</w:t>
      </w:r>
      <w:r w:rsidR="00BF464D">
        <w:rPr>
          <w:rFonts w:ascii="Arial" w:hAnsi="Arial" w:cs="Arial"/>
          <w:sz w:val="24"/>
          <w:szCs w:val="24"/>
        </w:rPr>
        <w:t xml:space="preserve"> </w:t>
      </w:r>
      <w:r w:rsidR="00C803AB" w:rsidRPr="006C739A">
        <w:rPr>
          <w:rFonts w:ascii="Arial" w:hAnsi="Arial" w:cs="Arial"/>
          <w:sz w:val="24"/>
          <w:szCs w:val="24"/>
        </w:rPr>
        <w:t>etapis.</w:t>
      </w:r>
    </w:p>
    <w:p w14:paraId="7EFA309E" w14:textId="77777777" w:rsidR="00BF464D" w:rsidRDefault="00BF464D" w:rsidP="00BF464D">
      <w:pPr>
        <w:rPr>
          <w:rFonts w:ascii="Arial" w:hAnsi="Arial" w:cs="Arial"/>
          <w:sz w:val="24"/>
          <w:szCs w:val="24"/>
        </w:rPr>
      </w:pPr>
      <w:r w:rsidRPr="00BF464D">
        <w:rPr>
          <w:rFonts w:ascii="Arial" w:hAnsi="Arial" w:cs="Arial"/>
          <w:b/>
          <w:sz w:val="24"/>
          <w:szCs w:val="24"/>
        </w:rPr>
        <w:t xml:space="preserve">Esimeses etapis </w:t>
      </w:r>
      <w:r w:rsidRPr="00BF464D">
        <w:rPr>
          <w:rFonts w:ascii="Arial" w:hAnsi="Arial" w:cs="Arial"/>
          <w:sz w:val="24"/>
          <w:szCs w:val="24"/>
        </w:rPr>
        <w:t>tõendab taotleja moodulite kokkuvõtvate hindamistena järgmiste kompetentside saavutatust:</w:t>
      </w:r>
    </w:p>
    <w:p w14:paraId="253C3324" w14:textId="716E09DC" w:rsidR="00BF464D" w:rsidRPr="00BC5DC7" w:rsidRDefault="00BF464D" w:rsidP="00FE21EC">
      <w:pPr>
        <w:pStyle w:val="ListParagraph2"/>
        <w:numPr>
          <w:ilvl w:val="0"/>
          <w:numId w:val="24"/>
        </w:numPr>
        <w:jc w:val="both"/>
        <w:rPr>
          <w:rFonts w:ascii="Arial" w:hAnsi="Arial" w:cs="Arial"/>
          <w:sz w:val="24"/>
          <w:szCs w:val="24"/>
        </w:rPr>
      </w:pPr>
      <w:r w:rsidRPr="00BC5DC7">
        <w:rPr>
          <w:rFonts w:ascii="Arial" w:hAnsi="Arial" w:cs="Arial"/>
          <w:sz w:val="24"/>
          <w:szCs w:val="24"/>
        </w:rPr>
        <w:t xml:space="preserve">puhastus- ja koristustööd </w:t>
      </w:r>
      <w:r w:rsidR="002B33AC">
        <w:rPr>
          <w:rFonts w:ascii="Arial" w:hAnsi="Arial" w:cs="Arial"/>
          <w:sz w:val="24"/>
          <w:szCs w:val="24"/>
        </w:rPr>
        <w:t xml:space="preserve"> </w:t>
      </w:r>
      <w:r w:rsidR="002B33AC" w:rsidRPr="002B33AC">
        <w:rPr>
          <w:rFonts w:ascii="Arial" w:hAnsi="Arial" w:cs="Arial"/>
          <w:sz w:val="24"/>
          <w:szCs w:val="24"/>
        </w:rPr>
        <w:t>(osaliselt)</w:t>
      </w:r>
    </w:p>
    <w:p w14:paraId="1182B270" w14:textId="4AF41D84" w:rsidR="00BF464D" w:rsidRPr="00BC5DC7" w:rsidRDefault="00BF464D" w:rsidP="00FE21EC">
      <w:pPr>
        <w:pStyle w:val="ListParagraph2"/>
        <w:numPr>
          <w:ilvl w:val="0"/>
          <w:numId w:val="24"/>
        </w:numPr>
        <w:jc w:val="both"/>
        <w:rPr>
          <w:rFonts w:ascii="Arial" w:hAnsi="Arial" w:cs="Arial"/>
          <w:sz w:val="24"/>
          <w:szCs w:val="24"/>
        </w:rPr>
      </w:pPr>
      <w:r w:rsidRPr="00BC5DC7">
        <w:rPr>
          <w:rFonts w:ascii="Arial" w:hAnsi="Arial" w:cs="Arial"/>
          <w:sz w:val="24"/>
          <w:szCs w:val="24"/>
        </w:rPr>
        <w:t>menüü koostamine</w:t>
      </w:r>
      <w:r w:rsidR="002B33AC">
        <w:rPr>
          <w:rFonts w:ascii="Arial" w:hAnsi="Arial" w:cs="Arial"/>
          <w:sz w:val="24"/>
          <w:szCs w:val="24"/>
        </w:rPr>
        <w:t xml:space="preserve"> </w:t>
      </w:r>
      <w:r w:rsidR="002B33AC" w:rsidRPr="002B33AC">
        <w:rPr>
          <w:rFonts w:ascii="Arial" w:hAnsi="Arial" w:cs="Arial"/>
          <w:sz w:val="24"/>
          <w:szCs w:val="24"/>
        </w:rPr>
        <w:t>(osaliselt)</w:t>
      </w:r>
    </w:p>
    <w:p w14:paraId="59D0C5F4" w14:textId="77777777" w:rsidR="002B33AC" w:rsidRDefault="002B33AC" w:rsidP="00FE21EC">
      <w:pPr>
        <w:pStyle w:val="ListParagraph"/>
        <w:numPr>
          <w:ilvl w:val="0"/>
          <w:numId w:val="24"/>
        </w:numPr>
        <w:spacing w:line="240" w:lineRule="auto"/>
        <w:jc w:val="both"/>
        <w:rPr>
          <w:rFonts w:ascii="Arial" w:hAnsi="Arial" w:cs="Arial"/>
          <w:sz w:val="24"/>
          <w:szCs w:val="24"/>
        </w:rPr>
      </w:pPr>
      <w:r w:rsidRPr="002B33AC">
        <w:rPr>
          <w:rFonts w:ascii="Arial" w:hAnsi="Arial" w:cs="Arial"/>
          <w:sz w:val="24"/>
          <w:szCs w:val="24"/>
        </w:rPr>
        <w:t xml:space="preserve">Toodete ja toitlustusteenuse disainimine </w:t>
      </w:r>
    </w:p>
    <w:p w14:paraId="1BE89474" w14:textId="77777777" w:rsidR="002B33AC" w:rsidRDefault="00BF464D" w:rsidP="00FE21EC">
      <w:pPr>
        <w:pStyle w:val="ListParagraph"/>
        <w:numPr>
          <w:ilvl w:val="0"/>
          <w:numId w:val="24"/>
        </w:numPr>
        <w:spacing w:line="240" w:lineRule="auto"/>
        <w:jc w:val="both"/>
        <w:rPr>
          <w:rFonts w:ascii="Arial" w:hAnsi="Arial" w:cs="Arial"/>
          <w:sz w:val="24"/>
          <w:szCs w:val="24"/>
        </w:rPr>
      </w:pPr>
      <w:r w:rsidRPr="002B33AC">
        <w:rPr>
          <w:rFonts w:ascii="Arial" w:hAnsi="Arial" w:cs="Arial"/>
          <w:sz w:val="24"/>
          <w:szCs w:val="24"/>
        </w:rPr>
        <w:t>kaupade käitlemine</w:t>
      </w:r>
      <w:r w:rsidR="002B33AC" w:rsidRPr="002B33AC">
        <w:rPr>
          <w:rFonts w:ascii="Arial" w:hAnsi="Arial" w:cs="Arial"/>
          <w:sz w:val="24"/>
          <w:szCs w:val="24"/>
        </w:rPr>
        <w:t xml:space="preserve"> </w:t>
      </w:r>
    </w:p>
    <w:p w14:paraId="23439648" w14:textId="77777777" w:rsidR="002B33AC" w:rsidRDefault="00BF464D" w:rsidP="00FE21EC">
      <w:pPr>
        <w:pStyle w:val="ListParagraph"/>
        <w:numPr>
          <w:ilvl w:val="0"/>
          <w:numId w:val="24"/>
        </w:numPr>
        <w:spacing w:line="240" w:lineRule="auto"/>
        <w:jc w:val="both"/>
        <w:rPr>
          <w:rFonts w:ascii="Arial" w:hAnsi="Arial" w:cs="Arial"/>
          <w:sz w:val="24"/>
          <w:szCs w:val="24"/>
        </w:rPr>
      </w:pPr>
      <w:r w:rsidRPr="002B33AC">
        <w:rPr>
          <w:rFonts w:ascii="Arial" w:hAnsi="Arial" w:cs="Arial"/>
          <w:sz w:val="24"/>
          <w:szCs w:val="24"/>
        </w:rPr>
        <w:t>toitude valmistamine (osaliselt)</w:t>
      </w:r>
      <w:r w:rsidR="002B33AC" w:rsidRPr="002B33AC">
        <w:rPr>
          <w:rFonts w:ascii="Arial" w:hAnsi="Arial" w:cs="Arial"/>
          <w:sz w:val="24"/>
          <w:szCs w:val="24"/>
        </w:rPr>
        <w:t xml:space="preserve"> </w:t>
      </w:r>
    </w:p>
    <w:p w14:paraId="12CA2D7B" w14:textId="77777777" w:rsidR="002B33AC" w:rsidRDefault="00BF464D" w:rsidP="00FE21EC">
      <w:pPr>
        <w:pStyle w:val="ListParagraph"/>
        <w:numPr>
          <w:ilvl w:val="0"/>
          <w:numId w:val="24"/>
        </w:numPr>
        <w:spacing w:line="240" w:lineRule="auto"/>
        <w:jc w:val="both"/>
        <w:rPr>
          <w:rFonts w:ascii="Arial" w:hAnsi="Arial" w:cs="Arial"/>
          <w:sz w:val="24"/>
          <w:szCs w:val="24"/>
        </w:rPr>
      </w:pPr>
      <w:r w:rsidRPr="002B33AC">
        <w:rPr>
          <w:rFonts w:ascii="Arial" w:hAnsi="Arial" w:cs="Arial"/>
          <w:sz w:val="24"/>
          <w:szCs w:val="24"/>
        </w:rPr>
        <w:t>teenindamine</w:t>
      </w:r>
    </w:p>
    <w:p w14:paraId="093EB49E" w14:textId="713F7829" w:rsidR="00BF464D" w:rsidRPr="002B33AC" w:rsidRDefault="00BF464D" w:rsidP="00FE21EC">
      <w:pPr>
        <w:pStyle w:val="ListParagraph"/>
        <w:numPr>
          <w:ilvl w:val="0"/>
          <w:numId w:val="24"/>
        </w:numPr>
        <w:spacing w:line="240" w:lineRule="auto"/>
        <w:jc w:val="both"/>
        <w:rPr>
          <w:rFonts w:ascii="Arial" w:hAnsi="Arial" w:cs="Arial"/>
          <w:sz w:val="24"/>
          <w:szCs w:val="24"/>
        </w:rPr>
      </w:pPr>
      <w:r w:rsidRPr="002B33AC">
        <w:rPr>
          <w:rFonts w:ascii="Arial" w:hAnsi="Arial" w:cs="Arial"/>
          <w:sz w:val="24"/>
          <w:szCs w:val="24"/>
        </w:rPr>
        <w:t>kutset läbivad kompetentsid</w:t>
      </w:r>
      <w:r w:rsidR="002B33AC" w:rsidRPr="002B33AC">
        <w:rPr>
          <w:rFonts w:ascii="Arial" w:hAnsi="Arial" w:cs="Arial"/>
          <w:sz w:val="24"/>
          <w:szCs w:val="24"/>
        </w:rPr>
        <w:t xml:space="preserve"> (osaliselt)</w:t>
      </w:r>
    </w:p>
    <w:p w14:paraId="5342C137" w14:textId="77777777" w:rsidR="00F40919" w:rsidRDefault="00BF464D" w:rsidP="00BF464D">
      <w:pPr>
        <w:rPr>
          <w:rFonts w:ascii="Arial" w:hAnsi="Arial" w:cs="Arial"/>
          <w:sz w:val="24"/>
          <w:szCs w:val="24"/>
        </w:rPr>
      </w:pPr>
      <w:r w:rsidRPr="00BF464D">
        <w:rPr>
          <w:rFonts w:ascii="Arial" w:hAnsi="Arial" w:cs="Arial"/>
          <w:b/>
          <w:sz w:val="24"/>
          <w:szCs w:val="24"/>
        </w:rPr>
        <w:t xml:space="preserve">Hindamise esimene </w:t>
      </w:r>
      <w:r w:rsidRPr="00BF464D">
        <w:rPr>
          <w:rFonts w:ascii="Arial" w:hAnsi="Arial" w:cs="Arial"/>
          <w:sz w:val="24"/>
          <w:szCs w:val="24"/>
        </w:rPr>
        <w:t xml:space="preserve">etapp </w:t>
      </w:r>
      <w:r w:rsidR="00F40919" w:rsidRPr="00F40919">
        <w:rPr>
          <w:rFonts w:ascii="Arial" w:hAnsi="Arial" w:cs="Arial"/>
          <w:sz w:val="24"/>
          <w:szCs w:val="24"/>
        </w:rPr>
        <w:t xml:space="preserve">on õppeprotsessi osa ja viiakse läbi kooli õppekeskkonnas ja / või praktikakohas. Hindamist teostavad kutseõpetajad või kutseõpetajad koos praktikakoha esindajaga. </w:t>
      </w:r>
    </w:p>
    <w:p w14:paraId="454BB0BD" w14:textId="0DE845E4" w:rsidR="00892AD5" w:rsidRPr="00BF464D" w:rsidRDefault="00BF464D" w:rsidP="00BF464D">
      <w:pPr>
        <w:rPr>
          <w:rFonts w:ascii="Arial" w:hAnsi="Arial" w:cs="Arial"/>
          <w:sz w:val="24"/>
          <w:szCs w:val="24"/>
        </w:rPr>
      </w:pPr>
      <w:r>
        <w:rPr>
          <w:rFonts w:ascii="Arial" w:hAnsi="Arial" w:cs="Arial"/>
          <w:b/>
          <w:sz w:val="24"/>
          <w:szCs w:val="24"/>
        </w:rPr>
        <w:t>Teises</w:t>
      </w:r>
      <w:r w:rsidR="00892AD5" w:rsidRPr="00BF464D">
        <w:rPr>
          <w:rFonts w:ascii="Arial" w:hAnsi="Arial" w:cs="Arial"/>
          <w:b/>
          <w:sz w:val="24"/>
          <w:szCs w:val="24"/>
        </w:rPr>
        <w:t xml:space="preserve"> etapis</w:t>
      </w:r>
      <w:r w:rsidR="00892AD5" w:rsidRPr="00BF464D">
        <w:rPr>
          <w:rFonts w:ascii="Arial" w:hAnsi="Arial" w:cs="Arial"/>
          <w:sz w:val="24"/>
          <w:szCs w:val="24"/>
        </w:rPr>
        <w:t xml:space="preserve"> analüüsib taotleja oma seniseid oskusi ja kogemusi</w:t>
      </w:r>
      <w:r w:rsidR="002A28E8" w:rsidRPr="00BF464D">
        <w:rPr>
          <w:rFonts w:ascii="Arial" w:hAnsi="Arial" w:cs="Arial"/>
          <w:sz w:val="24"/>
          <w:szCs w:val="24"/>
        </w:rPr>
        <w:t xml:space="preserve"> </w:t>
      </w:r>
      <w:r w:rsidR="00F40919" w:rsidRPr="00F40919">
        <w:rPr>
          <w:rFonts w:ascii="Arial" w:hAnsi="Arial" w:cs="Arial"/>
          <w:sz w:val="24"/>
          <w:szCs w:val="24"/>
        </w:rPr>
        <w:t xml:space="preserve">(eneseanalüüs) </w:t>
      </w:r>
      <w:r w:rsidR="002A28E8" w:rsidRPr="00BF464D">
        <w:rPr>
          <w:rFonts w:ascii="Arial" w:hAnsi="Arial" w:cs="Arial"/>
          <w:sz w:val="24"/>
          <w:szCs w:val="24"/>
        </w:rPr>
        <w:t>ning planeerib toitlustussündmuse</w:t>
      </w:r>
      <w:r w:rsidR="00892AD5" w:rsidRPr="00BF464D">
        <w:rPr>
          <w:rFonts w:ascii="Arial" w:hAnsi="Arial" w:cs="Arial"/>
          <w:sz w:val="24"/>
          <w:szCs w:val="24"/>
        </w:rPr>
        <w:t xml:space="preserve">. Eneseanalüüs </w:t>
      </w:r>
      <w:r w:rsidR="006C739A" w:rsidRPr="00BF464D">
        <w:rPr>
          <w:rFonts w:ascii="Arial" w:hAnsi="Arial" w:cs="Arial"/>
          <w:sz w:val="24"/>
          <w:szCs w:val="24"/>
        </w:rPr>
        <w:t xml:space="preserve">ja toitlustussündmuse planeerimine võimaldavad </w:t>
      </w:r>
      <w:r w:rsidR="00892AD5" w:rsidRPr="00BF464D">
        <w:rPr>
          <w:rFonts w:ascii="Arial" w:hAnsi="Arial" w:cs="Arial"/>
          <w:sz w:val="24"/>
          <w:szCs w:val="24"/>
        </w:rPr>
        <w:t>taotlejal tõendada järgmisi kompetentse</w:t>
      </w:r>
      <w:r w:rsidR="006C739A" w:rsidRPr="00BF464D">
        <w:rPr>
          <w:rFonts w:ascii="Arial" w:hAnsi="Arial" w:cs="Arial"/>
          <w:sz w:val="24"/>
          <w:szCs w:val="24"/>
        </w:rPr>
        <w:t xml:space="preserve"> või kompetentside osi</w:t>
      </w:r>
      <w:r w:rsidR="00892AD5" w:rsidRPr="00BF464D">
        <w:rPr>
          <w:rFonts w:ascii="Arial" w:hAnsi="Arial" w:cs="Arial"/>
          <w:sz w:val="24"/>
          <w:szCs w:val="24"/>
        </w:rPr>
        <w:t>:</w:t>
      </w:r>
    </w:p>
    <w:p w14:paraId="03C81695" w14:textId="40C07448" w:rsidR="00892AD5" w:rsidRPr="00BF464D" w:rsidRDefault="00B812B9" w:rsidP="00FE21EC">
      <w:pPr>
        <w:pStyle w:val="ListParagraph"/>
        <w:numPr>
          <w:ilvl w:val="0"/>
          <w:numId w:val="22"/>
        </w:numPr>
        <w:rPr>
          <w:rFonts w:ascii="Arial" w:hAnsi="Arial" w:cs="Arial"/>
          <w:sz w:val="24"/>
          <w:szCs w:val="24"/>
        </w:rPr>
      </w:pPr>
      <w:r w:rsidRPr="00BF464D">
        <w:rPr>
          <w:rFonts w:ascii="Arial" w:hAnsi="Arial" w:cs="Arial"/>
          <w:sz w:val="24"/>
          <w:szCs w:val="24"/>
        </w:rPr>
        <w:t>töö planeerimine (osaliselt)</w:t>
      </w:r>
    </w:p>
    <w:p w14:paraId="46C2C003" w14:textId="6D3EB8DE" w:rsidR="002A28E8" w:rsidRPr="00BF464D" w:rsidRDefault="00B812B9" w:rsidP="00FE21EC">
      <w:pPr>
        <w:pStyle w:val="ListParagraph"/>
        <w:numPr>
          <w:ilvl w:val="0"/>
          <w:numId w:val="22"/>
        </w:numPr>
        <w:rPr>
          <w:rFonts w:ascii="Arial" w:hAnsi="Arial" w:cs="Arial"/>
          <w:sz w:val="24"/>
          <w:szCs w:val="24"/>
        </w:rPr>
      </w:pPr>
      <w:r w:rsidRPr="00BF464D">
        <w:rPr>
          <w:rFonts w:ascii="Arial" w:hAnsi="Arial" w:cs="Arial"/>
          <w:sz w:val="24"/>
          <w:szCs w:val="24"/>
        </w:rPr>
        <w:t xml:space="preserve">menüü koostamine </w:t>
      </w:r>
    </w:p>
    <w:p w14:paraId="384D0A15" w14:textId="32E8E303" w:rsidR="002A28E8" w:rsidRPr="00BF464D" w:rsidRDefault="00B812B9" w:rsidP="00FE21EC">
      <w:pPr>
        <w:pStyle w:val="ListParagraph"/>
        <w:numPr>
          <w:ilvl w:val="0"/>
          <w:numId w:val="22"/>
        </w:numPr>
        <w:rPr>
          <w:rFonts w:ascii="Arial" w:hAnsi="Arial" w:cs="Arial"/>
          <w:sz w:val="24"/>
          <w:szCs w:val="24"/>
        </w:rPr>
      </w:pPr>
      <w:r w:rsidRPr="00BF464D">
        <w:rPr>
          <w:rFonts w:ascii="Arial" w:hAnsi="Arial" w:cs="Arial"/>
          <w:sz w:val="24"/>
          <w:szCs w:val="24"/>
        </w:rPr>
        <w:t>toodete ja toitlustusteenuse disainimine</w:t>
      </w:r>
    </w:p>
    <w:p w14:paraId="59FDB1E5" w14:textId="1584E95F" w:rsidR="00953D9B" w:rsidRPr="00BF464D" w:rsidRDefault="00B812B9" w:rsidP="00FE21EC">
      <w:pPr>
        <w:pStyle w:val="ListParagraph"/>
        <w:numPr>
          <w:ilvl w:val="0"/>
          <w:numId w:val="22"/>
        </w:numPr>
        <w:autoSpaceDE w:val="0"/>
        <w:autoSpaceDN w:val="0"/>
        <w:adjustRightInd w:val="0"/>
        <w:spacing w:after="0" w:line="240" w:lineRule="auto"/>
        <w:rPr>
          <w:rFonts w:ascii="Arial" w:hAnsi="Arial" w:cs="Arial"/>
          <w:sz w:val="24"/>
          <w:szCs w:val="24"/>
        </w:rPr>
      </w:pPr>
      <w:r w:rsidRPr="00BF464D">
        <w:rPr>
          <w:rFonts w:ascii="Arial" w:hAnsi="Arial" w:cs="Arial"/>
          <w:sz w:val="24"/>
          <w:szCs w:val="24"/>
        </w:rPr>
        <w:t>teenindamine (osaliselt)</w:t>
      </w:r>
    </w:p>
    <w:p w14:paraId="749E849E" w14:textId="33496B5D" w:rsidR="00892AD5" w:rsidRPr="00BF464D" w:rsidRDefault="00B812B9" w:rsidP="00FE21EC">
      <w:pPr>
        <w:pStyle w:val="ListParagraph"/>
        <w:numPr>
          <w:ilvl w:val="0"/>
          <w:numId w:val="22"/>
        </w:numPr>
        <w:rPr>
          <w:rFonts w:ascii="Arial" w:hAnsi="Arial" w:cs="Arial"/>
          <w:sz w:val="24"/>
          <w:szCs w:val="24"/>
        </w:rPr>
      </w:pPr>
      <w:r w:rsidRPr="00BF464D">
        <w:rPr>
          <w:rFonts w:ascii="Arial" w:hAnsi="Arial" w:cs="Arial"/>
          <w:sz w:val="24"/>
          <w:szCs w:val="24"/>
        </w:rPr>
        <w:t>juhtimine (osaliselt)</w:t>
      </w:r>
    </w:p>
    <w:p w14:paraId="005286DB" w14:textId="2A92B47A" w:rsidR="002A28E8" w:rsidRPr="00BF464D" w:rsidRDefault="00B812B9" w:rsidP="00FE21EC">
      <w:pPr>
        <w:pStyle w:val="ListParagraph"/>
        <w:numPr>
          <w:ilvl w:val="0"/>
          <w:numId w:val="22"/>
        </w:numPr>
        <w:rPr>
          <w:rFonts w:ascii="Arial" w:hAnsi="Arial" w:cs="Arial"/>
          <w:sz w:val="24"/>
          <w:szCs w:val="24"/>
        </w:rPr>
      </w:pPr>
      <w:r w:rsidRPr="00BF464D">
        <w:rPr>
          <w:rFonts w:ascii="Arial" w:hAnsi="Arial" w:cs="Arial"/>
          <w:sz w:val="24"/>
          <w:szCs w:val="24"/>
        </w:rPr>
        <w:t>kutset läbivad kompetentsid (osaliselt)</w:t>
      </w:r>
    </w:p>
    <w:p w14:paraId="63BE3590" w14:textId="7615E202" w:rsidR="00892AD5" w:rsidRPr="006C739A" w:rsidRDefault="00BF464D" w:rsidP="00892AD5">
      <w:pPr>
        <w:rPr>
          <w:rFonts w:ascii="Arial" w:hAnsi="Arial" w:cs="Arial"/>
          <w:sz w:val="24"/>
          <w:szCs w:val="24"/>
        </w:rPr>
      </w:pPr>
      <w:r>
        <w:rPr>
          <w:rFonts w:ascii="Arial" w:hAnsi="Arial" w:cs="Arial"/>
          <w:b/>
          <w:sz w:val="24"/>
          <w:szCs w:val="24"/>
        </w:rPr>
        <w:t>Kolmandas</w:t>
      </w:r>
      <w:r w:rsidR="00892AD5" w:rsidRPr="006C739A">
        <w:rPr>
          <w:rFonts w:ascii="Arial" w:hAnsi="Arial" w:cs="Arial"/>
          <w:b/>
          <w:sz w:val="24"/>
          <w:szCs w:val="24"/>
        </w:rPr>
        <w:t xml:space="preserve"> etapis</w:t>
      </w:r>
      <w:r w:rsidR="00892AD5" w:rsidRPr="006C739A">
        <w:rPr>
          <w:rFonts w:ascii="Arial" w:hAnsi="Arial" w:cs="Arial"/>
          <w:sz w:val="24"/>
          <w:szCs w:val="24"/>
        </w:rPr>
        <w:t xml:space="preserve"> </w:t>
      </w:r>
      <w:r w:rsidR="006C739A">
        <w:rPr>
          <w:rFonts w:ascii="Arial" w:hAnsi="Arial" w:cs="Arial"/>
          <w:sz w:val="24"/>
          <w:szCs w:val="24"/>
        </w:rPr>
        <w:t>teostab</w:t>
      </w:r>
      <w:r w:rsidR="00892AD5" w:rsidRPr="006C739A">
        <w:rPr>
          <w:rFonts w:ascii="Arial" w:hAnsi="Arial" w:cs="Arial"/>
          <w:sz w:val="24"/>
          <w:szCs w:val="24"/>
        </w:rPr>
        <w:t xml:space="preserve"> taotleja kompleksse praktilise töö</w:t>
      </w:r>
      <w:r w:rsidR="002A28E8" w:rsidRPr="006C739A">
        <w:rPr>
          <w:rFonts w:ascii="Arial" w:hAnsi="Arial" w:cs="Arial"/>
          <w:sz w:val="24"/>
          <w:szCs w:val="24"/>
        </w:rPr>
        <w:t xml:space="preserve">na toitlustussündmuse, mille käigus tõendab </w:t>
      </w:r>
      <w:r w:rsidR="00892AD5" w:rsidRPr="006C739A">
        <w:rPr>
          <w:rFonts w:ascii="Arial" w:hAnsi="Arial" w:cs="Arial"/>
          <w:sz w:val="24"/>
          <w:szCs w:val="24"/>
        </w:rPr>
        <w:t>järgmisi kompetentse</w:t>
      </w:r>
      <w:r w:rsidR="006C739A">
        <w:rPr>
          <w:rFonts w:ascii="Arial" w:hAnsi="Arial" w:cs="Arial"/>
          <w:sz w:val="24"/>
          <w:szCs w:val="24"/>
        </w:rPr>
        <w:t xml:space="preserve"> </w:t>
      </w:r>
      <w:r w:rsidR="006C739A" w:rsidRPr="006C739A">
        <w:rPr>
          <w:rFonts w:ascii="Arial" w:hAnsi="Arial" w:cs="Arial"/>
          <w:sz w:val="24"/>
          <w:szCs w:val="24"/>
        </w:rPr>
        <w:t>või kompetentside osi:</w:t>
      </w:r>
    </w:p>
    <w:p w14:paraId="1319BD64" w14:textId="17CA5AE3" w:rsidR="008A2D37" w:rsidRPr="00BF464D" w:rsidRDefault="00B812B9" w:rsidP="00FE21EC">
      <w:pPr>
        <w:pStyle w:val="ListParagraph"/>
        <w:numPr>
          <w:ilvl w:val="0"/>
          <w:numId w:val="23"/>
        </w:numPr>
        <w:rPr>
          <w:rFonts w:ascii="Arial" w:hAnsi="Arial" w:cs="Arial"/>
          <w:sz w:val="24"/>
          <w:szCs w:val="24"/>
        </w:rPr>
      </w:pPr>
      <w:r w:rsidRPr="00BF464D">
        <w:rPr>
          <w:rFonts w:ascii="Arial" w:hAnsi="Arial" w:cs="Arial"/>
          <w:sz w:val="24"/>
          <w:szCs w:val="24"/>
        </w:rPr>
        <w:t xml:space="preserve">töö planeerimine </w:t>
      </w:r>
    </w:p>
    <w:p w14:paraId="5D836444" w14:textId="23414D3E" w:rsidR="00C949DC" w:rsidRPr="00BF464D" w:rsidRDefault="00B812B9" w:rsidP="00FE21EC">
      <w:pPr>
        <w:pStyle w:val="ListParagraph"/>
        <w:numPr>
          <w:ilvl w:val="0"/>
          <w:numId w:val="23"/>
        </w:numPr>
        <w:rPr>
          <w:rFonts w:ascii="Arial" w:hAnsi="Arial" w:cs="Arial"/>
          <w:sz w:val="24"/>
          <w:szCs w:val="24"/>
        </w:rPr>
      </w:pPr>
      <w:r w:rsidRPr="00BF464D">
        <w:rPr>
          <w:rFonts w:ascii="Arial" w:hAnsi="Arial" w:cs="Arial"/>
          <w:sz w:val="24"/>
          <w:szCs w:val="24"/>
        </w:rPr>
        <w:t>puhastus ja koristustööd</w:t>
      </w:r>
    </w:p>
    <w:p w14:paraId="14AA74B9" w14:textId="0DF08043" w:rsidR="00892AD5" w:rsidRPr="00BF464D" w:rsidRDefault="00B812B9" w:rsidP="00FE21EC">
      <w:pPr>
        <w:pStyle w:val="ListParagraph"/>
        <w:numPr>
          <w:ilvl w:val="0"/>
          <w:numId w:val="23"/>
        </w:numPr>
        <w:rPr>
          <w:rFonts w:ascii="Arial" w:hAnsi="Arial" w:cs="Arial"/>
          <w:sz w:val="24"/>
          <w:szCs w:val="24"/>
        </w:rPr>
      </w:pPr>
      <w:r w:rsidRPr="00BF464D">
        <w:rPr>
          <w:rFonts w:ascii="Arial" w:hAnsi="Arial" w:cs="Arial"/>
          <w:sz w:val="24"/>
          <w:szCs w:val="24"/>
        </w:rPr>
        <w:t>toitude valmistamine</w:t>
      </w:r>
    </w:p>
    <w:p w14:paraId="6A4CA5E3" w14:textId="50F42211" w:rsidR="00C949DC" w:rsidRPr="00BF464D" w:rsidRDefault="00B812B9" w:rsidP="00FE21EC">
      <w:pPr>
        <w:pStyle w:val="ListParagraph"/>
        <w:numPr>
          <w:ilvl w:val="0"/>
          <w:numId w:val="23"/>
        </w:numPr>
        <w:rPr>
          <w:rFonts w:ascii="Arial" w:hAnsi="Arial" w:cs="Arial"/>
          <w:sz w:val="24"/>
          <w:szCs w:val="24"/>
        </w:rPr>
      </w:pPr>
      <w:r w:rsidRPr="00BF464D">
        <w:rPr>
          <w:rFonts w:ascii="Arial" w:hAnsi="Arial" w:cs="Arial"/>
          <w:sz w:val="24"/>
          <w:szCs w:val="24"/>
        </w:rPr>
        <w:t xml:space="preserve">teenindamine </w:t>
      </w:r>
    </w:p>
    <w:p w14:paraId="1984D6A6" w14:textId="6289B705" w:rsidR="008A2D37" w:rsidRPr="00BF464D" w:rsidRDefault="00B812B9" w:rsidP="00FE21EC">
      <w:pPr>
        <w:pStyle w:val="ListParagraph"/>
        <w:numPr>
          <w:ilvl w:val="0"/>
          <w:numId w:val="23"/>
        </w:numPr>
        <w:rPr>
          <w:rFonts w:ascii="Arial" w:hAnsi="Arial" w:cs="Arial"/>
          <w:sz w:val="24"/>
          <w:szCs w:val="24"/>
        </w:rPr>
      </w:pPr>
      <w:r w:rsidRPr="00BF464D">
        <w:rPr>
          <w:rFonts w:ascii="Arial" w:hAnsi="Arial" w:cs="Arial"/>
          <w:sz w:val="24"/>
          <w:szCs w:val="24"/>
        </w:rPr>
        <w:t xml:space="preserve">juhtimine </w:t>
      </w:r>
    </w:p>
    <w:p w14:paraId="603AEBFE" w14:textId="77777777" w:rsidR="002379F6" w:rsidRPr="00B972AA" w:rsidRDefault="002379F6" w:rsidP="002379F6">
      <w:pPr>
        <w:rPr>
          <w:rFonts w:ascii="Arial" w:hAnsi="Arial" w:cs="Arial"/>
          <w:b/>
          <w:color w:val="2E74B5" w:themeColor="accent1" w:themeShade="BF"/>
          <w:sz w:val="24"/>
          <w:szCs w:val="24"/>
        </w:rPr>
      </w:pPr>
      <w:r w:rsidRPr="00B972AA">
        <w:rPr>
          <w:rFonts w:ascii="Arial" w:hAnsi="Arial" w:cs="Arial"/>
          <w:b/>
          <w:color w:val="2E74B5" w:themeColor="accent1" w:themeShade="BF"/>
          <w:sz w:val="24"/>
          <w:szCs w:val="24"/>
        </w:rPr>
        <w:lastRenderedPageBreak/>
        <w:t>2. Hindamiskriteeriumid</w:t>
      </w:r>
    </w:p>
    <w:p w14:paraId="4F7C618A" w14:textId="77777777" w:rsidR="002379F6" w:rsidRPr="00B972AA" w:rsidRDefault="002379F6" w:rsidP="002379F6">
      <w:pPr>
        <w:rPr>
          <w:rFonts w:ascii="Arial" w:hAnsi="Arial" w:cs="Arial"/>
          <w:b/>
          <w:sz w:val="24"/>
          <w:szCs w:val="24"/>
        </w:rPr>
      </w:pPr>
      <w:r w:rsidRPr="00B972AA">
        <w:rPr>
          <w:rFonts w:ascii="Arial" w:hAnsi="Arial" w:cs="Arial"/>
          <w:b/>
          <w:sz w:val="24"/>
          <w:szCs w:val="24"/>
        </w:rPr>
        <w:t xml:space="preserve">Tabel 1. </w:t>
      </w:r>
    </w:p>
    <w:p w14:paraId="0F86E309" w14:textId="00C9E059" w:rsidR="002B33AC" w:rsidRDefault="002B33AC" w:rsidP="002379F6">
      <w:pPr>
        <w:rPr>
          <w:rFonts w:ascii="Arial" w:hAnsi="Arial" w:cs="Arial"/>
          <w:b/>
          <w:sz w:val="24"/>
          <w:szCs w:val="24"/>
        </w:rPr>
      </w:pPr>
      <w:r w:rsidRPr="002B33AC">
        <w:rPr>
          <w:rFonts w:ascii="Arial" w:hAnsi="Arial" w:cs="Arial"/>
          <w:b/>
          <w:sz w:val="24"/>
          <w:szCs w:val="24"/>
        </w:rPr>
        <w:t xml:space="preserve">Esimese etapi hindamiskriteeriumid  </w:t>
      </w: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379"/>
      </w:tblGrid>
      <w:tr w:rsidR="002B33AC" w:rsidRPr="006C739A" w14:paraId="409417C4" w14:textId="77777777" w:rsidTr="002B33AC">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tcPr>
          <w:p w14:paraId="4F3A2AAF" w14:textId="77777777" w:rsidR="002B33AC" w:rsidRPr="005A488D" w:rsidRDefault="002B33AC" w:rsidP="00ED2119">
            <w:pPr>
              <w:pStyle w:val="ListParagraph2"/>
              <w:ind w:left="0"/>
              <w:rPr>
                <w:rFonts w:ascii="Arial" w:hAnsi="Arial" w:cs="Arial"/>
                <w:b/>
                <w:bCs/>
                <w:sz w:val="24"/>
                <w:szCs w:val="24"/>
              </w:rPr>
            </w:pPr>
            <w:r w:rsidRPr="005A488D">
              <w:rPr>
                <w:rFonts w:ascii="Arial" w:hAnsi="Arial" w:cs="Arial"/>
                <w:b/>
                <w:bCs/>
                <w:sz w:val="24"/>
                <w:szCs w:val="24"/>
              </w:rPr>
              <w:t xml:space="preserve">Kompetents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8453EB" w14:textId="77777777" w:rsidR="002B33AC" w:rsidRPr="006C739A" w:rsidRDefault="002B33AC" w:rsidP="00ED2119">
            <w:pPr>
              <w:pStyle w:val="ListParagraph2"/>
              <w:ind w:left="0"/>
              <w:rPr>
                <w:rFonts w:ascii="Arial" w:hAnsi="Arial" w:cs="Arial"/>
                <w:b/>
                <w:bCs/>
                <w:sz w:val="24"/>
                <w:szCs w:val="24"/>
              </w:rPr>
            </w:pPr>
            <w:r w:rsidRPr="006C739A">
              <w:rPr>
                <w:rFonts w:ascii="Arial" w:hAnsi="Arial" w:cs="Arial"/>
                <w:b/>
                <w:bCs/>
                <w:sz w:val="24"/>
                <w:szCs w:val="24"/>
              </w:rPr>
              <w:t>Hindamiskriteeriumid</w:t>
            </w:r>
          </w:p>
        </w:tc>
      </w:tr>
      <w:tr w:rsidR="002B33AC" w:rsidRPr="006C739A" w14:paraId="6433CCAD" w14:textId="77777777" w:rsidTr="002B33AC">
        <w:trPr>
          <w:trHeight w:val="1517"/>
        </w:trPr>
        <w:tc>
          <w:tcPr>
            <w:tcW w:w="2992" w:type="dxa"/>
            <w:tcBorders>
              <w:top w:val="single" w:sz="4" w:space="0" w:color="auto"/>
              <w:bottom w:val="single" w:sz="4" w:space="0" w:color="auto"/>
            </w:tcBorders>
            <w:shd w:val="clear" w:color="auto" w:fill="auto"/>
          </w:tcPr>
          <w:p w14:paraId="0C60994A" w14:textId="77777777" w:rsidR="002B33AC" w:rsidRPr="005A488D" w:rsidRDefault="002B33AC" w:rsidP="00ED2119">
            <w:pPr>
              <w:rPr>
                <w:rFonts w:ascii="Arial" w:hAnsi="Arial" w:cs="Arial"/>
                <w:b/>
                <w:sz w:val="24"/>
                <w:szCs w:val="24"/>
                <w:highlight w:val="yellow"/>
                <w:lang w:eastAsia="et-EE" w:bidi="ks-Deva"/>
              </w:rPr>
            </w:pPr>
            <w:r w:rsidRPr="005A488D">
              <w:rPr>
                <w:rFonts w:ascii="Arial" w:hAnsi="Arial" w:cs="Arial"/>
                <w:b/>
                <w:bCs/>
                <w:sz w:val="24"/>
                <w:szCs w:val="24"/>
              </w:rPr>
              <w:t xml:space="preserve">Töö planeerimine </w:t>
            </w:r>
          </w:p>
        </w:tc>
        <w:tc>
          <w:tcPr>
            <w:tcW w:w="6379" w:type="dxa"/>
            <w:tcBorders>
              <w:top w:val="single" w:sz="4" w:space="0" w:color="auto"/>
              <w:bottom w:val="single" w:sz="4" w:space="0" w:color="auto"/>
            </w:tcBorders>
            <w:shd w:val="clear" w:color="auto" w:fill="auto"/>
          </w:tcPr>
          <w:p w14:paraId="4C4E023B" w14:textId="3BE483E5" w:rsidR="002B33AC" w:rsidRPr="002B33AC" w:rsidRDefault="002B33AC" w:rsidP="00FE21EC">
            <w:pPr>
              <w:pStyle w:val="ListParagraph"/>
              <w:numPr>
                <w:ilvl w:val="0"/>
                <w:numId w:val="26"/>
              </w:numPr>
              <w:rPr>
                <w:rFonts w:ascii="Arial" w:hAnsi="Arial" w:cs="Arial"/>
                <w:sz w:val="24"/>
                <w:szCs w:val="24"/>
              </w:rPr>
            </w:pPr>
            <w:r w:rsidRPr="002B33AC">
              <w:rPr>
                <w:rFonts w:ascii="Arial" w:hAnsi="Arial" w:cs="Arial"/>
                <w:sz w:val="24"/>
                <w:szCs w:val="24"/>
              </w:rPr>
              <w:t>koostab enesekontrolliplaani ja jälgib selle täitmist ning korraldab vastava dokumentatsiooni haldamist;</w:t>
            </w:r>
          </w:p>
          <w:p w14:paraId="759B5C60" w14:textId="0A7EA356" w:rsidR="002B33AC" w:rsidRPr="006C739A" w:rsidRDefault="002B33AC" w:rsidP="00FE21EC">
            <w:pPr>
              <w:pStyle w:val="ListParagraph"/>
              <w:numPr>
                <w:ilvl w:val="0"/>
                <w:numId w:val="26"/>
              </w:numPr>
              <w:rPr>
                <w:rFonts w:ascii="Arial" w:hAnsi="Arial" w:cs="Arial"/>
                <w:sz w:val="24"/>
                <w:szCs w:val="24"/>
              </w:rPr>
            </w:pPr>
            <w:r w:rsidRPr="002B33AC">
              <w:rPr>
                <w:rFonts w:ascii="Arial" w:hAnsi="Arial" w:cs="Arial"/>
                <w:sz w:val="24"/>
                <w:szCs w:val="24"/>
              </w:rPr>
              <w:t>valmistab ette oma töökoha, lähtudes tööülesannetest; hoiab oma töökoha korras, lähtudes hügieeninõuetest; planeerib meeskonna töökohad, lähtudes tehnoloogilisest skeemist;</w:t>
            </w:r>
          </w:p>
        </w:tc>
      </w:tr>
      <w:tr w:rsidR="002B33AC" w:rsidRPr="006C739A" w14:paraId="0D0EF8A8" w14:textId="77777777" w:rsidTr="002B33AC">
        <w:trPr>
          <w:trHeight w:val="580"/>
        </w:trPr>
        <w:tc>
          <w:tcPr>
            <w:tcW w:w="2992" w:type="dxa"/>
            <w:tcBorders>
              <w:top w:val="single" w:sz="4" w:space="0" w:color="auto"/>
              <w:bottom w:val="single" w:sz="4" w:space="0" w:color="auto"/>
            </w:tcBorders>
            <w:shd w:val="clear" w:color="auto" w:fill="auto"/>
          </w:tcPr>
          <w:p w14:paraId="703A1F85" w14:textId="77777777" w:rsidR="002B33AC" w:rsidRPr="005A488D" w:rsidRDefault="002B33AC" w:rsidP="002B33AC">
            <w:pPr>
              <w:rPr>
                <w:rFonts w:ascii="Arial" w:hAnsi="Arial" w:cs="Arial"/>
                <w:b/>
                <w:sz w:val="24"/>
                <w:szCs w:val="24"/>
              </w:rPr>
            </w:pPr>
            <w:r w:rsidRPr="005A488D">
              <w:rPr>
                <w:rFonts w:ascii="Arial" w:hAnsi="Arial" w:cs="Arial"/>
                <w:b/>
                <w:sz w:val="24"/>
                <w:szCs w:val="24"/>
              </w:rPr>
              <w:t xml:space="preserve">Menüü koostamine </w:t>
            </w:r>
          </w:p>
          <w:p w14:paraId="65D7BE1F" w14:textId="77777777" w:rsidR="002B33AC" w:rsidRPr="005A488D" w:rsidRDefault="002B33AC" w:rsidP="00ED2119">
            <w:pPr>
              <w:rPr>
                <w:rFonts w:ascii="Arial" w:hAnsi="Arial" w:cs="Arial"/>
                <w:b/>
                <w:bCs/>
                <w:sz w:val="24"/>
                <w:szCs w:val="24"/>
              </w:rPr>
            </w:pPr>
          </w:p>
        </w:tc>
        <w:tc>
          <w:tcPr>
            <w:tcW w:w="6379" w:type="dxa"/>
            <w:tcBorders>
              <w:top w:val="single" w:sz="4" w:space="0" w:color="auto"/>
              <w:bottom w:val="single" w:sz="4" w:space="0" w:color="auto"/>
            </w:tcBorders>
            <w:shd w:val="clear" w:color="auto" w:fill="auto"/>
          </w:tcPr>
          <w:p w14:paraId="3424DAF3" w14:textId="77777777" w:rsidR="00B812B9" w:rsidRDefault="00B812B9" w:rsidP="00FE21EC">
            <w:pPr>
              <w:pStyle w:val="ListParagraph"/>
              <w:numPr>
                <w:ilvl w:val="0"/>
                <w:numId w:val="27"/>
              </w:numPr>
              <w:rPr>
                <w:rFonts w:ascii="Arial" w:hAnsi="Arial" w:cs="Arial"/>
                <w:sz w:val="24"/>
                <w:szCs w:val="24"/>
              </w:rPr>
            </w:pPr>
            <w:r w:rsidRPr="00B812B9">
              <w:rPr>
                <w:rFonts w:ascii="Arial" w:hAnsi="Arial" w:cs="Arial"/>
                <w:sz w:val="24"/>
                <w:szCs w:val="24"/>
              </w:rPr>
              <w:t>koostab erinevat tüüpi menüüd (sh erinevate rahvusköökide menüüd) ja pakkumised vastavalt menüü koostamise põhimõtetele, õigusaktidele, ettevõtte eripärale, arvestades tooraine hooajalisust ja päritolu ning kliendi soove ja vajadusi;</w:t>
            </w:r>
          </w:p>
          <w:p w14:paraId="4741CFE4" w14:textId="108B8282" w:rsidR="00B812B9" w:rsidRDefault="00B812B9" w:rsidP="00FE21EC">
            <w:pPr>
              <w:pStyle w:val="ListParagraph"/>
              <w:numPr>
                <w:ilvl w:val="0"/>
                <w:numId w:val="27"/>
              </w:numPr>
              <w:rPr>
                <w:rFonts w:ascii="Arial" w:hAnsi="Arial" w:cs="Arial"/>
                <w:sz w:val="24"/>
                <w:szCs w:val="24"/>
              </w:rPr>
            </w:pPr>
            <w:r w:rsidRPr="00B812B9">
              <w:rPr>
                <w:rFonts w:ascii="Arial" w:hAnsi="Arial" w:cs="Arial"/>
                <w:sz w:val="24"/>
                <w:szCs w:val="24"/>
              </w:rPr>
              <w:t xml:space="preserve">koostab ja kohandab menüüd lasteaialastele, koolilastele, vanuritele, arvestades kliendi ealisi iseärasusi; koostab ja kohandab menüüd, arvestades enimlevinud toidutalumatusi (sh laktoosi- ja </w:t>
            </w:r>
            <w:proofErr w:type="spellStart"/>
            <w:r w:rsidRPr="00B812B9">
              <w:rPr>
                <w:rFonts w:ascii="Arial" w:hAnsi="Arial" w:cs="Arial"/>
                <w:sz w:val="24"/>
                <w:szCs w:val="24"/>
              </w:rPr>
              <w:t>gluteeni</w:t>
            </w:r>
            <w:proofErr w:type="spellEnd"/>
            <w:r w:rsidR="004453B2">
              <w:rPr>
                <w:rFonts w:ascii="Arial" w:hAnsi="Arial" w:cs="Arial"/>
                <w:sz w:val="24"/>
                <w:szCs w:val="24"/>
              </w:rPr>
              <w:t xml:space="preserve"> </w:t>
            </w:r>
            <w:r w:rsidRPr="00B812B9">
              <w:rPr>
                <w:rFonts w:ascii="Arial" w:hAnsi="Arial" w:cs="Arial"/>
                <w:sz w:val="24"/>
                <w:szCs w:val="24"/>
              </w:rPr>
              <w:t>talumatus) ja toiduallergiaid; koostab taimetoidumenüü, sh veganmenüü</w:t>
            </w:r>
          </w:p>
          <w:p w14:paraId="20A5A09A" w14:textId="42D13618" w:rsidR="002B33AC" w:rsidRPr="002B33AC" w:rsidRDefault="00B812B9" w:rsidP="00FE21EC">
            <w:pPr>
              <w:pStyle w:val="ListParagraph"/>
              <w:numPr>
                <w:ilvl w:val="0"/>
                <w:numId w:val="27"/>
              </w:numPr>
              <w:rPr>
                <w:rFonts w:ascii="Arial" w:hAnsi="Arial" w:cs="Arial"/>
                <w:sz w:val="24"/>
                <w:szCs w:val="24"/>
              </w:rPr>
            </w:pPr>
            <w:r w:rsidRPr="00B812B9">
              <w:rPr>
                <w:rFonts w:ascii="Arial" w:hAnsi="Arial" w:cs="Arial"/>
                <w:sz w:val="24"/>
                <w:szCs w:val="24"/>
              </w:rPr>
              <w:t>töötab välja tehnoloogilisi kaarte ja kontrollib nende järgimist</w:t>
            </w:r>
          </w:p>
        </w:tc>
      </w:tr>
      <w:tr w:rsidR="002B33AC" w:rsidRPr="006C739A" w14:paraId="435416ED" w14:textId="77777777" w:rsidTr="002B33AC">
        <w:trPr>
          <w:trHeight w:val="651"/>
        </w:trPr>
        <w:tc>
          <w:tcPr>
            <w:tcW w:w="2992" w:type="dxa"/>
            <w:tcBorders>
              <w:top w:val="single" w:sz="4" w:space="0" w:color="auto"/>
              <w:bottom w:val="single" w:sz="4" w:space="0" w:color="auto"/>
            </w:tcBorders>
            <w:shd w:val="clear" w:color="auto" w:fill="auto"/>
          </w:tcPr>
          <w:p w14:paraId="3EA9455E" w14:textId="28572DB3" w:rsidR="002B33AC" w:rsidRPr="005A488D" w:rsidRDefault="002B33AC" w:rsidP="002B33AC">
            <w:pPr>
              <w:rPr>
                <w:rFonts w:ascii="Arial" w:hAnsi="Arial" w:cs="Arial"/>
                <w:b/>
                <w:sz w:val="24"/>
                <w:szCs w:val="24"/>
              </w:rPr>
            </w:pPr>
            <w:r w:rsidRPr="005A488D">
              <w:rPr>
                <w:rFonts w:ascii="Arial" w:hAnsi="Arial" w:cs="Arial"/>
                <w:b/>
                <w:sz w:val="24"/>
                <w:szCs w:val="24"/>
              </w:rPr>
              <w:t xml:space="preserve">Toodete ja toitlustusteenuse disainimine </w:t>
            </w:r>
          </w:p>
          <w:p w14:paraId="7B9823F2" w14:textId="4DFFE600" w:rsidR="002B33AC" w:rsidRPr="005A488D" w:rsidRDefault="002B33AC" w:rsidP="002B33AC">
            <w:pPr>
              <w:rPr>
                <w:rFonts w:ascii="Arial" w:hAnsi="Arial" w:cs="Arial"/>
                <w:b/>
                <w:sz w:val="24"/>
                <w:szCs w:val="24"/>
              </w:rPr>
            </w:pPr>
          </w:p>
        </w:tc>
        <w:tc>
          <w:tcPr>
            <w:tcW w:w="6379" w:type="dxa"/>
            <w:tcBorders>
              <w:top w:val="single" w:sz="4" w:space="0" w:color="auto"/>
              <w:bottom w:val="single" w:sz="4" w:space="0" w:color="auto"/>
            </w:tcBorders>
            <w:shd w:val="clear" w:color="auto" w:fill="auto"/>
          </w:tcPr>
          <w:p w14:paraId="16A7EDA2" w14:textId="4C96058D" w:rsidR="002B33AC" w:rsidRPr="00B812B9" w:rsidRDefault="00B812B9" w:rsidP="00FE21EC">
            <w:pPr>
              <w:pStyle w:val="ListParagraph"/>
              <w:numPr>
                <w:ilvl w:val="0"/>
                <w:numId w:val="28"/>
              </w:numPr>
              <w:rPr>
                <w:rFonts w:ascii="Arial" w:hAnsi="Arial" w:cs="Arial"/>
                <w:sz w:val="24"/>
                <w:szCs w:val="24"/>
              </w:rPr>
            </w:pPr>
            <w:r w:rsidRPr="00B812B9">
              <w:rPr>
                <w:rFonts w:ascii="Arial" w:hAnsi="Arial" w:cs="Arial"/>
                <w:sz w:val="24"/>
                <w:szCs w:val="24"/>
              </w:rPr>
              <w:t xml:space="preserve">kavandab ja koostab ettevõtte tootepakkumisi, lähtudes ettevõtte äriideest, klientide soovidest, valdkonna suundumustest, uutest toodetest, tehnoloogiatest ja hooajalisusest; </w:t>
            </w:r>
          </w:p>
        </w:tc>
      </w:tr>
      <w:tr w:rsidR="002B33AC" w:rsidRPr="006C739A" w14:paraId="434D0164" w14:textId="77777777" w:rsidTr="002B33AC">
        <w:trPr>
          <w:trHeight w:val="838"/>
        </w:trPr>
        <w:tc>
          <w:tcPr>
            <w:tcW w:w="2992" w:type="dxa"/>
            <w:tcBorders>
              <w:top w:val="single" w:sz="4" w:space="0" w:color="auto"/>
              <w:bottom w:val="single" w:sz="4" w:space="0" w:color="auto"/>
            </w:tcBorders>
            <w:shd w:val="clear" w:color="auto" w:fill="auto"/>
          </w:tcPr>
          <w:p w14:paraId="21466FD9" w14:textId="77777777" w:rsidR="002B33AC" w:rsidRPr="005A488D" w:rsidRDefault="002B33AC" w:rsidP="002B33AC">
            <w:pPr>
              <w:rPr>
                <w:rFonts w:ascii="Arial" w:hAnsi="Arial" w:cs="Arial"/>
                <w:b/>
                <w:sz w:val="24"/>
                <w:szCs w:val="24"/>
              </w:rPr>
            </w:pPr>
            <w:r w:rsidRPr="005A488D">
              <w:rPr>
                <w:rFonts w:ascii="Arial" w:hAnsi="Arial" w:cs="Arial"/>
                <w:b/>
                <w:sz w:val="24"/>
                <w:szCs w:val="24"/>
              </w:rPr>
              <w:t xml:space="preserve">kaupade käitlemine </w:t>
            </w:r>
          </w:p>
          <w:p w14:paraId="2DCF4384" w14:textId="77777777" w:rsidR="002B33AC" w:rsidRPr="005A488D" w:rsidRDefault="002B33AC" w:rsidP="002B33AC">
            <w:pPr>
              <w:rPr>
                <w:rFonts w:ascii="Arial" w:hAnsi="Arial" w:cs="Arial"/>
                <w:b/>
                <w:sz w:val="24"/>
                <w:szCs w:val="24"/>
              </w:rPr>
            </w:pPr>
          </w:p>
        </w:tc>
        <w:tc>
          <w:tcPr>
            <w:tcW w:w="6379" w:type="dxa"/>
            <w:tcBorders>
              <w:top w:val="single" w:sz="4" w:space="0" w:color="auto"/>
              <w:bottom w:val="single" w:sz="4" w:space="0" w:color="auto"/>
            </w:tcBorders>
            <w:shd w:val="clear" w:color="auto" w:fill="auto"/>
          </w:tcPr>
          <w:p w14:paraId="6ACA3F31" w14:textId="777777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 xml:space="preserve">korraldab kauba vastuvõtu ja ladustamise vastavalt toiduhügieeni nõuetele; </w:t>
            </w:r>
          </w:p>
          <w:p w14:paraId="1E400499" w14:textId="777777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 xml:space="preserve">kontrollib kauba koguse ja kvaliteedi vastavust dokumentatsioonile, sertifikaatide olemasolu ja tagab dokumentide süsteemse säilitamise; </w:t>
            </w:r>
          </w:p>
          <w:p w14:paraId="43EF0626" w14:textId="777777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 xml:space="preserve">sisestab kauba dokumentatsiooni andmebaasi; </w:t>
            </w:r>
          </w:p>
          <w:p w14:paraId="7C49E1D5" w14:textId="777777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 xml:space="preserve">korraldab ja kontrollib kauba kvaliteedi ja realiseerimisaegade igapäevast jälgimist; </w:t>
            </w:r>
          </w:p>
          <w:p w14:paraId="22225429" w14:textId="777777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 xml:space="preserve">tagab igapäevase tööks vajaliku kauba koguse olemasolu vastavalt kaubavoogude liikumiskiirusele konkreetses ettevõttes; </w:t>
            </w:r>
          </w:p>
          <w:p w14:paraId="64E77015" w14:textId="77777777" w:rsidR="00B812B9"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t>vormistab väljamineva ja tagasisaadetava kauba või taara saatedokumendid;</w:t>
            </w:r>
          </w:p>
          <w:p w14:paraId="6B06F33B" w14:textId="77777777" w:rsidR="00B812B9" w:rsidRDefault="00B812B9" w:rsidP="00FE21EC">
            <w:pPr>
              <w:pStyle w:val="ListParagraph"/>
              <w:numPr>
                <w:ilvl w:val="0"/>
                <w:numId w:val="25"/>
              </w:numPr>
              <w:ind w:left="317" w:hanging="283"/>
              <w:rPr>
                <w:rFonts w:ascii="Arial" w:hAnsi="Arial" w:cs="Arial"/>
                <w:sz w:val="24"/>
                <w:szCs w:val="24"/>
              </w:rPr>
            </w:pPr>
            <w:r w:rsidRPr="00B812B9">
              <w:rPr>
                <w:rFonts w:ascii="Arial" w:hAnsi="Arial" w:cs="Arial"/>
                <w:sz w:val="24"/>
                <w:szCs w:val="24"/>
              </w:rPr>
              <w:t>korraldab ja kontrollib pakendite ja taara käitlemist vastavalt õigusaktidele;</w:t>
            </w:r>
          </w:p>
          <w:p w14:paraId="2F92E3DD" w14:textId="04AE0DEE" w:rsidR="00B812B9" w:rsidRPr="00B812B9" w:rsidRDefault="00B812B9" w:rsidP="00FE21EC">
            <w:pPr>
              <w:pStyle w:val="ListParagraph"/>
              <w:numPr>
                <w:ilvl w:val="0"/>
                <w:numId w:val="25"/>
              </w:numPr>
              <w:ind w:left="317" w:hanging="283"/>
              <w:rPr>
                <w:rFonts w:ascii="Arial" w:hAnsi="Arial" w:cs="Arial"/>
                <w:sz w:val="24"/>
                <w:szCs w:val="24"/>
              </w:rPr>
            </w:pPr>
            <w:r w:rsidRPr="00B812B9">
              <w:rPr>
                <w:rFonts w:ascii="Arial" w:hAnsi="Arial" w:cs="Arial"/>
                <w:sz w:val="24"/>
                <w:szCs w:val="24"/>
              </w:rPr>
              <w:t>korraldab laoseisu inventeerimist vastavalt ettevõttes kehtestatud sisekorrale; analüüsib inventuuri tulemusi;</w:t>
            </w:r>
          </w:p>
          <w:p w14:paraId="035DDF52" w14:textId="3BCDAB77" w:rsidR="002B33AC" w:rsidRPr="002B33AC" w:rsidRDefault="002B33AC" w:rsidP="00FE21EC">
            <w:pPr>
              <w:pStyle w:val="ListParagraph"/>
              <w:numPr>
                <w:ilvl w:val="0"/>
                <w:numId w:val="25"/>
              </w:numPr>
              <w:ind w:left="317" w:hanging="283"/>
              <w:rPr>
                <w:rFonts w:ascii="Arial" w:hAnsi="Arial" w:cs="Arial"/>
                <w:sz w:val="24"/>
                <w:szCs w:val="24"/>
              </w:rPr>
            </w:pPr>
            <w:r w:rsidRPr="002B33AC">
              <w:rPr>
                <w:rFonts w:ascii="Arial" w:hAnsi="Arial" w:cs="Arial"/>
                <w:sz w:val="24"/>
                <w:szCs w:val="24"/>
              </w:rPr>
              <w:lastRenderedPageBreak/>
              <w:t>haldab infot ja valib tarnijaid, arvestades ettevõtte kehtestatud nõudeid</w:t>
            </w:r>
          </w:p>
        </w:tc>
      </w:tr>
      <w:tr w:rsidR="002B33AC" w:rsidRPr="006C739A" w14:paraId="57B90849" w14:textId="77777777" w:rsidTr="002B33AC">
        <w:trPr>
          <w:trHeight w:val="908"/>
        </w:trPr>
        <w:tc>
          <w:tcPr>
            <w:tcW w:w="2992" w:type="dxa"/>
            <w:tcBorders>
              <w:top w:val="single" w:sz="4" w:space="0" w:color="auto"/>
              <w:bottom w:val="single" w:sz="4" w:space="0" w:color="auto"/>
            </w:tcBorders>
            <w:shd w:val="clear" w:color="auto" w:fill="auto"/>
          </w:tcPr>
          <w:p w14:paraId="0CA3F02B" w14:textId="77777777" w:rsidR="002B33AC" w:rsidRPr="005A488D" w:rsidRDefault="002B33AC" w:rsidP="002B33AC">
            <w:pPr>
              <w:rPr>
                <w:rFonts w:ascii="Arial" w:hAnsi="Arial" w:cs="Arial"/>
                <w:b/>
                <w:sz w:val="24"/>
                <w:szCs w:val="24"/>
              </w:rPr>
            </w:pPr>
            <w:r w:rsidRPr="005A488D">
              <w:rPr>
                <w:rFonts w:ascii="Arial" w:hAnsi="Arial" w:cs="Arial"/>
                <w:b/>
                <w:sz w:val="24"/>
                <w:szCs w:val="24"/>
              </w:rPr>
              <w:lastRenderedPageBreak/>
              <w:t xml:space="preserve">toitude valmistamine (osaliselt) </w:t>
            </w:r>
          </w:p>
          <w:p w14:paraId="11A56178" w14:textId="77777777" w:rsidR="002B33AC" w:rsidRPr="005A488D" w:rsidRDefault="002B33AC" w:rsidP="002B33AC">
            <w:pPr>
              <w:rPr>
                <w:rFonts w:ascii="Arial" w:hAnsi="Arial" w:cs="Arial"/>
                <w:b/>
                <w:sz w:val="24"/>
                <w:szCs w:val="24"/>
              </w:rPr>
            </w:pPr>
          </w:p>
        </w:tc>
        <w:tc>
          <w:tcPr>
            <w:tcW w:w="6379" w:type="dxa"/>
            <w:tcBorders>
              <w:top w:val="single" w:sz="4" w:space="0" w:color="auto"/>
              <w:bottom w:val="single" w:sz="4" w:space="0" w:color="auto"/>
            </w:tcBorders>
            <w:shd w:val="clear" w:color="auto" w:fill="auto"/>
          </w:tcPr>
          <w:p w14:paraId="715B541B" w14:textId="77777777" w:rsidR="00B812B9" w:rsidRDefault="00B812B9" w:rsidP="00FE21EC">
            <w:pPr>
              <w:pStyle w:val="ListParagraph"/>
              <w:numPr>
                <w:ilvl w:val="0"/>
                <w:numId w:val="29"/>
              </w:numPr>
              <w:rPr>
                <w:rFonts w:ascii="Arial" w:hAnsi="Arial" w:cs="Arial"/>
                <w:sz w:val="24"/>
                <w:szCs w:val="24"/>
              </w:rPr>
            </w:pPr>
            <w:r w:rsidRPr="00B812B9">
              <w:rPr>
                <w:rFonts w:ascii="Arial" w:hAnsi="Arial" w:cs="Arial"/>
                <w:sz w:val="24"/>
                <w:szCs w:val="24"/>
              </w:rPr>
              <w:t xml:space="preserve">eeltöötleb toiduaineid, kasutades asjakohaseid köögitöö tehnikaid, töövahendeid ja seadmeid; </w:t>
            </w:r>
          </w:p>
          <w:p w14:paraId="0B1F4AF7" w14:textId="77777777" w:rsidR="00B812B9" w:rsidRDefault="00B812B9" w:rsidP="00FE21EC">
            <w:pPr>
              <w:pStyle w:val="ListParagraph"/>
              <w:numPr>
                <w:ilvl w:val="0"/>
                <w:numId w:val="29"/>
              </w:numPr>
              <w:rPr>
                <w:rFonts w:ascii="Arial" w:hAnsi="Arial" w:cs="Arial"/>
                <w:sz w:val="24"/>
                <w:szCs w:val="24"/>
              </w:rPr>
            </w:pPr>
            <w:r w:rsidRPr="00B812B9">
              <w:rPr>
                <w:rFonts w:ascii="Arial" w:hAnsi="Arial" w:cs="Arial"/>
                <w:sz w:val="24"/>
                <w:szCs w:val="24"/>
              </w:rPr>
              <w:t xml:space="preserve">kasutab toiduainete eeltöötlemisel asjakohaseid tehnoloogilisi võtteid; </w:t>
            </w:r>
          </w:p>
          <w:p w14:paraId="6B38F8A0" w14:textId="77777777" w:rsidR="00B812B9" w:rsidRDefault="00B812B9" w:rsidP="00FE21EC">
            <w:pPr>
              <w:pStyle w:val="ListParagraph"/>
              <w:numPr>
                <w:ilvl w:val="0"/>
                <w:numId w:val="29"/>
              </w:numPr>
              <w:rPr>
                <w:rFonts w:ascii="Arial" w:hAnsi="Arial" w:cs="Arial"/>
                <w:sz w:val="24"/>
                <w:szCs w:val="24"/>
              </w:rPr>
            </w:pPr>
            <w:r w:rsidRPr="00B812B9">
              <w:rPr>
                <w:rFonts w:ascii="Arial" w:hAnsi="Arial" w:cs="Arial"/>
                <w:sz w:val="24"/>
                <w:szCs w:val="24"/>
              </w:rPr>
              <w:t xml:space="preserve">valmistab eel- pea- ja </w:t>
            </w:r>
            <w:proofErr w:type="spellStart"/>
            <w:r w:rsidRPr="00B812B9">
              <w:rPr>
                <w:rFonts w:ascii="Arial" w:hAnsi="Arial" w:cs="Arial"/>
                <w:sz w:val="24"/>
                <w:szCs w:val="24"/>
              </w:rPr>
              <w:t>järelroogi</w:t>
            </w:r>
            <w:proofErr w:type="spellEnd"/>
            <w:r w:rsidRPr="00B812B9">
              <w:rPr>
                <w:rFonts w:ascii="Arial" w:hAnsi="Arial" w:cs="Arial"/>
                <w:sz w:val="24"/>
                <w:szCs w:val="24"/>
              </w:rPr>
              <w:t xml:space="preserve"> ning küpsetisi vastavalt tehnoloogilisele kaardile, kasutades muuhulgas keerukamat töötlemist nõudvaid toiduaineid ja erilisi tehnoloogiaid; </w:t>
            </w:r>
          </w:p>
          <w:p w14:paraId="1098F9EF" w14:textId="03E2F850" w:rsidR="002B33AC" w:rsidRPr="00B812B9" w:rsidRDefault="00B812B9" w:rsidP="00FE21EC">
            <w:pPr>
              <w:pStyle w:val="ListParagraph"/>
              <w:numPr>
                <w:ilvl w:val="0"/>
                <w:numId w:val="29"/>
              </w:numPr>
              <w:rPr>
                <w:rFonts w:ascii="Arial" w:hAnsi="Arial" w:cs="Arial"/>
                <w:sz w:val="24"/>
                <w:szCs w:val="24"/>
              </w:rPr>
            </w:pPr>
            <w:r w:rsidRPr="00B812B9">
              <w:rPr>
                <w:rFonts w:ascii="Arial" w:hAnsi="Arial" w:cs="Arial"/>
                <w:sz w:val="24"/>
                <w:szCs w:val="24"/>
              </w:rPr>
              <w:t xml:space="preserve">valmistab roogi ja küpsetisi, kasutades erinevate rahvusköökide retsepte; </w:t>
            </w:r>
          </w:p>
        </w:tc>
      </w:tr>
      <w:tr w:rsidR="002B33AC" w:rsidRPr="006C739A" w14:paraId="325B08B5" w14:textId="77777777" w:rsidTr="002B33AC">
        <w:trPr>
          <w:trHeight w:val="837"/>
        </w:trPr>
        <w:tc>
          <w:tcPr>
            <w:tcW w:w="2992" w:type="dxa"/>
            <w:tcBorders>
              <w:top w:val="single" w:sz="4" w:space="0" w:color="auto"/>
              <w:bottom w:val="single" w:sz="4" w:space="0" w:color="auto"/>
            </w:tcBorders>
            <w:shd w:val="clear" w:color="auto" w:fill="auto"/>
          </w:tcPr>
          <w:p w14:paraId="4830ED37" w14:textId="3F23CA37" w:rsidR="002B33AC" w:rsidRPr="005A488D" w:rsidRDefault="00CC0D79" w:rsidP="002B33AC">
            <w:pPr>
              <w:rPr>
                <w:rFonts w:ascii="Arial" w:hAnsi="Arial" w:cs="Arial"/>
                <w:b/>
                <w:sz w:val="24"/>
                <w:szCs w:val="24"/>
              </w:rPr>
            </w:pPr>
            <w:r w:rsidRPr="005A488D">
              <w:rPr>
                <w:rFonts w:ascii="Arial" w:hAnsi="Arial" w:cs="Arial"/>
                <w:b/>
                <w:sz w:val="24"/>
                <w:szCs w:val="24"/>
              </w:rPr>
              <w:t>T</w:t>
            </w:r>
            <w:r w:rsidR="002B33AC" w:rsidRPr="005A488D">
              <w:rPr>
                <w:rFonts w:ascii="Arial" w:hAnsi="Arial" w:cs="Arial"/>
                <w:b/>
                <w:sz w:val="24"/>
                <w:szCs w:val="24"/>
              </w:rPr>
              <w:t>eenindamine</w:t>
            </w:r>
          </w:p>
        </w:tc>
        <w:tc>
          <w:tcPr>
            <w:tcW w:w="6379" w:type="dxa"/>
            <w:tcBorders>
              <w:top w:val="single" w:sz="4" w:space="0" w:color="auto"/>
              <w:bottom w:val="single" w:sz="4" w:space="0" w:color="auto"/>
            </w:tcBorders>
            <w:shd w:val="clear" w:color="auto" w:fill="auto"/>
          </w:tcPr>
          <w:p w14:paraId="13CA5D4A" w14:textId="77777777" w:rsid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 xml:space="preserve">loob kliendiga positiivse kontakti; </w:t>
            </w:r>
          </w:p>
          <w:p w14:paraId="4EE7FADA" w14:textId="77777777" w:rsid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 xml:space="preserve">selgitab välja kliendi toidu ja teenindusega seotud soovid ja vajadused ning nõustab klienti; </w:t>
            </w:r>
          </w:p>
          <w:p w14:paraId="79E287C0" w14:textId="77777777" w:rsid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 xml:space="preserve">lahendab kliendi teenusega seotud probleeme; </w:t>
            </w:r>
          </w:p>
          <w:p w14:paraId="53379403" w14:textId="77777777" w:rsid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 xml:space="preserve">kogub tagasisidet toidu ja teeninduse kohta, analüüsib ja edastab tagasisidet meeskonnale; </w:t>
            </w:r>
          </w:p>
          <w:p w14:paraId="33C6FC8B" w14:textId="77777777" w:rsid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 xml:space="preserve">lõpetab teenindussituatsiooni positiivselt; </w:t>
            </w:r>
          </w:p>
          <w:p w14:paraId="70E3C397" w14:textId="77777777" w:rsidR="002B33AC"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koostab menüü- ja hinnapakkumisi vastavalt kliendi soovile ja vajadustele;</w:t>
            </w:r>
          </w:p>
          <w:p w14:paraId="18092848" w14:textId="23B8B5C5" w:rsidR="00B812B9" w:rsidRPr="00B812B9" w:rsidRDefault="00B812B9" w:rsidP="00FE21EC">
            <w:pPr>
              <w:pStyle w:val="ListParagraph"/>
              <w:numPr>
                <w:ilvl w:val="0"/>
                <w:numId w:val="30"/>
              </w:numPr>
              <w:rPr>
                <w:rFonts w:ascii="Arial" w:hAnsi="Arial" w:cs="Arial"/>
                <w:sz w:val="24"/>
                <w:szCs w:val="24"/>
              </w:rPr>
            </w:pPr>
            <w:r w:rsidRPr="00B812B9">
              <w:rPr>
                <w:rFonts w:ascii="Arial" w:hAnsi="Arial" w:cs="Arial"/>
                <w:sz w:val="24"/>
                <w:szCs w:val="24"/>
              </w:rPr>
              <w:t>planeerib ja korraldab catering-teenust, arvestades sündmuse eripära ja järgides toiduohutuse nõudeid.</w:t>
            </w:r>
          </w:p>
        </w:tc>
      </w:tr>
      <w:tr w:rsidR="002B33AC" w:rsidRPr="006C739A" w14:paraId="7DBB7466" w14:textId="77777777" w:rsidTr="005A488D">
        <w:trPr>
          <w:trHeight w:val="760"/>
        </w:trPr>
        <w:tc>
          <w:tcPr>
            <w:tcW w:w="2992" w:type="dxa"/>
            <w:tcBorders>
              <w:top w:val="single" w:sz="4" w:space="0" w:color="auto"/>
            </w:tcBorders>
            <w:shd w:val="clear" w:color="auto" w:fill="auto"/>
          </w:tcPr>
          <w:p w14:paraId="4C911243" w14:textId="68759DEB" w:rsidR="002B33AC" w:rsidRPr="005A488D" w:rsidRDefault="002B33AC" w:rsidP="002B33AC">
            <w:pPr>
              <w:rPr>
                <w:rFonts w:ascii="Arial" w:hAnsi="Arial" w:cs="Arial"/>
                <w:b/>
                <w:sz w:val="24"/>
                <w:szCs w:val="24"/>
              </w:rPr>
            </w:pPr>
            <w:r w:rsidRPr="005A488D">
              <w:rPr>
                <w:rFonts w:ascii="Arial" w:hAnsi="Arial" w:cs="Arial"/>
                <w:b/>
                <w:sz w:val="24"/>
                <w:szCs w:val="24"/>
              </w:rPr>
              <w:t>kutset läbivad kompetentsid (osaliselt)</w:t>
            </w:r>
          </w:p>
        </w:tc>
        <w:tc>
          <w:tcPr>
            <w:tcW w:w="6379" w:type="dxa"/>
            <w:tcBorders>
              <w:top w:val="single" w:sz="4" w:space="0" w:color="auto"/>
            </w:tcBorders>
            <w:shd w:val="clear" w:color="auto" w:fill="auto"/>
          </w:tcPr>
          <w:p w14:paraId="61D159F5" w14:textId="6ABAC105"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peab kinni tööde ajakavast, jälgides samal ajal toiduseadusest tulenevaid töö- ja tuleohutusnõudeid; vastutab enda ja kaastöötajate turvalisuse eest ning tuleb toime ohuolukordades;</w:t>
            </w:r>
          </w:p>
          <w:p w14:paraId="37750670" w14:textId="198BD18F"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arvestab hügieeninõuetega, tagab toidu ohutuse ja kvaliteedi;</w:t>
            </w:r>
          </w:p>
          <w:p w14:paraId="736F41F2" w14:textId="77777777"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juhib ja osaleb meeskonnatöös, vastutab võetud kohustuste täitmise eest;</w:t>
            </w:r>
          </w:p>
          <w:p w14:paraId="0FBC634B" w14:textId="0E41D61B" w:rsid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suhtleb klientidega lähtuvalt klienditeeninduse heast tavast;</w:t>
            </w:r>
          </w:p>
          <w:p w14:paraId="1F1DDFFB" w14:textId="77777777"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on ettevõtlik, kohaneb oma töös muutuvate oludega, töötab tulemuslikult pingelises olukorras ja kontrollib oma emotsioone;</w:t>
            </w:r>
          </w:p>
          <w:p w14:paraId="379B250A" w14:textId="50EE715E"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analüüsib tagasisidet ning langetab asjakohaseid otsuseid;</w:t>
            </w:r>
          </w:p>
          <w:p w14:paraId="7685DFD9" w14:textId="0AC74971"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keelteoskus: valdab eesti keelt tasemel B2 ja ühte võõrkeelt tasemel B1 (vt lisa 1 Keelte oskustasemete kirjeldused);</w:t>
            </w:r>
          </w:p>
          <w:p w14:paraId="24ABAD08" w14:textId="77777777" w:rsidR="002B33AC" w:rsidRPr="005A488D" w:rsidRDefault="00B812B9" w:rsidP="00FE21EC">
            <w:pPr>
              <w:pStyle w:val="ListParagraph"/>
              <w:numPr>
                <w:ilvl w:val="0"/>
                <w:numId w:val="31"/>
              </w:numPr>
              <w:rPr>
                <w:rFonts w:ascii="Arial" w:hAnsi="Arial" w:cs="Arial"/>
                <w:sz w:val="24"/>
                <w:szCs w:val="24"/>
              </w:rPr>
            </w:pPr>
            <w:r w:rsidRPr="005A488D">
              <w:rPr>
                <w:rFonts w:ascii="Arial" w:hAnsi="Arial" w:cs="Arial"/>
                <w:sz w:val="24"/>
                <w:szCs w:val="24"/>
              </w:rPr>
              <w:t>mõistab kultuuride mitmekesisust ja on kultuuriliselt salliv;</w:t>
            </w:r>
          </w:p>
          <w:p w14:paraId="74766988" w14:textId="3768B5E3" w:rsidR="005A488D" w:rsidRPr="005A488D" w:rsidRDefault="005A488D" w:rsidP="00FE21EC">
            <w:pPr>
              <w:pStyle w:val="ListParagraph"/>
              <w:numPr>
                <w:ilvl w:val="0"/>
                <w:numId w:val="31"/>
              </w:numPr>
              <w:rPr>
                <w:rFonts w:ascii="Arial" w:hAnsi="Arial" w:cs="Arial"/>
                <w:sz w:val="24"/>
                <w:szCs w:val="24"/>
              </w:rPr>
            </w:pPr>
            <w:r w:rsidRPr="005A488D">
              <w:rPr>
                <w:rFonts w:ascii="Arial" w:hAnsi="Arial" w:cs="Arial"/>
                <w:sz w:val="24"/>
                <w:szCs w:val="24"/>
              </w:rPr>
              <w:t>juhendab köögiabiliste, abikokkade ja praktikantide tööd enda töövaldkonnas</w:t>
            </w:r>
          </w:p>
        </w:tc>
      </w:tr>
    </w:tbl>
    <w:p w14:paraId="00FFE7FE" w14:textId="77777777" w:rsidR="002B33AC" w:rsidRDefault="002B33AC" w:rsidP="002379F6">
      <w:pPr>
        <w:rPr>
          <w:rFonts w:ascii="Arial" w:hAnsi="Arial" w:cs="Arial"/>
          <w:b/>
          <w:sz w:val="24"/>
          <w:szCs w:val="24"/>
        </w:rPr>
      </w:pPr>
    </w:p>
    <w:p w14:paraId="5BB05B6C" w14:textId="0FB72B2C" w:rsidR="002B33AC" w:rsidRPr="002B33AC" w:rsidRDefault="002B33AC" w:rsidP="002379F6">
      <w:pPr>
        <w:rPr>
          <w:rFonts w:ascii="Arial" w:hAnsi="Arial" w:cs="Arial"/>
          <w:b/>
          <w:sz w:val="24"/>
          <w:szCs w:val="24"/>
        </w:rPr>
      </w:pPr>
      <w:r w:rsidRPr="002B33AC">
        <w:rPr>
          <w:rFonts w:ascii="Arial" w:hAnsi="Arial" w:cs="Arial"/>
          <w:b/>
          <w:sz w:val="24"/>
          <w:szCs w:val="24"/>
        </w:rPr>
        <w:t xml:space="preserve">Tabel </w:t>
      </w:r>
      <w:r>
        <w:rPr>
          <w:rFonts w:ascii="Arial" w:hAnsi="Arial" w:cs="Arial"/>
          <w:b/>
          <w:sz w:val="24"/>
          <w:szCs w:val="24"/>
        </w:rPr>
        <w:t>2</w:t>
      </w:r>
      <w:r w:rsidRPr="002B33AC">
        <w:rPr>
          <w:rFonts w:ascii="Arial" w:hAnsi="Arial" w:cs="Arial"/>
          <w:b/>
          <w:sz w:val="24"/>
          <w:szCs w:val="24"/>
        </w:rPr>
        <w:t>.</w:t>
      </w:r>
    </w:p>
    <w:p w14:paraId="71B6C50B" w14:textId="142FF997" w:rsidR="002379F6" w:rsidRPr="006C739A" w:rsidRDefault="00BF464D" w:rsidP="002379F6">
      <w:pPr>
        <w:rPr>
          <w:rFonts w:ascii="Arial" w:hAnsi="Arial" w:cs="Arial"/>
          <w:b/>
          <w:sz w:val="24"/>
          <w:szCs w:val="24"/>
        </w:rPr>
      </w:pPr>
      <w:r>
        <w:rPr>
          <w:rFonts w:ascii="Arial" w:hAnsi="Arial" w:cs="Arial"/>
          <w:b/>
          <w:sz w:val="24"/>
          <w:szCs w:val="24"/>
        </w:rPr>
        <w:t xml:space="preserve">teise </w:t>
      </w:r>
      <w:r w:rsidR="002379F6" w:rsidRPr="006C739A">
        <w:rPr>
          <w:rFonts w:ascii="Arial" w:hAnsi="Arial" w:cs="Arial"/>
          <w:b/>
          <w:sz w:val="24"/>
          <w:szCs w:val="24"/>
        </w:rPr>
        <w:t>etapi hindamiskriteeriumid</w:t>
      </w:r>
      <w:r w:rsidR="002B45BF" w:rsidRPr="006C739A">
        <w:rPr>
          <w:rFonts w:ascii="Arial" w:hAnsi="Arial" w:cs="Arial"/>
          <w:b/>
          <w:sz w:val="24"/>
          <w:szCs w:val="24"/>
        </w:rPr>
        <w:t xml:space="preserve">  </w:t>
      </w:r>
    </w:p>
    <w:tbl>
      <w:tblPr>
        <w:tblW w:w="922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
        <w:gridCol w:w="2972"/>
        <w:gridCol w:w="6237"/>
      </w:tblGrid>
      <w:tr w:rsidR="00C803AB" w:rsidRPr="006C739A" w14:paraId="612BCC89" w14:textId="77777777" w:rsidTr="002B33AC">
        <w:trPr>
          <w:gridBefore w:val="1"/>
          <w:wBefore w:w="20" w:type="dxa"/>
          <w:tblHeader/>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BB23601" w14:textId="77777777" w:rsidR="00EF7418" w:rsidRPr="006C739A" w:rsidRDefault="00EF7418" w:rsidP="008E19FD">
            <w:pPr>
              <w:pStyle w:val="ListParagraph2"/>
              <w:ind w:left="0"/>
              <w:rPr>
                <w:rFonts w:ascii="Arial" w:hAnsi="Arial" w:cs="Arial"/>
                <w:b/>
                <w:bCs/>
                <w:sz w:val="24"/>
                <w:szCs w:val="24"/>
              </w:rPr>
            </w:pPr>
            <w:r w:rsidRPr="006C739A">
              <w:rPr>
                <w:rFonts w:ascii="Arial" w:hAnsi="Arial" w:cs="Arial"/>
                <w:b/>
                <w:bCs/>
                <w:sz w:val="24"/>
                <w:szCs w:val="24"/>
              </w:rPr>
              <w:t>Kompetents</w:t>
            </w:r>
            <w:r w:rsidR="005A0F36">
              <w:rPr>
                <w:rFonts w:ascii="Arial" w:hAnsi="Arial" w:cs="Arial"/>
                <w:b/>
                <w:bCs/>
                <w:sz w:val="24"/>
                <w:szCs w:val="24"/>
              </w:rPr>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ECE7358" w14:textId="77777777" w:rsidR="00EF7418" w:rsidRPr="006C739A" w:rsidRDefault="00EF7418" w:rsidP="00BF464D">
            <w:pPr>
              <w:pStyle w:val="ListParagraph2"/>
              <w:ind w:left="0"/>
              <w:rPr>
                <w:rFonts w:ascii="Arial" w:hAnsi="Arial" w:cs="Arial"/>
                <w:b/>
                <w:bCs/>
                <w:sz w:val="24"/>
                <w:szCs w:val="24"/>
              </w:rPr>
            </w:pPr>
            <w:r w:rsidRPr="006C739A">
              <w:rPr>
                <w:rFonts w:ascii="Arial" w:hAnsi="Arial" w:cs="Arial"/>
                <w:b/>
                <w:bCs/>
                <w:sz w:val="24"/>
                <w:szCs w:val="24"/>
              </w:rPr>
              <w:t>Hindamiskriteeriumid</w:t>
            </w:r>
          </w:p>
        </w:tc>
      </w:tr>
      <w:tr w:rsidR="00C803AB" w:rsidRPr="006C739A" w14:paraId="53B2AAA7" w14:textId="77777777" w:rsidTr="002B33AC">
        <w:trPr>
          <w:gridBefore w:val="1"/>
          <w:wBefore w:w="20" w:type="dxa"/>
          <w:trHeight w:val="1517"/>
        </w:trPr>
        <w:tc>
          <w:tcPr>
            <w:tcW w:w="2972" w:type="dxa"/>
            <w:tcBorders>
              <w:top w:val="single" w:sz="4" w:space="0" w:color="auto"/>
            </w:tcBorders>
            <w:shd w:val="clear" w:color="auto" w:fill="auto"/>
          </w:tcPr>
          <w:p w14:paraId="663232EC" w14:textId="77777777" w:rsidR="00A23B45" w:rsidRDefault="00EF7418" w:rsidP="00BF464D">
            <w:pPr>
              <w:rPr>
                <w:rFonts w:ascii="Arial" w:hAnsi="Arial" w:cs="Arial"/>
                <w:b/>
                <w:bCs/>
                <w:sz w:val="24"/>
                <w:szCs w:val="24"/>
              </w:rPr>
            </w:pPr>
            <w:r w:rsidRPr="006C739A">
              <w:rPr>
                <w:rFonts w:ascii="Arial" w:hAnsi="Arial" w:cs="Arial"/>
                <w:b/>
                <w:bCs/>
                <w:sz w:val="24"/>
                <w:szCs w:val="24"/>
              </w:rPr>
              <w:t>Töö planeerimine</w:t>
            </w:r>
          </w:p>
          <w:p w14:paraId="05AD1CAA" w14:textId="77FAA8FF" w:rsidR="00E73219" w:rsidRPr="006C739A" w:rsidRDefault="00EF7418" w:rsidP="00BF464D">
            <w:pPr>
              <w:rPr>
                <w:rFonts w:ascii="Arial" w:hAnsi="Arial" w:cs="Arial"/>
                <w:sz w:val="24"/>
                <w:szCs w:val="24"/>
                <w:highlight w:val="yellow"/>
                <w:lang w:eastAsia="et-EE" w:bidi="ks-Deva"/>
              </w:rPr>
            </w:pPr>
            <w:r w:rsidRPr="006C739A">
              <w:rPr>
                <w:rFonts w:ascii="Arial" w:hAnsi="Arial" w:cs="Arial"/>
                <w:b/>
                <w:bCs/>
                <w:sz w:val="24"/>
                <w:szCs w:val="24"/>
              </w:rPr>
              <w:t xml:space="preserve"> </w:t>
            </w:r>
          </w:p>
        </w:tc>
        <w:tc>
          <w:tcPr>
            <w:tcW w:w="6237" w:type="dxa"/>
            <w:tcBorders>
              <w:top w:val="single" w:sz="4" w:space="0" w:color="auto"/>
            </w:tcBorders>
            <w:shd w:val="clear" w:color="auto" w:fill="auto"/>
          </w:tcPr>
          <w:p w14:paraId="5D3162F9" w14:textId="30C3355A" w:rsidR="00E939F6" w:rsidRPr="006C739A" w:rsidRDefault="005A488D" w:rsidP="00FE21EC">
            <w:pPr>
              <w:pStyle w:val="ListParagraph"/>
              <w:numPr>
                <w:ilvl w:val="0"/>
                <w:numId w:val="5"/>
              </w:numPr>
              <w:rPr>
                <w:rFonts w:ascii="Arial" w:hAnsi="Arial" w:cs="Arial"/>
                <w:sz w:val="24"/>
                <w:szCs w:val="24"/>
              </w:rPr>
            </w:pPr>
            <w:r w:rsidRPr="006C739A">
              <w:rPr>
                <w:rFonts w:ascii="Arial" w:hAnsi="Arial" w:cs="Arial"/>
                <w:sz w:val="24"/>
                <w:szCs w:val="24"/>
              </w:rPr>
              <w:t>annab hinnangu toitlustusettevõtte köögi- ja teenindustöö korraldusele arvestades õigusaktides ettenähtud nõudeid, ettevõtte täituvust ja üldist töökoormust</w:t>
            </w:r>
          </w:p>
          <w:p w14:paraId="4AAED3A8" w14:textId="4900BAD2" w:rsidR="00E939F6" w:rsidRPr="006C739A" w:rsidRDefault="005A488D" w:rsidP="00FE21EC">
            <w:pPr>
              <w:pStyle w:val="ListParagraph"/>
              <w:numPr>
                <w:ilvl w:val="0"/>
                <w:numId w:val="5"/>
              </w:numPr>
              <w:rPr>
                <w:rFonts w:ascii="Arial" w:hAnsi="Arial" w:cs="Arial"/>
                <w:sz w:val="24"/>
                <w:szCs w:val="24"/>
              </w:rPr>
            </w:pPr>
            <w:r w:rsidRPr="006C739A">
              <w:rPr>
                <w:rFonts w:ascii="Arial" w:hAnsi="Arial" w:cs="Arial"/>
                <w:sz w:val="24"/>
                <w:szCs w:val="24"/>
              </w:rPr>
              <w:t xml:space="preserve">annab hinnangu toitlustusettevõtte enesekontrolliplaani toimimisele, kirjeldades selle täitmist ja dokumentide haldamist </w:t>
            </w:r>
          </w:p>
          <w:p w14:paraId="2FFAAEC5" w14:textId="5E24F474" w:rsidR="00E939F6" w:rsidRPr="006C739A" w:rsidRDefault="005A488D" w:rsidP="00FE21EC">
            <w:pPr>
              <w:pStyle w:val="ListParagraph"/>
              <w:numPr>
                <w:ilvl w:val="0"/>
                <w:numId w:val="5"/>
              </w:numPr>
              <w:rPr>
                <w:rFonts w:ascii="Arial" w:hAnsi="Arial" w:cs="Arial"/>
                <w:sz w:val="24"/>
                <w:szCs w:val="24"/>
              </w:rPr>
            </w:pPr>
            <w:r w:rsidRPr="006C739A">
              <w:rPr>
                <w:rFonts w:ascii="Arial" w:hAnsi="Arial" w:cs="Arial"/>
                <w:sz w:val="24"/>
                <w:szCs w:val="24"/>
              </w:rPr>
              <w:t>koostab kirjaliku tööplaani köögitöö ja teeninduse korraldamiseks toitlustussündmusel, arvestades, et juhendab meeskonda</w:t>
            </w:r>
          </w:p>
          <w:p w14:paraId="3F0F9422" w14:textId="55D44AB0" w:rsidR="003F5406" w:rsidRPr="006C739A" w:rsidRDefault="005A488D" w:rsidP="00FE21EC">
            <w:pPr>
              <w:pStyle w:val="ListParagraph"/>
              <w:numPr>
                <w:ilvl w:val="0"/>
                <w:numId w:val="5"/>
              </w:numPr>
              <w:rPr>
                <w:rFonts w:ascii="Arial" w:hAnsi="Arial" w:cs="Arial"/>
                <w:sz w:val="24"/>
                <w:szCs w:val="24"/>
              </w:rPr>
            </w:pPr>
            <w:r w:rsidRPr="006C739A">
              <w:rPr>
                <w:rFonts w:ascii="Arial" w:hAnsi="Arial" w:cs="Arial"/>
                <w:sz w:val="24"/>
                <w:szCs w:val="24"/>
              </w:rPr>
              <w:t xml:space="preserve">koostab tehnoloogilised skeemid ja määratleb toitlustussündmuse kontrollpunktid </w:t>
            </w:r>
          </w:p>
        </w:tc>
      </w:tr>
      <w:tr w:rsidR="00C803AB" w:rsidRPr="006C739A" w14:paraId="0AB84A6C" w14:textId="77777777" w:rsidTr="002B3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
        </w:trPr>
        <w:tc>
          <w:tcPr>
            <w:tcW w:w="2992" w:type="dxa"/>
            <w:gridSpan w:val="2"/>
            <w:tcBorders>
              <w:top w:val="single" w:sz="4" w:space="0" w:color="000000"/>
              <w:left w:val="single" w:sz="4" w:space="0" w:color="000000"/>
              <w:bottom w:val="single" w:sz="4" w:space="0" w:color="000000"/>
            </w:tcBorders>
            <w:shd w:val="clear" w:color="auto" w:fill="auto"/>
          </w:tcPr>
          <w:p w14:paraId="073A50A7" w14:textId="77777777" w:rsidR="00A05087" w:rsidRPr="006C739A" w:rsidRDefault="00A05087" w:rsidP="00F7583B">
            <w:pPr>
              <w:rPr>
                <w:rFonts w:ascii="Arial" w:hAnsi="Arial" w:cs="Arial"/>
                <w:b/>
                <w:sz w:val="24"/>
                <w:szCs w:val="24"/>
              </w:rPr>
            </w:pPr>
            <w:r w:rsidRPr="006C739A">
              <w:rPr>
                <w:rFonts w:ascii="Arial" w:hAnsi="Arial" w:cs="Arial"/>
                <w:b/>
                <w:sz w:val="24"/>
                <w:szCs w:val="24"/>
              </w:rPr>
              <w:t>Menüü koostamine</w:t>
            </w:r>
          </w:p>
          <w:p w14:paraId="40D7A3DF" w14:textId="64974C2D" w:rsidR="00A05087" w:rsidRPr="006C739A" w:rsidRDefault="00A05087" w:rsidP="00A05087">
            <w:pPr>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2BB680A6" w14:textId="7EF194C0" w:rsidR="00A05087"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annab hinnangu menüüde koostamisele toitlustusettevõttes</w:t>
            </w:r>
          </w:p>
          <w:p w14:paraId="13722398" w14:textId="424CE43F" w:rsidR="00A05087"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 xml:space="preserve">koostab menüü toitlustussündmusele jälgides selle vastavust menüü koostamise põhimõtetele ja toitlustusettevõtte eripärale ning kliendi soovidele </w:t>
            </w:r>
          </w:p>
          <w:p w14:paraId="1CCC360B" w14:textId="6EC53614" w:rsidR="006C739A"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 xml:space="preserve">koostab toitlustusettevõtte tarkvara kasutades toitlustussündmuse tehnoloogilised ja kalkulatsioonikaardid, </w:t>
            </w:r>
          </w:p>
          <w:p w14:paraId="614203D5" w14:textId="2A6CC28E" w:rsidR="006C739A"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arvutab toidu müügihinna, arvestades ettevõtte müügikatet</w:t>
            </w:r>
          </w:p>
          <w:p w14:paraId="3C99F94A" w14:textId="5B644BAE" w:rsidR="006C739A"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 xml:space="preserve">arvutab tooraine vajaduse ning koostab tooraine tellimuse vastavalt ostukorvile; </w:t>
            </w:r>
          </w:p>
          <w:p w14:paraId="79FD6FD5" w14:textId="70DBF48D" w:rsidR="00A05087" w:rsidRPr="006C739A" w:rsidRDefault="005A488D" w:rsidP="00FE21EC">
            <w:pPr>
              <w:pStyle w:val="ListParagraph"/>
              <w:numPr>
                <w:ilvl w:val="0"/>
                <w:numId w:val="6"/>
              </w:numPr>
              <w:rPr>
                <w:rFonts w:ascii="Arial" w:hAnsi="Arial" w:cs="Arial"/>
                <w:sz w:val="24"/>
                <w:szCs w:val="24"/>
              </w:rPr>
            </w:pPr>
            <w:r w:rsidRPr="006C739A">
              <w:rPr>
                <w:rFonts w:ascii="Arial" w:hAnsi="Arial" w:cs="Arial"/>
                <w:sz w:val="24"/>
                <w:szCs w:val="24"/>
              </w:rPr>
              <w:t>kontrollib toitlustussündmuse ajal tehnoloogiliste kaartide järgimist</w:t>
            </w:r>
          </w:p>
        </w:tc>
      </w:tr>
      <w:tr w:rsidR="00C803AB" w:rsidRPr="006C739A" w14:paraId="21B5E08D" w14:textId="77777777" w:rsidTr="002B33AC">
        <w:trPr>
          <w:gridBefore w:val="1"/>
          <w:wBefore w:w="20" w:type="dxa"/>
        </w:trPr>
        <w:tc>
          <w:tcPr>
            <w:tcW w:w="2972" w:type="dxa"/>
            <w:shd w:val="clear" w:color="auto" w:fill="auto"/>
          </w:tcPr>
          <w:p w14:paraId="5B0BD771" w14:textId="77777777" w:rsidR="003F54EB" w:rsidRDefault="00A9498A" w:rsidP="00A9498A">
            <w:pPr>
              <w:rPr>
                <w:rFonts w:ascii="Arial" w:hAnsi="Arial" w:cs="Arial"/>
                <w:b/>
                <w:sz w:val="24"/>
                <w:szCs w:val="24"/>
              </w:rPr>
            </w:pPr>
            <w:r w:rsidRPr="006C739A">
              <w:rPr>
                <w:rFonts w:ascii="Arial" w:hAnsi="Arial" w:cs="Arial"/>
                <w:b/>
                <w:sz w:val="24"/>
                <w:szCs w:val="24"/>
              </w:rPr>
              <w:t xml:space="preserve">Teenindamine </w:t>
            </w:r>
          </w:p>
          <w:p w14:paraId="319E95EC" w14:textId="3C527F7B" w:rsidR="006C739A" w:rsidRPr="006C739A" w:rsidRDefault="006C739A" w:rsidP="00BF464D">
            <w:pPr>
              <w:rPr>
                <w:rFonts w:ascii="Arial" w:hAnsi="Arial" w:cs="Arial"/>
                <w:sz w:val="24"/>
                <w:szCs w:val="24"/>
              </w:rPr>
            </w:pPr>
          </w:p>
        </w:tc>
        <w:tc>
          <w:tcPr>
            <w:tcW w:w="6237" w:type="dxa"/>
            <w:shd w:val="clear" w:color="auto" w:fill="auto"/>
          </w:tcPr>
          <w:p w14:paraId="2BEA5368" w14:textId="3AB8A1D5" w:rsidR="00C71C94" w:rsidRPr="006C739A" w:rsidRDefault="005A488D" w:rsidP="00FE21EC">
            <w:pPr>
              <w:pStyle w:val="ListParagraph"/>
              <w:numPr>
                <w:ilvl w:val="0"/>
                <w:numId w:val="7"/>
              </w:numPr>
              <w:rPr>
                <w:rFonts w:ascii="Arial" w:eastAsia="Calibri" w:hAnsi="Arial" w:cs="Arial"/>
                <w:sz w:val="24"/>
                <w:szCs w:val="24"/>
              </w:rPr>
            </w:pPr>
            <w:r>
              <w:rPr>
                <w:rFonts w:ascii="Arial" w:eastAsia="Calibri" w:hAnsi="Arial" w:cs="Arial"/>
                <w:sz w:val="24"/>
                <w:szCs w:val="24"/>
              </w:rPr>
              <w:t>annab hinn</w:t>
            </w:r>
            <w:r w:rsidRPr="006C739A">
              <w:rPr>
                <w:rFonts w:ascii="Arial" w:eastAsia="Calibri" w:hAnsi="Arial" w:cs="Arial"/>
                <w:sz w:val="24"/>
                <w:szCs w:val="24"/>
              </w:rPr>
              <w:t>a</w:t>
            </w:r>
            <w:r>
              <w:rPr>
                <w:rFonts w:ascii="Arial" w:eastAsia="Calibri" w:hAnsi="Arial" w:cs="Arial"/>
                <w:sz w:val="24"/>
                <w:szCs w:val="24"/>
              </w:rPr>
              <w:t>n</w:t>
            </w:r>
            <w:r w:rsidRPr="006C739A">
              <w:rPr>
                <w:rFonts w:ascii="Arial" w:eastAsia="Calibri" w:hAnsi="Arial" w:cs="Arial"/>
                <w:sz w:val="24"/>
                <w:szCs w:val="24"/>
              </w:rPr>
              <w:t>gu klientidelt tagasiside kogumise</w:t>
            </w:r>
            <w:r>
              <w:rPr>
                <w:rFonts w:ascii="Arial" w:eastAsia="Calibri" w:hAnsi="Arial" w:cs="Arial"/>
                <w:sz w:val="24"/>
                <w:szCs w:val="24"/>
              </w:rPr>
              <w:t>le</w:t>
            </w:r>
            <w:r w:rsidRPr="006C739A">
              <w:rPr>
                <w:rFonts w:ascii="Arial" w:eastAsia="Calibri" w:hAnsi="Arial" w:cs="Arial"/>
                <w:sz w:val="24"/>
                <w:szCs w:val="24"/>
              </w:rPr>
              <w:t xml:space="preserve"> ja tulemuste kasutamis</w:t>
            </w:r>
            <w:r>
              <w:rPr>
                <w:rFonts w:ascii="Arial" w:eastAsia="Calibri" w:hAnsi="Arial" w:cs="Arial"/>
                <w:sz w:val="24"/>
                <w:szCs w:val="24"/>
              </w:rPr>
              <w:t>ele</w:t>
            </w:r>
            <w:r w:rsidRPr="006C739A">
              <w:rPr>
                <w:rFonts w:ascii="Arial" w:eastAsia="Calibri" w:hAnsi="Arial" w:cs="Arial"/>
                <w:sz w:val="24"/>
                <w:szCs w:val="24"/>
              </w:rPr>
              <w:t xml:space="preserve"> parendustegevusteks</w:t>
            </w:r>
          </w:p>
          <w:p w14:paraId="578E79FF" w14:textId="58C0A478" w:rsidR="003F54EB" w:rsidRPr="006C739A" w:rsidRDefault="005A488D" w:rsidP="00FE21EC">
            <w:pPr>
              <w:pStyle w:val="ListParagraph"/>
              <w:numPr>
                <w:ilvl w:val="0"/>
                <w:numId w:val="7"/>
              </w:numPr>
              <w:rPr>
                <w:rFonts w:ascii="Arial" w:eastAsia="Calibri" w:hAnsi="Arial" w:cs="Arial"/>
                <w:sz w:val="24"/>
                <w:szCs w:val="24"/>
              </w:rPr>
            </w:pPr>
            <w:r w:rsidRPr="006C739A">
              <w:rPr>
                <w:rFonts w:ascii="Arial" w:eastAsia="Calibri" w:hAnsi="Arial" w:cs="Arial"/>
                <w:sz w:val="24"/>
                <w:szCs w:val="24"/>
              </w:rPr>
              <w:t xml:space="preserve">selgitab välja kliendi vajadused kasutades sobivaid kommunikatsioonivahendeid, </w:t>
            </w:r>
            <w:r w:rsidRPr="00951F53">
              <w:rPr>
                <w:rFonts w:ascii="Arial" w:eastAsia="Calibri" w:hAnsi="Arial" w:cs="Arial"/>
                <w:sz w:val="24"/>
                <w:szCs w:val="24"/>
              </w:rPr>
              <w:t xml:space="preserve">koostab </w:t>
            </w:r>
            <w:r>
              <w:rPr>
                <w:rFonts w:ascii="Arial" w:eastAsia="Calibri" w:hAnsi="Arial" w:cs="Arial"/>
                <w:sz w:val="24"/>
                <w:szCs w:val="24"/>
              </w:rPr>
              <w:t xml:space="preserve">toitlustussündmuse </w:t>
            </w:r>
            <w:r w:rsidRPr="00951F53">
              <w:rPr>
                <w:rFonts w:ascii="Arial" w:eastAsia="Calibri" w:hAnsi="Arial" w:cs="Arial"/>
                <w:sz w:val="24"/>
                <w:szCs w:val="24"/>
              </w:rPr>
              <w:t>menüü- ja hinnap</w:t>
            </w:r>
            <w:r>
              <w:rPr>
                <w:rFonts w:ascii="Arial" w:eastAsia="Calibri" w:hAnsi="Arial" w:cs="Arial"/>
                <w:sz w:val="24"/>
                <w:szCs w:val="24"/>
              </w:rPr>
              <w:t>akkumise</w:t>
            </w:r>
            <w:r w:rsidRPr="00951F53">
              <w:rPr>
                <w:rFonts w:ascii="Arial" w:eastAsia="Calibri" w:hAnsi="Arial" w:cs="Arial"/>
                <w:sz w:val="24"/>
                <w:szCs w:val="24"/>
              </w:rPr>
              <w:t xml:space="preserve"> </w:t>
            </w:r>
            <w:r>
              <w:rPr>
                <w:rFonts w:ascii="Arial" w:eastAsia="Calibri" w:hAnsi="Arial" w:cs="Arial"/>
                <w:sz w:val="24"/>
                <w:szCs w:val="24"/>
              </w:rPr>
              <w:t>arvestades kliendi soov</w:t>
            </w:r>
            <w:r w:rsidRPr="00951F53">
              <w:rPr>
                <w:rFonts w:ascii="Arial" w:eastAsia="Calibri" w:hAnsi="Arial" w:cs="Arial"/>
                <w:sz w:val="24"/>
                <w:szCs w:val="24"/>
              </w:rPr>
              <w:t>e;</w:t>
            </w:r>
            <w:r>
              <w:rPr>
                <w:rFonts w:ascii="Arial" w:eastAsia="Calibri" w:hAnsi="Arial" w:cs="Arial"/>
                <w:sz w:val="24"/>
                <w:szCs w:val="24"/>
              </w:rPr>
              <w:t xml:space="preserve"> </w:t>
            </w:r>
          </w:p>
          <w:p w14:paraId="488B307B" w14:textId="02E51A55" w:rsidR="00C71C94" w:rsidRDefault="005A488D" w:rsidP="00FE21EC">
            <w:pPr>
              <w:pStyle w:val="ListParagraph"/>
              <w:numPr>
                <w:ilvl w:val="0"/>
                <w:numId w:val="7"/>
              </w:numPr>
              <w:rPr>
                <w:rFonts w:ascii="Arial" w:eastAsia="Calibri" w:hAnsi="Arial" w:cs="Arial"/>
                <w:sz w:val="24"/>
                <w:szCs w:val="24"/>
              </w:rPr>
            </w:pPr>
            <w:r w:rsidRPr="006C739A">
              <w:rPr>
                <w:rFonts w:ascii="Arial" w:eastAsia="Calibri" w:hAnsi="Arial" w:cs="Arial"/>
                <w:sz w:val="24"/>
                <w:szCs w:val="24"/>
              </w:rPr>
              <w:t>koostab toitlustussündmuse laudade eelkatteskeemi koos kujunduse ja teenindusplaaniga</w:t>
            </w:r>
            <w:r>
              <w:rPr>
                <w:rFonts w:ascii="Arial" w:eastAsia="Calibri" w:hAnsi="Arial" w:cs="Arial"/>
                <w:sz w:val="24"/>
                <w:szCs w:val="24"/>
              </w:rPr>
              <w:t>;</w:t>
            </w:r>
            <w:r w:rsidRPr="006C739A">
              <w:rPr>
                <w:rFonts w:ascii="Arial" w:eastAsia="Calibri" w:hAnsi="Arial" w:cs="Arial"/>
                <w:sz w:val="24"/>
                <w:szCs w:val="24"/>
              </w:rPr>
              <w:t xml:space="preserve"> </w:t>
            </w:r>
          </w:p>
          <w:p w14:paraId="1ECFB740" w14:textId="0B37210B" w:rsidR="00951F53" w:rsidRPr="006C739A" w:rsidRDefault="005A488D" w:rsidP="00FE21EC">
            <w:pPr>
              <w:pStyle w:val="ListParagraph"/>
              <w:numPr>
                <w:ilvl w:val="0"/>
                <w:numId w:val="7"/>
              </w:numPr>
              <w:rPr>
                <w:rFonts w:ascii="Arial" w:eastAsia="Calibri" w:hAnsi="Arial" w:cs="Arial"/>
                <w:sz w:val="24"/>
                <w:szCs w:val="24"/>
              </w:rPr>
            </w:pPr>
            <w:r>
              <w:rPr>
                <w:rFonts w:ascii="Arial" w:eastAsia="Calibri" w:hAnsi="Arial" w:cs="Arial"/>
                <w:sz w:val="24"/>
                <w:szCs w:val="24"/>
              </w:rPr>
              <w:t>koostab ankeedi toitlustussündmuse toitude ja teeninduse kohta tagasiside saamiseks .</w:t>
            </w:r>
          </w:p>
        </w:tc>
      </w:tr>
      <w:tr w:rsidR="00C803AB" w:rsidRPr="006C739A" w14:paraId="37E12EB5" w14:textId="77777777" w:rsidTr="002B33AC">
        <w:trPr>
          <w:gridBefore w:val="1"/>
          <w:wBefore w:w="20" w:type="dxa"/>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97453F1" w14:textId="77777777" w:rsidR="003F54EB" w:rsidRDefault="00951F53" w:rsidP="00F7583B">
            <w:pPr>
              <w:rPr>
                <w:rFonts w:ascii="Arial" w:hAnsi="Arial" w:cs="Arial"/>
                <w:b/>
                <w:sz w:val="24"/>
                <w:szCs w:val="24"/>
              </w:rPr>
            </w:pPr>
            <w:r w:rsidRPr="00951F53">
              <w:rPr>
                <w:rFonts w:ascii="Arial" w:hAnsi="Arial" w:cs="Arial"/>
                <w:b/>
                <w:sz w:val="24"/>
                <w:szCs w:val="24"/>
              </w:rPr>
              <w:t>Toidutoodete ja toitlustusteenuse disainimine</w:t>
            </w:r>
          </w:p>
          <w:p w14:paraId="4E3990D3" w14:textId="2681DCA8" w:rsidR="00951F53" w:rsidRPr="00951F53" w:rsidRDefault="00951F53" w:rsidP="00951F53">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75BFA7" w14:textId="7A57DC75" w:rsidR="003F54EB" w:rsidRDefault="005A488D" w:rsidP="00FE21EC">
            <w:pPr>
              <w:pStyle w:val="ListParagraph"/>
              <w:numPr>
                <w:ilvl w:val="0"/>
                <w:numId w:val="8"/>
              </w:numPr>
              <w:rPr>
                <w:rFonts w:ascii="Arial" w:hAnsi="Arial" w:cs="Arial"/>
                <w:sz w:val="24"/>
                <w:szCs w:val="24"/>
              </w:rPr>
            </w:pPr>
            <w:r w:rsidRPr="006C739A">
              <w:rPr>
                <w:rFonts w:ascii="Arial" w:hAnsi="Arial" w:cs="Arial"/>
                <w:sz w:val="24"/>
                <w:szCs w:val="24"/>
              </w:rPr>
              <w:t>annab hinnangu tootearendusprotsessile ja toitlustusteenuste disainile toitlustusettevõttes</w:t>
            </w:r>
          </w:p>
          <w:p w14:paraId="6D462AB4" w14:textId="01EA3575" w:rsidR="00951F53" w:rsidRPr="006C739A" w:rsidRDefault="005A488D" w:rsidP="00FE21EC">
            <w:pPr>
              <w:pStyle w:val="ListParagraph"/>
              <w:numPr>
                <w:ilvl w:val="0"/>
                <w:numId w:val="8"/>
              </w:numPr>
              <w:rPr>
                <w:rFonts w:ascii="Arial" w:hAnsi="Arial" w:cs="Arial"/>
                <w:sz w:val="24"/>
                <w:szCs w:val="24"/>
              </w:rPr>
            </w:pPr>
            <w:r w:rsidRPr="00951F53">
              <w:rPr>
                <w:rFonts w:ascii="Arial" w:hAnsi="Arial" w:cs="Arial"/>
                <w:sz w:val="24"/>
                <w:szCs w:val="24"/>
              </w:rPr>
              <w:t xml:space="preserve">disainib </w:t>
            </w:r>
            <w:r>
              <w:rPr>
                <w:rFonts w:ascii="Arial" w:hAnsi="Arial" w:cs="Arial"/>
                <w:sz w:val="24"/>
                <w:szCs w:val="24"/>
              </w:rPr>
              <w:t>toitlustussündmuse ja pakutavad toidud</w:t>
            </w:r>
            <w:r w:rsidRPr="00951F53">
              <w:rPr>
                <w:rFonts w:ascii="Arial" w:hAnsi="Arial" w:cs="Arial"/>
                <w:sz w:val="24"/>
                <w:szCs w:val="24"/>
              </w:rPr>
              <w:t xml:space="preserve">, </w:t>
            </w:r>
            <w:r>
              <w:rPr>
                <w:rFonts w:ascii="Arial" w:hAnsi="Arial" w:cs="Arial"/>
                <w:sz w:val="24"/>
                <w:szCs w:val="24"/>
              </w:rPr>
              <w:t xml:space="preserve">vastavalt hooajale ja teemale, </w:t>
            </w:r>
            <w:r w:rsidRPr="00951F53">
              <w:rPr>
                <w:rFonts w:ascii="Arial" w:hAnsi="Arial" w:cs="Arial"/>
                <w:sz w:val="24"/>
                <w:szCs w:val="24"/>
              </w:rPr>
              <w:t xml:space="preserve">kaasates </w:t>
            </w:r>
            <w:r>
              <w:rPr>
                <w:rFonts w:ascii="Arial" w:hAnsi="Arial" w:cs="Arial"/>
                <w:sz w:val="24"/>
                <w:szCs w:val="24"/>
              </w:rPr>
              <w:t>meeskonda ja lähtudes ettevõtte</w:t>
            </w:r>
            <w:r w:rsidRPr="00951F53">
              <w:rPr>
                <w:rFonts w:ascii="Arial" w:hAnsi="Arial" w:cs="Arial"/>
                <w:sz w:val="24"/>
                <w:szCs w:val="24"/>
              </w:rPr>
              <w:t xml:space="preserve"> eripärast ning sihtrühmast;</w:t>
            </w:r>
          </w:p>
        </w:tc>
      </w:tr>
      <w:tr w:rsidR="00C803AB" w:rsidRPr="006C739A" w14:paraId="47C80908" w14:textId="77777777" w:rsidTr="002B33AC">
        <w:trPr>
          <w:gridBefore w:val="1"/>
          <w:wBefore w:w="20" w:type="dxa"/>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54C99E35" w14:textId="77777777" w:rsidR="003F54EB" w:rsidRDefault="003F54EB" w:rsidP="00F7583B">
            <w:pPr>
              <w:rPr>
                <w:rFonts w:ascii="Arial" w:hAnsi="Arial" w:cs="Arial"/>
                <w:b/>
                <w:sz w:val="24"/>
                <w:szCs w:val="24"/>
              </w:rPr>
            </w:pPr>
            <w:r w:rsidRPr="006C739A">
              <w:rPr>
                <w:rFonts w:ascii="Arial" w:hAnsi="Arial" w:cs="Arial"/>
                <w:b/>
                <w:sz w:val="24"/>
                <w:szCs w:val="24"/>
              </w:rPr>
              <w:lastRenderedPageBreak/>
              <w:t xml:space="preserve">Juhtimine </w:t>
            </w:r>
          </w:p>
          <w:p w14:paraId="4DAA8281" w14:textId="0ADF0CB0" w:rsidR="00951F53" w:rsidRPr="00951F53" w:rsidRDefault="00951F53" w:rsidP="00951F53">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15D6A34" w14:textId="76D6D853" w:rsidR="0083265C" w:rsidRDefault="005A488D" w:rsidP="00FE21EC">
            <w:pPr>
              <w:pStyle w:val="ListParagraph"/>
              <w:numPr>
                <w:ilvl w:val="0"/>
                <w:numId w:val="9"/>
              </w:numPr>
              <w:rPr>
                <w:rFonts w:ascii="Arial" w:hAnsi="Arial" w:cs="Arial"/>
                <w:sz w:val="24"/>
                <w:szCs w:val="24"/>
              </w:rPr>
            </w:pPr>
            <w:r w:rsidRPr="006C739A">
              <w:rPr>
                <w:rFonts w:ascii="Arial" w:hAnsi="Arial" w:cs="Arial"/>
                <w:sz w:val="24"/>
                <w:szCs w:val="24"/>
              </w:rPr>
              <w:t xml:space="preserve">annab hinnangu toitlustusettevõtte </w:t>
            </w:r>
            <w:r>
              <w:rPr>
                <w:rFonts w:ascii="Arial" w:hAnsi="Arial" w:cs="Arial"/>
                <w:sz w:val="24"/>
                <w:szCs w:val="24"/>
              </w:rPr>
              <w:t>meeskonna personalitööle</w:t>
            </w:r>
            <w:r w:rsidRPr="006C739A">
              <w:rPr>
                <w:rFonts w:ascii="Arial" w:hAnsi="Arial" w:cs="Arial"/>
                <w:sz w:val="24"/>
                <w:szCs w:val="24"/>
              </w:rPr>
              <w:t xml:space="preserve"> ja meeskonnaliikmete </w:t>
            </w:r>
            <w:r>
              <w:rPr>
                <w:rFonts w:ascii="Arial" w:hAnsi="Arial" w:cs="Arial"/>
                <w:sz w:val="24"/>
                <w:szCs w:val="24"/>
              </w:rPr>
              <w:t>koolitamisele</w:t>
            </w:r>
          </w:p>
          <w:p w14:paraId="17C0107B" w14:textId="77BA3BDF" w:rsidR="00FA016E" w:rsidRDefault="005A488D" w:rsidP="00FE21EC">
            <w:pPr>
              <w:pStyle w:val="ListParagraph"/>
              <w:numPr>
                <w:ilvl w:val="0"/>
                <w:numId w:val="9"/>
              </w:numPr>
              <w:rPr>
                <w:rFonts w:ascii="Arial" w:hAnsi="Arial" w:cs="Arial"/>
                <w:sz w:val="24"/>
                <w:szCs w:val="24"/>
              </w:rPr>
            </w:pPr>
            <w:r>
              <w:rPr>
                <w:rFonts w:ascii="Arial" w:hAnsi="Arial" w:cs="Arial"/>
                <w:sz w:val="24"/>
                <w:szCs w:val="24"/>
              </w:rPr>
              <w:t xml:space="preserve">kirjeldab </w:t>
            </w:r>
            <w:r w:rsidRPr="00951F53">
              <w:rPr>
                <w:rFonts w:ascii="Arial" w:hAnsi="Arial" w:cs="Arial"/>
                <w:sz w:val="24"/>
                <w:szCs w:val="24"/>
              </w:rPr>
              <w:t>aruan</w:t>
            </w:r>
            <w:r>
              <w:rPr>
                <w:rFonts w:ascii="Arial" w:hAnsi="Arial" w:cs="Arial"/>
                <w:sz w:val="24"/>
                <w:szCs w:val="24"/>
              </w:rPr>
              <w:t xml:space="preserve">nete koostamist, hinnamuutuste ja kulutõhususe jälgimist ning müügihindade kujundamist </w:t>
            </w:r>
            <w:r w:rsidRPr="00FA016E">
              <w:rPr>
                <w:rFonts w:ascii="Arial" w:hAnsi="Arial" w:cs="Arial"/>
                <w:sz w:val="24"/>
                <w:szCs w:val="24"/>
              </w:rPr>
              <w:t>toitlustusettevõttes</w:t>
            </w:r>
          </w:p>
          <w:p w14:paraId="751F2B2B" w14:textId="13C0C084" w:rsidR="00951F53" w:rsidRPr="005A488D" w:rsidRDefault="005A488D" w:rsidP="00FE21EC">
            <w:pPr>
              <w:pStyle w:val="ListParagraph"/>
              <w:numPr>
                <w:ilvl w:val="0"/>
                <w:numId w:val="9"/>
              </w:numPr>
              <w:rPr>
                <w:rFonts w:ascii="Arial" w:hAnsi="Arial" w:cs="Arial"/>
                <w:sz w:val="24"/>
                <w:szCs w:val="24"/>
              </w:rPr>
            </w:pPr>
            <w:r w:rsidRPr="00951F53">
              <w:rPr>
                <w:rFonts w:ascii="Arial" w:hAnsi="Arial" w:cs="Arial"/>
                <w:sz w:val="24"/>
                <w:szCs w:val="24"/>
              </w:rPr>
              <w:t xml:space="preserve">koostab </w:t>
            </w:r>
            <w:r>
              <w:rPr>
                <w:rFonts w:ascii="Arial" w:hAnsi="Arial" w:cs="Arial"/>
                <w:sz w:val="24"/>
                <w:szCs w:val="24"/>
              </w:rPr>
              <w:t xml:space="preserve">toitlustussündmusele </w:t>
            </w:r>
            <w:r w:rsidRPr="00951F53">
              <w:rPr>
                <w:rFonts w:ascii="Arial" w:hAnsi="Arial" w:cs="Arial"/>
                <w:sz w:val="24"/>
                <w:szCs w:val="24"/>
              </w:rPr>
              <w:t>hinnapakkumise</w:t>
            </w:r>
            <w:r>
              <w:rPr>
                <w:rFonts w:ascii="Arial" w:hAnsi="Arial" w:cs="Arial"/>
                <w:sz w:val="24"/>
                <w:szCs w:val="24"/>
              </w:rPr>
              <w:t>,</w:t>
            </w:r>
            <w:r w:rsidRPr="00951F53">
              <w:rPr>
                <w:rFonts w:ascii="Arial" w:hAnsi="Arial" w:cs="Arial"/>
                <w:sz w:val="24"/>
                <w:szCs w:val="24"/>
              </w:rPr>
              <w:t xml:space="preserve"> lähtudes kliendi tellimusest; </w:t>
            </w:r>
          </w:p>
        </w:tc>
      </w:tr>
      <w:tr w:rsidR="00C803AB" w:rsidRPr="006C739A" w14:paraId="72415640" w14:textId="77777777" w:rsidTr="002B33AC">
        <w:trPr>
          <w:gridBefore w:val="1"/>
          <w:wBefore w:w="20" w:type="dxa"/>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00F4DD9" w14:textId="77777777" w:rsidR="006D6EF7" w:rsidRDefault="0083265C" w:rsidP="001415D3">
            <w:pPr>
              <w:rPr>
                <w:rFonts w:ascii="Arial" w:hAnsi="Arial" w:cs="Arial"/>
                <w:b/>
                <w:sz w:val="24"/>
                <w:szCs w:val="24"/>
              </w:rPr>
            </w:pPr>
            <w:r w:rsidRPr="006C739A">
              <w:rPr>
                <w:rFonts w:ascii="Arial" w:hAnsi="Arial" w:cs="Arial"/>
                <w:b/>
                <w:sz w:val="24"/>
                <w:szCs w:val="24"/>
              </w:rPr>
              <w:t>Vanem</w:t>
            </w:r>
            <w:r w:rsidR="006D6EF7" w:rsidRPr="006C739A">
              <w:rPr>
                <w:rFonts w:ascii="Arial" w:hAnsi="Arial" w:cs="Arial"/>
                <w:b/>
                <w:sz w:val="24"/>
                <w:szCs w:val="24"/>
              </w:rPr>
              <w:t xml:space="preserve">kokk, tase 5 kutset läbiv kompetents </w:t>
            </w:r>
          </w:p>
          <w:p w14:paraId="1BAED9BC" w14:textId="29F6702A" w:rsidR="00FA016E" w:rsidRPr="00FA016E" w:rsidRDefault="00FA016E" w:rsidP="00FA016E">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E3C3FC" w14:textId="4BF13B59" w:rsidR="006D6EF7" w:rsidRPr="006C739A" w:rsidRDefault="005A488D" w:rsidP="00FE21EC">
            <w:pPr>
              <w:pStyle w:val="ListParagraph"/>
              <w:numPr>
                <w:ilvl w:val="0"/>
                <w:numId w:val="15"/>
              </w:numPr>
              <w:rPr>
                <w:rFonts w:ascii="Arial" w:hAnsi="Arial" w:cs="Arial"/>
                <w:sz w:val="24"/>
                <w:szCs w:val="24"/>
              </w:rPr>
            </w:pPr>
            <w:r w:rsidRPr="006C739A">
              <w:rPr>
                <w:rFonts w:ascii="Arial" w:hAnsi="Arial" w:cs="Arial"/>
                <w:sz w:val="24"/>
                <w:szCs w:val="24"/>
              </w:rPr>
              <w:t>annab hinnangu, kuidas vanemkokk väärtustab oma kutseala ning arendab kutseoskusi ja orienteerumist kvaliteetsetele töötulemustele;</w:t>
            </w:r>
          </w:p>
          <w:p w14:paraId="45E26759" w14:textId="69D660F3" w:rsidR="006D6EF7" w:rsidRPr="006C739A" w:rsidRDefault="005A488D" w:rsidP="00FE21EC">
            <w:pPr>
              <w:pStyle w:val="ListParagraph"/>
              <w:numPr>
                <w:ilvl w:val="0"/>
                <w:numId w:val="15"/>
              </w:numPr>
              <w:rPr>
                <w:rFonts w:ascii="Arial" w:hAnsi="Arial" w:cs="Arial"/>
                <w:sz w:val="24"/>
                <w:szCs w:val="24"/>
              </w:rPr>
            </w:pPr>
            <w:r w:rsidRPr="006C739A">
              <w:rPr>
                <w:rFonts w:ascii="Arial" w:hAnsi="Arial" w:cs="Arial"/>
                <w:sz w:val="24"/>
                <w:szCs w:val="24"/>
              </w:rPr>
              <w:t xml:space="preserve">annab hinnangu oma ettevõtlikkusele, algatusvõimele, probleemide lahendamisele </w:t>
            </w:r>
          </w:p>
          <w:p w14:paraId="19A3A224" w14:textId="123715FE" w:rsidR="006D6EF7" w:rsidRDefault="005A488D" w:rsidP="00FE21EC">
            <w:pPr>
              <w:pStyle w:val="ListParagraph"/>
              <w:numPr>
                <w:ilvl w:val="0"/>
                <w:numId w:val="15"/>
              </w:numPr>
              <w:rPr>
                <w:rFonts w:ascii="Arial" w:hAnsi="Arial" w:cs="Arial"/>
                <w:sz w:val="24"/>
                <w:szCs w:val="24"/>
              </w:rPr>
            </w:pPr>
            <w:r w:rsidRPr="006C739A">
              <w:rPr>
                <w:rFonts w:ascii="Arial" w:hAnsi="Arial" w:cs="Arial"/>
                <w:sz w:val="24"/>
                <w:szCs w:val="24"/>
              </w:rPr>
              <w:t>annab hinnangu toitlustusettevõtte ressursside kasutamisele ja keskkonnahoidlikkusele.</w:t>
            </w:r>
          </w:p>
          <w:p w14:paraId="35900CA1" w14:textId="281EED7E" w:rsidR="00FA016E" w:rsidRPr="006C739A" w:rsidRDefault="005A488D" w:rsidP="00FE21EC">
            <w:pPr>
              <w:pStyle w:val="ListParagraph"/>
              <w:numPr>
                <w:ilvl w:val="0"/>
                <w:numId w:val="15"/>
              </w:numPr>
              <w:rPr>
                <w:rFonts w:ascii="Arial" w:hAnsi="Arial" w:cs="Arial"/>
                <w:sz w:val="24"/>
                <w:szCs w:val="24"/>
              </w:rPr>
            </w:pPr>
            <w:r>
              <w:rPr>
                <w:rFonts w:ascii="Arial" w:hAnsi="Arial" w:cs="Arial"/>
                <w:sz w:val="24"/>
                <w:szCs w:val="24"/>
              </w:rPr>
              <w:t xml:space="preserve">koostab eneseanalüüsi ja kavandab </w:t>
            </w:r>
            <w:r w:rsidR="00FA016E">
              <w:rPr>
                <w:rFonts w:ascii="Arial" w:hAnsi="Arial" w:cs="Arial"/>
                <w:sz w:val="24"/>
                <w:szCs w:val="24"/>
              </w:rPr>
              <w:t xml:space="preserve">toitlustussündmuse  eesti keeles ning kasutades </w:t>
            </w:r>
            <w:r w:rsidR="00FA016E" w:rsidRPr="00FA016E">
              <w:rPr>
                <w:rFonts w:ascii="Arial" w:hAnsi="Arial" w:cs="Arial"/>
                <w:sz w:val="24"/>
                <w:szCs w:val="24"/>
              </w:rPr>
              <w:t>arvutit ECDL sertifikaad</w:t>
            </w:r>
            <w:r w:rsidR="00FA016E">
              <w:rPr>
                <w:rFonts w:ascii="Arial" w:hAnsi="Arial" w:cs="Arial"/>
                <w:sz w:val="24"/>
                <w:szCs w:val="24"/>
              </w:rPr>
              <w:t>is kirjeldatud baasmoodulites</w:t>
            </w:r>
            <w:r w:rsidR="00FA016E" w:rsidRPr="00FA016E">
              <w:rPr>
                <w:rFonts w:ascii="Arial" w:hAnsi="Arial" w:cs="Arial"/>
                <w:sz w:val="24"/>
                <w:szCs w:val="24"/>
              </w:rPr>
              <w:t xml:space="preserve"> nõutud tasemel</w:t>
            </w:r>
            <w:r w:rsidR="00FA016E">
              <w:rPr>
                <w:rFonts w:ascii="Arial" w:hAnsi="Arial" w:cs="Arial"/>
                <w:sz w:val="24"/>
                <w:szCs w:val="24"/>
              </w:rPr>
              <w:t>e.</w:t>
            </w:r>
          </w:p>
        </w:tc>
      </w:tr>
    </w:tbl>
    <w:p w14:paraId="4F96C651" w14:textId="77777777" w:rsidR="002379F6" w:rsidRPr="006C739A" w:rsidRDefault="002379F6" w:rsidP="002379F6">
      <w:pPr>
        <w:rPr>
          <w:rFonts w:ascii="Arial" w:hAnsi="Arial" w:cs="Arial"/>
          <w:sz w:val="24"/>
          <w:szCs w:val="24"/>
        </w:rPr>
      </w:pPr>
    </w:p>
    <w:p w14:paraId="6642EF02" w14:textId="13D31B22" w:rsidR="005A0F36" w:rsidRPr="00B972AA" w:rsidRDefault="005A0F36" w:rsidP="005A0F36">
      <w:pPr>
        <w:rPr>
          <w:rFonts w:ascii="Arial" w:hAnsi="Arial" w:cs="Arial"/>
          <w:b/>
          <w:sz w:val="24"/>
          <w:szCs w:val="24"/>
        </w:rPr>
      </w:pPr>
      <w:r w:rsidRPr="00B972AA">
        <w:rPr>
          <w:rFonts w:ascii="Arial" w:hAnsi="Arial" w:cs="Arial"/>
          <w:b/>
          <w:sz w:val="24"/>
          <w:szCs w:val="24"/>
        </w:rPr>
        <w:t xml:space="preserve">Tabel </w:t>
      </w:r>
      <w:r w:rsidR="002B33AC" w:rsidRPr="00B972AA">
        <w:rPr>
          <w:rFonts w:ascii="Arial" w:hAnsi="Arial" w:cs="Arial"/>
          <w:b/>
          <w:sz w:val="24"/>
          <w:szCs w:val="24"/>
        </w:rPr>
        <w:t>3</w:t>
      </w:r>
      <w:r w:rsidRPr="00B972AA">
        <w:rPr>
          <w:rFonts w:ascii="Arial" w:hAnsi="Arial" w:cs="Arial"/>
          <w:b/>
          <w:sz w:val="24"/>
          <w:szCs w:val="24"/>
        </w:rPr>
        <w:t>.</w:t>
      </w:r>
    </w:p>
    <w:p w14:paraId="30D81AE9" w14:textId="7C155698" w:rsidR="005A0F36" w:rsidRPr="00B972AA" w:rsidRDefault="00BF464D" w:rsidP="005A0F36">
      <w:pPr>
        <w:rPr>
          <w:rFonts w:ascii="Arial" w:hAnsi="Arial" w:cs="Arial"/>
          <w:b/>
          <w:sz w:val="24"/>
          <w:szCs w:val="24"/>
        </w:rPr>
      </w:pPr>
      <w:r w:rsidRPr="00B972AA">
        <w:rPr>
          <w:rFonts w:ascii="Arial" w:hAnsi="Arial" w:cs="Arial"/>
          <w:b/>
          <w:sz w:val="24"/>
          <w:szCs w:val="24"/>
        </w:rPr>
        <w:t>Kolmanda</w:t>
      </w:r>
      <w:r w:rsidR="005A0F36" w:rsidRPr="00B972AA">
        <w:rPr>
          <w:rFonts w:ascii="Arial" w:hAnsi="Arial" w:cs="Arial"/>
          <w:b/>
          <w:sz w:val="24"/>
          <w:szCs w:val="24"/>
        </w:rPr>
        <w:t xml:space="preserve"> etapi hindamiskriteeriumid </w:t>
      </w:r>
    </w:p>
    <w:tbl>
      <w:tblPr>
        <w:tblW w:w="9229" w:type="dxa"/>
        <w:tblInd w:w="-20" w:type="dxa"/>
        <w:tblLayout w:type="fixed"/>
        <w:tblLook w:val="0000" w:firstRow="0" w:lastRow="0" w:firstColumn="0" w:lastColumn="0" w:noHBand="0" w:noVBand="0"/>
      </w:tblPr>
      <w:tblGrid>
        <w:gridCol w:w="2992"/>
        <w:gridCol w:w="6237"/>
      </w:tblGrid>
      <w:tr w:rsidR="005A0F36" w:rsidRPr="006C739A" w14:paraId="3F88CDD0"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6D8D27CC" w14:textId="77777777" w:rsidR="005A0F36" w:rsidRPr="006C739A" w:rsidRDefault="005A0F36" w:rsidP="007B16E1">
            <w:pPr>
              <w:rPr>
                <w:rFonts w:ascii="Arial" w:eastAsia="Calibri" w:hAnsi="Arial" w:cs="Arial"/>
                <w:b/>
                <w:sz w:val="24"/>
                <w:szCs w:val="24"/>
              </w:rPr>
            </w:pPr>
            <w:r w:rsidRPr="006C739A">
              <w:rPr>
                <w:rFonts w:ascii="Arial" w:hAnsi="Arial" w:cs="Arial"/>
                <w:b/>
                <w:sz w:val="24"/>
                <w:szCs w:val="24"/>
              </w:rPr>
              <w:t>Kompetents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B3C9E11" w14:textId="77777777" w:rsidR="005A0F36" w:rsidRPr="006C739A" w:rsidRDefault="005A0F36" w:rsidP="007B16E1">
            <w:pPr>
              <w:rPr>
                <w:rFonts w:ascii="Arial" w:hAnsi="Arial" w:cs="Arial"/>
                <w:sz w:val="24"/>
                <w:szCs w:val="24"/>
              </w:rPr>
            </w:pPr>
            <w:r w:rsidRPr="006C739A">
              <w:rPr>
                <w:rFonts w:ascii="Arial" w:eastAsia="Calibri" w:hAnsi="Arial" w:cs="Arial"/>
                <w:b/>
                <w:sz w:val="24"/>
                <w:szCs w:val="24"/>
              </w:rPr>
              <w:t>Hindamiskriteeriumid</w:t>
            </w:r>
          </w:p>
        </w:tc>
      </w:tr>
      <w:tr w:rsidR="005A0F36" w:rsidRPr="006C739A" w14:paraId="19AFDC9F"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7E4C8405" w14:textId="76F19777" w:rsidR="005A0F36" w:rsidRPr="006C739A" w:rsidRDefault="005A0F36" w:rsidP="00BF464D">
            <w:pPr>
              <w:rPr>
                <w:rFonts w:ascii="Arial" w:hAnsi="Arial" w:cs="Arial"/>
                <w:b/>
                <w:sz w:val="24"/>
                <w:szCs w:val="24"/>
              </w:rPr>
            </w:pPr>
            <w:r w:rsidRPr="006C739A">
              <w:rPr>
                <w:rFonts w:ascii="Arial" w:hAnsi="Arial" w:cs="Arial"/>
                <w:b/>
                <w:sz w:val="24"/>
                <w:szCs w:val="24"/>
              </w:rPr>
              <w:t xml:space="preserve">Töö planeerimine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8719D64" w14:textId="77777777" w:rsidR="005A0F36" w:rsidRPr="006C739A" w:rsidRDefault="005A0F36" w:rsidP="00FE21EC">
            <w:pPr>
              <w:pStyle w:val="ListParagraph"/>
              <w:numPr>
                <w:ilvl w:val="0"/>
                <w:numId w:val="12"/>
              </w:numPr>
              <w:rPr>
                <w:rFonts w:ascii="Arial" w:hAnsi="Arial" w:cs="Arial"/>
                <w:sz w:val="24"/>
                <w:szCs w:val="24"/>
              </w:rPr>
            </w:pPr>
            <w:r w:rsidRPr="008D6233">
              <w:rPr>
                <w:rFonts w:ascii="Arial" w:hAnsi="Arial" w:cs="Arial"/>
                <w:sz w:val="24"/>
                <w:szCs w:val="24"/>
              </w:rPr>
              <w:t xml:space="preserve">korraldab </w:t>
            </w:r>
            <w:r>
              <w:rPr>
                <w:rFonts w:ascii="Arial" w:hAnsi="Arial" w:cs="Arial"/>
                <w:sz w:val="24"/>
                <w:szCs w:val="24"/>
              </w:rPr>
              <w:t>vastavalt teenindussündmuse plaanile köögi- ja teenindustööd</w:t>
            </w:r>
            <w:r w:rsidRPr="008D6233">
              <w:rPr>
                <w:rFonts w:ascii="Arial" w:hAnsi="Arial" w:cs="Arial"/>
                <w:sz w:val="24"/>
                <w:szCs w:val="24"/>
              </w:rPr>
              <w:t xml:space="preserve">, </w:t>
            </w:r>
            <w:r>
              <w:rPr>
                <w:rFonts w:ascii="Arial" w:hAnsi="Arial" w:cs="Arial"/>
                <w:sz w:val="24"/>
                <w:szCs w:val="24"/>
              </w:rPr>
              <w:t xml:space="preserve">arvestades sündmuse </w:t>
            </w:r>
            <w:r w:rsidRPr="008D6233">
              <w:rPr>
                <w:rFonts w:ascii="Arial" w:hAnsi="Arial" w:cs="Arial"/>
                <w:sz w:val="24"/>
                <w:szCs w:val="24"/>
              </w:rPr>
              <w:t>töö</w:t>
            </w:r>
            <w:r>
              <w:rPr>
                <w:rFonts w:ascii="Arial" w:hAnsi="Arial" w:cs="Arial"/>
                <w:sz w:val="24"/>
                <w:szCs w:val="24"/>
              </w:rPr>
              <w:t>koormust</w:t>
            </w:r>
          </w:p>
        </w:tc>
      </w:tr>
      <w:tr w:rsidR="005A0F36" w:rsidRPr="006C739A" w14:paraId="088EE17F"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6FE83E31" w14:textId="45A68FEC" w:rsidR="005A0F36" w:rsidRPr="005A488D" w:rsidRDefault="005A0F36" w:rsidP="007B16E1">
            <w:pPr>
              <w:rPr>
                <w:rFonts w:ascii="Arial" w:hAnsi="Arial" w:cs="Arial"/>
                <w:b/>
                <w:sz w:val="24"/>
                <w:szCs w:val="24"/>
              </w:rPr>
            </w:pPr>
            <w:r w:rsidRPr="006C739A">
              <w:rPr>
                <w:rFonts w:ascii="Arial" w:hAnsi="Arial" w:cs="Arial"/>
                <w:b/>
                <w:sz w:val="24"/>
                <w:szCs w:val="24"/>
              </w:rPr>
              <w:t>Puhastus ja koristustööd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3BA6C98C" w14:textId="77777777" w:rsidR="005A0F36" w:rsidRPr="006C739A" w:rsidRDefault="005A0F36" w:rsidP="00FE21EC">
            <w:pPr>
              <w:pStyle w:val="ListParagraph"/>
              <w:numPr>
                <w:ilvl w:val="0"/>
                <w:numId w:val="11"/>
              </w:numPr>
              <w:rPr>
                <w:rFonts w:ascii="Arial" w:eastAsia="Calibri" w:hAnsi="Arial" w:cs="Arial"/>
                <w:sz w:val="24"/>
                <w:szCs w:val="24"/>
              </w:rPr>
            </w:pPr>
            <w:r w:rsidRPr="006C739A">
              <w:rPr>
                <w:rFonts w:ascii="Arial" w:eastAsia="Calibri" w:hAnsi="Arial" w:cs="Arial"/>
                <w:sz w:val="24"/>
                <w:szCs w:val="24"/>
              </w:rPr>
              <w:t>Korraldab vastavalt koostatud plaanile toitlustussündmuse puhastus</w:t>
            </w:r>
            <w:r>
              <w:rPr>
                <w:rFonts w:ascii="Arial" w:eastAsia="Calibri" w:hAnsi="Arial" w:cs="Arial"/>
                <w:sz w:val="24"/>
                <w:szCs w:val="24"/>
              </w:rPr>
              <w:t>-</w:t>
            </w:r>
            <w:r w:rsidRPr="006C739A">
              <w:rPr>
                <w:rFonts w:ascii="Arial" w:eastAsia="Calibri" w:hAnsi="Arial" w:cs="Arial"/>
                <w:sz w:val="24"/>
                <w:szCs w:val="24"/>
              </w:rPr>
              <w:t xml:space="preserve"> ja koristustöid köögis ja teenindussaalis</w:t>
            </w:r>
          </w:p>
        </w:tc>
      </w:tr>
      <w:tr w:rsidR="005A0F36" w:rsidRPr="006C739A" w14:paraId="61F5139E"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6C6D6C3F" w14:textId="77777777" w:rsidR="005A0F36" w:rsidRPr="006C739A" w:rsidRDefault="005A0F36" w:rsidP="007B16E1">
            <w:pPr>
              <w:rPr>
                <w:rFonts w:ascii="Arial" w:hAnsi="Arial" w:cs="Arial"/>
                <w:b/>
                <w:sz w:val="24"/>
                <w:szCs w:val="24"/>
              </w:rPr>
            </w:pPr>
            <w:r w:rsidRPr="006C739A">
              <w:rPr>
                <w:rFonts w:ascii="Arial" w:hAnsi="Arial" w:cs="Arial"/>
                <w:b/>
                <w:sz w:val="24"/>
                <w:szCs w:val="24"/>
              </w:rPr>
              <w:t xml:space="preserve">Toitude valmistamine </w:t>
            </w:r>
          </w:p>
          <w:p w14:paraId="1FC56D15" w14:textId="1C615AC7" w:rsidR="005A0F36" w:rsidRPr="006C739A" w:rsidRDefault="005A0F36" w:rsidP="00BF464D">
            <w:pPr>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3F68BE1" w14:textId="77777777" w:rsidR="005A0F36" w:rsidRPr="006C739A" w:rsidRDefault="005A0F36" w:rsidP="00FE21EC">
            <w:pPr>
              <w:pStyle w:val="ListParagraph"/>
              <w:numPr>
                <w:ilvl w:val="0"/>
                <w:numId w:val="10"/>
              </w:numPr>
              <w:rPr>
                <w:rFonts w:ascii="Arial" w:eastAsia="Calibri" w:hAnsi="Arial" w:cs="Arial"/>
                <w:sz w:val="24"/>
                <w:szCs w:val="24"/>
              </w:rPr>
            </w:pPr>
            <w:r w:rsidRPr="006C739A">
              <w:rPr>
                <w:rFonts w:ascii="Arial" w:eastAsia="Calibri" w:hAnsi="Arial" w:cs="Arial"/>
                <w:sz w:val="24"/>
                <w:szCs w:val="24"/>
              </w:rPr>
              <w:t>Korraldab toitude valmistamis</w:t>
            </w:r>
            <w:r>
              <w:rPr>
                <w:rFonts w:ascii="Arial" w:eastAsia="Calibri" w:hAnsi="Arial" w:cs="Arial"/>
                <w:sz w:val="24"/>
                <w:szCs w:val="24"/>
              </w:rPr>
              <w:t xml:space="preserve">t lähtudes plaanist ja tehnoloogilistest kaartidest, </w:t>
            </w:r>
            <w:r w:rsidRPr="006C739A">
              <w:rPr>
                <w:rFonts w:ascii="Arial" w:eastAsia="Calibri" w:hAnsi="Arial" w:cs="Arial"/>
                <w:sz w:val="24"/>
                <w:szCs w:val="24"/>
              </w:rPr>
              <w:t>juhendades köögitöötehnika ja tehnoloogia kasutamist</w:t>
            </w:r>
            <w:r>
              <w:rPr>
                <w:rFonts w:ascii="Arial" w:eastAsia="Calibri" w:hAnsi="Arial" w:cs="Arial"/>
                <w:sz w:val="24"/>
                <w:szCs w:val="24"/>
              </w:rPr>
              <w:t>,</w:t>
            </w:r>
            <w:r w:rsidRPr="006C739A">
              <w:rPr>
                <w:rFonts w:ascii="Arial" w:eastAsia="Calibri" w:hAnsi="Arial" w:cs="Arial"/>
                <w:sz w:val="24"/>
                <w:szCs w:val="24"/>
              </w:rPr>
              <w:t xml:space="preserve"> </w:t>
            </w:r>
            <w:r>
              <w:rPr>
                <w:rFonts w:ascii="Arial" w:eastAsia="Calibri" w:hAnsi="Arial" w:cs="Arial"/>
                <w:sz w:val="24"/>
                <w:szCs w:val="24"/>
              </w:rPr>
              <w:t xml:space="preserve">toiduainete säästlikku kasutamist ning </w:t>
            </w:r>
            <w:r w:rsidRPr="006C739A">
              <w:rPr>
                <w:rFonts w:ascii="Arial" w:eastAsia="Calibri" w:hAnsi="Arial" w:cs="Arial"/>
                <w:sz w:val="24"/>
                <w:szCs w:val="24"/>
              </w:rPr>
              <w:t>toiduhügieeni ja ohutusnõuete täitmist</w:t>
            </w:r>
          </w:p>
          <w:p w14:paraId="2C555D9D" w14:textId="0913BE39" w:rsidR="005A0F36" w:rsidRPr="00BF464D" w:rsidRDefault="005A488D" w:rsidP="00FE21EC">
            <w:pPr>
              <w:pStyle w:val="ListParagraph"/>
              <w:numPr>
                <w:ilvl w:val="0"/>
                <w:numId w:val="10"/>
              </w:numPr>
              <w:rPr>
                <w:rFonts w:ascii="Arial" w:eastAsia="Calibri" w:hAnsi="Arial" w:cs="Arial"/>
                <w:sz w:val="24"/>
                <w:szCs w:val="24"/>
              </w:rPr>
            </w:pPr>
            <w:r w:rsidRPr="006C739A">
              <w:rPr>
                <w:rFonts w:ascii="Arial" w:eastAsia="Calibri" w:hAnsi="Arial" w:cs="Arial"/>
                <w:sz w:val="24"/>
                <w:szCs w:val="24"/>
              </w:rPr>
              <w:t xml:space="preserve">valmistab </w:t>
            </w:r>
            <w:r>
              <w:rPr>
                <w:rFonts w:ascii="Arial" w:eastAsia="Calibri" w:hAnsi="Arial" w:cs="Arial"/>
                <w:sz w:val="24"/>
                <w:szCs w:val="24"/>
              </w:rPr>
              <w:t xml:space="preserve">toitlustussündmuse </w:t>
            </w:r>
            <w:r w:rsidRPr="006C739A">
              <w:rPr>
                <w:rFonts w:ascii="Arial" w:eastAsia="Calibri" w:hAnsi="Arial" w:cs="Arial"/>
                <w:sz w:val="24"/>
                <w:szCs w:val="24"/>
              </w:rPr>
              <w:t>toite lähtudes plaanist</w:t>
            </w:r>
            <w:r>
              <w:rPr>
                <w:rFonts w:ascii="Arial" w:eastAsia="Calibri" w:hAnsi="Arial" w:cs="Arial"/>
                <w:sz w:val="24"/>
                <w:szCs w:val="24"/>
              </w:rPr>
              <w:t>, tehnoloogilistest kaartidest</w:t>
            </w:r>
            <w:r w:rsidRPr="006C739A">
              <w:rPr>
                <w:rFonts w:ascii="Arial" w:eastAsia="Calibri" w:hAnsi="Arial" w:cs="Arial"/>
                <w:sz w:val="24"/>
                <w:szCs w:val="24"/>
              </w:rPr>
              <w:t xml:space="preserve"> ning juhindudes  toote kvaliteedistandardist </w:t>
            </w:r>
          </w:p>
        </w:tc>
      </w:tr>
      <w:tr w:rsidR="005A0F36" w:rsidRPr="006C739A" w14:paraId="375BD8DD"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11FE8E76" w14:textId="77777777" w:rsidR="005A0F36" w:rsidRPr="006C739A" w:rsidRDefault="005A0F36" w:rsidP="007B16E1">
            <w:pPr>
              <w:rPr>
                <w:rFonts w:ascii="Arial" w:hAnsi="Arial" w:cs="Arial"/>
                <w:b/>
                <w:sz w:val="24"/>
                <w:szCs w:val="24"/>
              </w:rPr>
            </w:pPr>
            <w:r w:rsidRPr="006C739A">
              <w:rPr>
                <w:rFonts w:ascii="Arial" w:hAnsi="Arial" w:cs="Arial"/>
                <w:b/>
                <w:sz w:val="24"/>
                <w:szCs w:val="24"/>
              </w:rPr>
              <w:t>Teenindamine</w:t>
            </w:r>
          </w:p>
          <w:p w14:paraId="6DABF438" w14:textId="77777777" w:rsidR="005A0F36" w:rsidRPr="006C739A" w:rsidRDefault="005A0F36" w:rsidP="007B16E1">
            <w:pPr>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8C500C0" w14:textId="34182FCE" w:rsidR="005A0F36" w:rsidRPr="006C739A" w:rsidRDefault="005A488D" w:rsidP="00FE21EC">
            <w:pPr>
              <w:pStyle w:val="ListParagraph"/>
              <w:numPr>
                <w:ilvl w:val="0"/>
                <w:numId w:val="13"/>
              </w:numPr>
              <w:rPr>
                <w:rFonts w:ascii="Arial" w:eastAsia="Calibri" w:hAnsi="Arial" w:cs="Arial"/>
                <w:sz w:val="24"/>
                <w:szCs w:val="24"/>
              </w:rPr>
            </w:pPr>
            <w:r w:rsidRPr="006C739A">
              <w:rPr>
                <w:rFonts w:ascii="Arial" w:eastAsia="Calibri" w:hAnsi="Arial" w:cs="Arial"/>
                <w:sz w:val="24"/>
                <w:szCs w:val="24"/>
              </w:rPr>
              <w:t>tutvustab</w:t>
            </w:r>
            <w:r>
              <w:rPr>
                <w:rFonts w:ascii="Arial" w:eastAsia="Calibri" w:hAnsi="Arial" w:cs="Arial"/>
                <w:sz w:val="24"/>
                <w:szCs w:val="24"/>
              </w:rPr>
              <w:t xml:space="preserve"> meeskonnale/</w:t>
            </w:r>
            <w:r w:rsidRPr="006C739A">
              <w:rPr>
                <w:rFonts w:ascii="Arial" w:eastAsia="Calibri" w:hAnsi="Arial" w:cs="Arial"/>
                <w:sz w:val="24"/>
                <w:szCs w:val="24"/>
              </w:rPr>
              <w:t>juhendatava</w:t>
            </w:r>
            <w:r>
              <w:rPr>
                <w:rFonts w:ascii="Arial" w:eastAsia="Calibri" w:hAnsi="Arial" w:cs="Arial"/>
                <w:sz w:val="24"/>
                <w:szCs w:val="24"/>
              </w:rPr>
              <w:t>te</w:t>
            </w:r>
            <w:r w:rsidRPr="006C739A">
              <w:rPr>
                <w:rFonts w:ascii="Arial" w:eastAsia="Calibri" w:hAnsi="Arial" w:cs="Arial"/>
                <w:sz w:val="24"/>
                <w:szCs w:val="24"/>
              </w:rPr>
              <w:t>le toitlustussündmuse toite, jooke, lauakatet, teenindusskeemi ning juhendab toodete tutvustamist klientidele;</w:t>
            </w:r>
          </w:p>
          <w:p w14:paraId="38BAC20F" w14:textId="485F3BE1" w:rsidR="005A0F36" w:rsidRPr="006C739A" w:rsidRDefault="005A488D" w:rsidP="00FE21EC">
            <w:pPr>
              <w:pStyle w:val="ListParagraph"/>
              <w:numPr>
                <w:ilvl w:val="0"/>
                <w:numId w:val="13"/>
              </w:numPr>
              <w:rPr>
                <w:rFonts w:ascii="Arial" w:eastAsia="Calibri" w:hAnsi="Arial" w:cs="Arial"/>
                <w:sz w:val="24"/>
                <w:szCs w:val="24"/>
              </w:rPr>
            </w:pPr>
            <w:r w:rsidRPr="006C739A">
              <w:rPr>
                <w:rFonts w:ascii="Arial" w:eastAsia="Calibri" w:hAnsi="Arial" w:cs="Arial"/>
                <w:sz w:val="24"/>
                <w:szCs w:val="24"/>
              </w:rPr>
              <w:lastRenderedPageBreak/>
              <w:t>korraldab roogade serveerimist vastavalt tehnoloogilisel kaardil ettenähtud temperatuurile, kogusele ja välimusele;</w:t>
            </w:r>
          </w:p>
          <w:p w14:paraId="6FB37A1C" w14:textId="085E5CAB" w:rsidR="005A0F36" w:rsidRPr="006C739A" w:rsidRDefault="005A488D" w:rsidP="00FE21EC">
            <w:pPr>
              <w:pStyle w:val="ListParagraph"/>
              <w:numPr>
                <w:ilvl w:val="0"/>
                <w:numId w:val="13"/>
              </w:numPr>
              <w:rPr>
                <w:rFonts w:ascii="Arial" w:eastAsia="Calibri" w:hAnsi="Arial" w:cs="Arial"/>
                <w:sz w:val="24"/>
                <w:szCs w:val="24"/>
              </w:rPr>
            </w:pPr>
            <w:r w:rsidRPr="006C739A">
              <w:rPr>
                <w:rFonts w:ascii="Arial" w:eastAsia="Calibri" w:hAnsi="Arial" w:cs="Arial"/>
                <w:sz w:val="24"/>
                <w:szCs w:val="24"/>
              </w:rPr>
              <w:t>loob positiivse kontakti kliendiga, on teenindusvalmis ja suhtleb kliendiga eesti ja ühes võõrkeeles sealhulgas tutvustab menüüd;</w:t>
            </w:r>
          </w:p>
          <w:p w14:paraId="53607B02" w14:textId="5E567356" w:rsidR="005A0F36" w:rsidRPr="006C739A" w:rsidRDefault="005A488D" w:rsidP="00FE21EC">
            <w:pPr>
              <w:pStyle w:val="ListParagraph"/>
              <w:numPr>
                <w:ilvl w:val="0"/>
                <w:numId w:val="13"/>
              </w:numPr>
              <w:rPr>
                <w:rFonts w:ascii="Arial" w:eastAsia="Calibri" w:hAnsi="Arial" w:cs="Arial"/>
                <w:sz w:val="24"/>
                <w:szCs w:val="24"/>
              </w:rPr>
            </w:pPr>
            <w:r>
              <w:rPr>
                <w:rFonts w:ascii="Arial" w:eastAsia="Calibri" w:hAnsi="Arial" w:cs="Arial"/>
                <w:sz w:val="24"/>
                <w:szCs w:val="24"/>
              </w:rPr>
              <w:t>k</w:t>
            </w:r>
            <w:r w:rsidRPr="006C739A">
              <w:rPr>
                <w:rFonts w:ascii="Arial" w:eastAsia="Calibri" w:hAnsi="Arial" w:cs="Arial"/>
                <w:sz w:val="24"/>
                <w:szCs w:val="24"/>
              </w:rPr>
              <w:t>ogub kliendi tagasisidet toidu ja teeninduse kohta ja edastab tagasisidet juhendatava</w:t>
            </w:r>
            <w:r>
              <w:rPr>
                <w:rFonts w:ascii="Arial" w:eastAsia="Calibri" w:hAnsi="Arial" w:cs="Arial"/>
                <w:sz w:val="24"/>
                <w:szCs w:val="24"/>
              </w:rPr>
              <w:t>te</w:t>
            </w:r>
            <w:r w:rsidRPr="006C739A">
              <w:rPr>
                <w:rFonts w:ascii="Arial" w:eastAsia="Calibri" w:hAnsi="Arial" w:cs="Arial"/>
                <w:sz w:val="24"/>
                <w:szCs w:val="24"/>
              </w:rPr>
              <w:t>le</w:t>
            </w:r>
          </w:p>
        </w:tc>
      </w:tr>
      <w:tr w:rsidR="005A0F36" w:rsidRPr="006C739A" w14:paraId="7E64E3B0" w14:textId="77777777" w:rsidTr="005A488D">
        <w:trPr>
          <w:trHeight w:val="82"/>
        </w:trPr>
        <w:tc>
          <w:tcPr>
            <w:tcW w:w="2992" w:type="dxa"/>
            <w:tcBorders>
              <w:top w:val="single" w:sz="4" w:space="0" w:color="000000"/>
              <w:left w:val="single" w:sz="4" w:space="0" w:color="000000"/>
              <w:bottom w:val="single" w:sz="4" w:space="0" w:color="000000"/>
            </w:tcBorders>
            <w:shd w:val="clear" w:color="auto" w:fill="auto"/>
          </w:tcPr>
          <w:p w14:paraId="599B67A8" w14:textId="77777777" w:rsidR="005A0F36" w:rsidRPr="006C739A" w:rsidRDefault="005A0F36" w:rsidP="007B16E1">
            <w:pPr>
              <w:rPr>
                <w:rFonts w:ascii="Arial" w:hAnsi="Arial" w:cs="Arial"/>
                <w:b/>
                <w:sz w:val="24"/>
                <w:szCs w:val="24"/>
              </w:rPr>
            </w:pPr>
            <w:r w:rsidRPr="006C739A">
              <w:rPr>
                <w:rFonts w:ascii="Arial" w:hAnsi="Arial" w:cs="Arial"/>
                <w:b/>
                <w:sz w:val="24"/>
                <w:szCs w:val="24"/>
              </w:rPr>
              <w:lastRenderedPageBreak/>
              <w:t>Juhtimine</w:t>
            </w:r>
          </w:p>
          <w:p w14:paraId="39E47BE9" w14:textId="77777777" w:rsidR="005A0F36" w:rsidRPr="006C739A" w:rsidRDefault="005A0F36" w:rsidP="007B16E1">
            <w:pPr>
              <w:rPr>
                <w:rFonts w:ascii="Arial" w:hAnsi="Arial" w:cs="Arial"/>
                <w:sz w:val="24"/>
                <w:szCs w:val="24"/>
              </w:rPr>
            </w:pPr>
          </w:p>
          <w:p w14:paraId="0D72785B" w14:textId="77777777" w:rsidR="005A0F36" w:rsidRPr="006C739A" w:rsidRDefault="005A0F36" w:rsidP="007B16E1">
            <w:pPr>
              <w:rPr>
                <w:rFonts w:ascii="Arial" w:hAnsi="Arial" w:cs="Arial"/>
                <w:sz w:val="24"/>
                <w:szCs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7B80054F" w14:textId="2803AF80" w:rsidR="005A0F36" w:rsidRPr="006C739A" w:rsidRDefault="005A0F36" w:rsidP="00FE21EC">
            <w:pPr>
              <w:pStyle w:val="ListParagraph"/>
              <w:numPr>
                <w:ilvl w:val="0"/>
                <w:numId w:val="14"/>
              </w:numPr>
              <w:rPr>
                <w:rFonts w:ascii="Arial" w:hAnsi="Arial" w:cs="Arial"/>
                <w:sz w:val="24"/>
                <w:szCs w:val="24"/>
              </w:rPr>
            </w:pPr>
            <w:r w:rsidRPr="006C739A">
              <w:rPr>
                <w:rFonts w:ascii="Arial" w:hAnsi="Arial" w:cs="Arial"/>
                <w:sz w:val="24"/>
                <w:szCs w:val="24"/>
              </w:rPr>
              <w:t xml:space="preserve">Juhendab </w:t>
            </w:r>
            <w:r>
              <w:rPr>
                <w:rFonts w:ascii="Arial" w:hAnsi="Arial" w:cs="Arial"/>
                <w:sz w:val="24"/>
                <w:szCs w:val="24"/>
              </w:rPr>
              <w:t>köögimeeskonda</w:t>
            </w:r>
            <w:r w:rsidRPr="006C739A">
              <w:rPr>
                <w:rFonts w:ascii="Arial" w:hAnsi="Arial" w:cs="Arial"/>
                <w:sz w:val="24"/>
                <w:szCs w:val="24"/>
              </w:rPr>
              <w:t xml:space="preserve"> lähtuvalt plaanist, varustades juhendatava</w:t>
            </w:r>
            <w:r>
              <w:rPr>
                <w:rFonts w:ascii="Arial" w:hAnsi="Arial" w:cs="Arial"/>
                <w:sz w:val="24"/>
                <w:szCs w:val="24"/>
              </w:rPr>
              <w:t>id</w:t>
            </w:r>
            <w:r w:rsidRPr="006C739A">
              <w:rPr>
                <w:rFonts w:ascii="Arial" w:hAnsi="Arial" w:cs="Arial"/>
                <w:sz w:val="24"/>
                <w:szCs w:val="24"/>
              </w:rPr>
              <w:t xml:space="preserve"> õigeaegselt tööülesannete täitmiseks asjakohase informatsiooniga, andes </w:t>
            </w:r>
            <w:r w:rsidR="005A488D" w:rsidRPr="006C739A">
              <w:rPr>
                <w:rFonts w:ascii="Arial" w:hAnsi="Arial" w:cs="Arial"/>
                <w:sz w:val="24"/>
                <w:szCs w:val="24"/>
              </w:rPr>
              <w:t xml:space="preserve">tööülesanded edasi selgelt ja arusaadavalt; </w:t>
            </w:r>
          </w:p>
          <w:p w14:paraId="7958A820" w14:textId="46E1F91F" w:rsidR="005A0F36" w:rsidRPr="006C739A" w:rsidRDefault="005A488D" w:rsidP="00FE21EC">
            <w:pPr>
              <w:pStyle w:val="ListParagraph"/>
              <w:numPr>
                <w:ilvl w:val="0"/>
                <w:numId w:val="14"/>
              </w:numPr>
              <w:rPr>
                <w:rFonts w:ascii="Arial" w:hAnsi="Arial" w:cs="Arial"/>
                <w:sz w:val="24"/>
                <w:szCs w:val="24"/>
              </w:rPr>
            </w:pPr>
            <w:r w:rsidRPr="006C739A">
              <w:rPr>
                <w:rFonts w:ascii="Arial" w:hAnsi="Arial" w:cs="Arial"/>
                <w:sz w:val="24"/>
                <w:szCs w:val="24"/>
              </w:rPr>
              <w:t xml:space="preserve">kontrollib </w:t>
            </w:r>
            <w:r>
              <w:rPr>
                <w:rFonts w:ascii="Arial" w:hAnsi="Arial" w:cs="Arial"/>
                <w:sz w:val="24"/>
                <w:szCs w:val="24"/>
              </w:rPr>
              <w:t>enda</w:t>
            </w:r>
            <w:r w:rsidRPr="006C739A">
              <w:rPr>
                <w:rFonts w:ascii="Arial" w:hAnsi="Arial" w:cs="Arial"/>
                <w:sz w:val="24"/>
                <w:szCs w:val="24"/>
              </w:rPr>
              <w:t xml:space="preserve"> ja juhendatava</w:t>
            </w:r>
            <w:r>
              <w:rPr>
                <w:rFonts w:ascii="Arial" w:hAnsi="Arial" w:cs="Arial"/>
                <w:sz w:val="24"/>
                <w:szCs w:val="24"/>
              </w:rPr>
              <w:t>te</w:t>
            </w:r>
            <w:r w:rsidRPr="006C739A">
              <w:rPr>
                <w:rFonts w:ascii="Arial" w:hAnsi="Arial" w:cs="Arial"/>
                <w:sz w:val="24"/>
                <w:szCs w:val="24"/>
              </w:rPr>
              <w:t xml:space="preserve"> töö kvaliteeti, vastutades nii </w:t>
            </w:r>
            <w:r>
              <w:rPr>
                <w:rFonts w:ascii="Arial" w:hAnsi="Arial" w:cs="Arial"/>
                <w:sz w:val="24"/>
                <w:szCs w:val="24"/>
              </w:rPr>
              <w:t>enda</w:t>
            </w:r>
            <w:r w:rsidRPr="006C739A">
              <w:rPr>
                <w:rFonts w:ascii="Arial" w:hAnsi="Arial" w:cs="Arial"/>
                <w:sz w:val="24"/>
                <w:szCs w:val="24"/>
              </w:rPr>
              <w:t xml:space="preserve"> kui juhendatava</w:t>
            </w:r>
            <w:r>
              <w:rPr>
                <w:rFonts w:ascii="Arial" w:hAnsi="Arial" w:cs="Arial"/>
                <w:sz w:val="24"/>
                <w:szCs w:val="24"/>
              </w:rPr>
              <w:t>te</w:t>
            </w:r>
            <w:r w:rsidRPr="006C739A">
              <w:rPr>
                <w:rFonts w:ascii="Arial" w:hAnsi="Arial" w:cs="Arial"/>
                <w:sz w:val="24"/>
                <w:szCs w:val="24"/>
              </w:rPr>
              <w:t xml:space="preserve"> töö kvaliteedi eest; </w:t>
            </w:r>
          </w:p>
          <w:p w14:paraId="5936BA5A" w14:textId="4D257401" w:rsidR="005A0F36" w:rsidRDefault="005A488D" w:rsidP="00FE21EC">
            <w:pPr>
              <w:pStyle w:val="ListParagraph"/>
              <w:numPr>
                <w:ilvl w:val="0"/>
                <w:numId w:val="14"/>
              </w:numPr>
              <w:rPr>
                <w:rFonts w:ascii="Arial" w:hAnsi="Arial" w:cs="Arial"/>
                <w:sz w:val="24"/>
                <w:szCs w:val="24"/>
              </w:rPr>
            </w:pPr>
            <w:r w:rsidRPr="00936EB0">
              <w:rPr>
                <w:rFonts w:ascii="Arial" w:hAnsi="Arial" w:cs="Arial"/>
                <w:sz w:val="24"/>
                <w:szCs w:val="24"/>
              </w:rPr>
              <w:t>loob positiivse tööõhkkonna, julgustades köögimeeskonda avatusele, toetades meeskonnatööd ning lahendades tekkinud probleemid</w:t>
            </w:r>
          </w:p>
          <w:p w14:paraId="2397E9BC" w14:textId="1F2C6050" w:rsidR="005A0F36" w:rsidRPr="00936EB0" w:rsidRDefault="005A488D" w:rsidP="00FE21EC">
            <w:pPr>
              <w:pStyle w:val="ListParagraph"/>
              <w:numPr>
                <w:ilvl w:val="0"/>
                <w:numId w:val="14"/>
              </w:numPr>
              <w:rPr>
                <w:rFonts w:ascii="Arial" w:hAnsi="Arial" w:cs="Arial"/>
                <w:sz w:val="24"/>
                <w:szCs w:val="24"/>
              </w:rPr>
            </w:pPr>
            <w:r w:rsidRPr="00936EB0">
              <w:rPr>
                <w:rFonts w:ascii="Arial" w:hAnsi="Arial" w:cs="Arial"/>
                <w:sz w:val="24"/>
                <w:szCs w:val="24"/>
              </w:rPr>
              <w:t xml:space="preserve">koordineerib </w:t>
            </w:r>
            <w:r>
              <w:rPr>
                <w:rFonts w:ascii="Arial" w:hAnsi="Arial" w:cs="Arial"/>
                <w:sz w:val="24"/>
                <w:szCs w:val="24"/>
              </w:rPr>
              <w:t>köögi- ja teenindusmeeskonna</w:t>
            </w:r>
            <w:r w:rsidRPr="00936EB0">
              <w:rPr>
                <w:rFonts w:ascii="Arial" w:hAnsi="Arial" w:cs="Arial"/>
                <w:sz w:val="24"/>
                <w:szCs w:val="24"/>
              </w:rPr>
              <w:t xml:space="preserve"> koostööd, lähtudes toitlustussündmuse töökorraldusest </w:t>
            </w:r>
          </w:p>
          <w:p w14:paraId="15EE9F60" w14:textId="0F942746" w:rsidR="005A0F36" w:rsidRPr="006C739A" w:rsidRDefault="005A488D" w:rsidP="00FE21EC">
            <w:pPr>
              <w:pStyle w:val="ListParagraph"/>
              <w:numPr>
                <w:ilvl w:val="0"/>
                <w:numId w:val="14"/>
              </w:numPr>
              <w:rPr>
                <w:rFonts w:ascii="Arial" w:hAnsi="Arial" w:cs="Arial"/>
                <w:sz w:val="24"/>
                <w:szCs w:val="24"/>
              </w:rPr>
            </w:pPr>
            <w:r>
              <w:rPr>
                <w:rFonts w:ascii="Arial" w:hAnsi="Arial" w:cs="Arial"/>
                <w:sz w:val="24"/>
                <w:szCs w:val="24"/>
              </w:rPr>
              <w:t>annab hin</w:t>
            </w:r>
            <w:r w:rsidRPr="006C739A">
              <w:rPr>
                <w:rFonts w:ascii="Arial" w:hAnsi="Arial" w:cs="Arial"/>
                <w:sz w:val="24"/>
                <w:szCs w:val="24"/>
              </w:rPr>
              <w:t>na</w:t>
            </w:r>
            <w:r>
              <w:rPr>
                <w:rFonts w:ascii="Arial" w:hAnsi="Arial" w:cs="Arial"/>
                <w:sz w:val="24"/>
                <w:szCs w:val="24"/>
              </w:rPr>
              <w:t>n</w:t>
            </w:r>
            <w:r w:rsidRPr="006C739A">
              <w:rPr>
                <w:rFonts w:ascii="Arial" w:hAnsi="Arial" w:cs="Arial"/>
                <w:sz w:val="24"/>
                <w:szCs w:val="24"/>
              </w:rPr>
              <w:t>gu juhendatava</w:t>
            </w:r>
            <w:r>
              <w:rPr>
                <w:rFonts w:ascii="Arial" w:hAnsi="Arial" w:cs="Arial"/>
                <w:sz w:val="24"/>
                <w:szCs w:val="24"/>
              </w:rPr>
              <w:t>te</w:t>
            </w:r>
            <w:r w:rsidRPr="006C739A">
              <w:rPr>
                <w:rFonts w:ascii="Arial" w:hAnsi="Arial" w:cs="Arial"/>
                <w:sz w:val="24"/>
                <w:szCs w:val="24"/>
              </w:rPr>
              <w:t xml:space="preserve"> töö tulemuste</w:t>
            </w:r>
            <w:r>
              <w:rPr>
                <w:rFonts w:ascii="Arial" w:hAnsi="Arial" w:cs="Arial"/>
                <w:sz w:val="24"/>
                <w:szCs w:val="24"/>
              </w:rPr>
              <w:t>le</w:t>
            </w:r>
            <w:r w:rsidRPr="006C739A">
              <w:rPr>
                <w:rFonts w:ascii="Arial" w:hAnsi="Arial" w:cs="Arial"/>
                <w:sz w:val="24"/>
                <w:szCs w:val="24"/>
              </w:rPr>
              <w:t xml:space="preserve"> ja annab tehtu kohta tagasisidet</w:t>
            </w:r>
          </w:p>
        </w:tc>
      </w:tr>
    </w:tbl>
    <w:p w14:paraId="3C45066A" w14:textId="77777777" w:rsidR="00892AD5" w:rsidRPr="006C739A" w:rsidRDefault="00892AD5" w:rsidP="00892AD5">
      <w:pPr>
        <w:rPr>
          <w:rFonts w:ascii="Arial" w:hAnsi="Arial" w:cs="Arial"/>
          <w:sz w:val="24"/>
          <w:szCs w:val="24"/>
        </w:rPr>
      </w:pPr>
    </w:p>
    <w:p w14:paraId="3F13EFF8" w14:textId="77777777" w:rsidR="008A2D37" w:rsidRPr="006C739A" w:rsidRDefault="008A2D37" w:rsidP="008A2D37">
      <w:pPr>
        <w:spacing w:after="0" w:line="240" w:lineRule="auto"/>
        <w:jc w:val="both"/>
        <w:rPr>
          <w:rFonts w:ascii="Arial" w:eastAsia="Times New Roman" w:hAnsi="Arial" w:cs="Arial"/>
          <w:b/>
          <w:bCs/>
          <w:color w:val="0070C0"/>
          <w:sz w:val="24"/>
          <w:szCs w:val="24"/>
        </w:rPr>
      </w:pPr>
      <w:r w:rsidRPr="006C739A">
        <w:rPr>
          <w:rFonts w:ascii="Arial" w:eastAsia="Times New Roman" w:hAnsi="Arial" w:cs="Arial"/>
          <w:b/>
          <w:bCs/>
          <w:color w:val="0070C0"/>
          <w:sz w:val="24"/>
          <w:szCs w:val="24"/>
        </w:rPr>
        <w:t>3. Hindamismeetodid ja nende kirjeldus</w:t>
      </w:r>
    </w:p>
    <w:p w14:paraId="7AE9C04D" w14:textId="77777777" w:rsidR="008A2D37" w:rsidRPr="006C739A" w:rsidRDefault="008A2D37" w:rsidP="008A2D37">
      <w:pPr>
        <w:spacing w:after="0" w:line="240" w:lineRule="auto"/>
        <w:jc w:val="both"/>
        <w:rPr>
          <w:rFonts w:ascii="Arial" w:eastAsia="Times New Roman" w:hAnsi="Arial" w:cs="Arial"/>
          <w:sz w:val="24"/>
          <w:szCs w:val="24"/>
        </w:rPr>
      </w:pPr>
    </w:p>
    <w:p w14:paraId="7483478D" w14:textId="79EDC6A6" w:rsidR="008A2D37" w:rsidRPr="006C739A" w:rsidRDefault="008A2D37" w:rsidP="008A2D37">
      <w:pPr>
        <w:spacing w:after="0" w:line="240" w:lineRule="auto"/>
        <w:jc w:val="both"/>
        <w:rPr>
          <w:rFonts w:ascii="Arial" w:eastAsia="Times New Roman" w:hAnsi="Arial" w:cs="Arial"/>
          <w:b/>
          <w:sz w:val="24"/>
          <w:szCs w:val="24"/>
        </w:rPr>
      </w:pPr>
      <w:r w:rsidRPr="006C739A">
        <w:rPr>
          <w:rFonts w:ascii="Arial" w:eastAsia="Times New Roman" w:hAnsi="Arial" w:cs="Arial"/>
          <w:b/>
          <w:sz w:val="24"/>
          <w:szCs w:val="24"/>
        </w:rPr>
        <w:t xml:space="preserve">3.1. </w:t>
      </w:r>
      <w:r w:rsidR="005A488D">
        <w:rPr>
          <w:rFonts w:ascii="Arial" w:eastAsia="Times New Roman" w:hAnsi="Arial" w:cs="Arial"/>
          <w:b/>
          <w:sz w:val="24"/>
          <w:szCs w:val="24"/>
        </w:rPr>
        <w:t>Teise</w:t>
      </w:r>
      <w:r w:rsidRPr="006C739A">
        <w:rPr>
          <w:rFonts w:ascii="Arial" w:eastAsia="Times New Roman" w:hAnsi="Arial" w:cs="Arial"/>
          <w:b/>
          <w:sz w:val="24"/>
          <w:szCs w:val="24"/>
        </w:rPr>
        <w:t xml:space="preserve"> etapi hindamismeetodid</w:t>
      </w:r>
      <w:r w:rsidR="002B45BF" w:rsidRPr="006C739A">
        <w:rPr>
          <w:rFonts w:ascii="Arial" w:eastAsia="Times New Roman" w:hAnsi="Arial" w:cs="Arial"/>
          <w:b/>
          <w:sz w:val="24"/>
          <w:szCs w:val="24"/>
        </w:rPr>
        <w:t xml:space="preserve"> ja hindamise korraldus</w:t>
      </w:r>
    </w:p>
    <w:p w14:paraId="6B5CD68B" w14:textId="77777777" w:rsidR="008A2D37" w:rsidRPr="006C739A" w:rsidRDefault="008A2D37" w:rsidP="008A2D37">
      <w:pPr>
        <w:spacing w:after="0" w:line="240" w:lineRule="auto"/>
        <w:jc w:val="both"/>
        <w:rPr>
          <w:rFonts w:ascii="Arial" w:eastAsia="Times New Roman" w:hAnsi="Arial" w:cs="Arial"/>
          <w:sz w:val="24"/>
          <w:szCs w:val="24"/>
        </w:rPr>
      </w:pPr>
    </w:p>
    <w:p w14:paraId="639F891B" w14:textId="7A7C7190" w:rsidR="008A2D37" w:rsidRPr="006C739A" w:rsidRDefault="008A2D37" w:rsidP="008A2D37">
      <w:pPr>
        <w:spacing w:after="0" w:line="240" w:lineRule="auto"/>
        <w:jc w:val="both"/>
        <w:rPr>
          <w:rFonts w:ascii="Arial" w:eastAsia="Times New Roman" w:hAnsi="Arial" w:cs="Arial"/>
          <w:sz w:val="24"/>
          <w:szCs w:val="24"/>
        </w:rPr>
      </w:pPr>
      <w:r w:rsidRPr="006C739A">
        <w:rPr>
          <w:rFonts w:ascii="Arial" w:eastAsia="Times New Roman" w:hAnsi="Arial" w:cs="Arial"/>
          <w:sz w:val="24"/>
          <w:szCs w:val="24"/>
        </w:rPr>
        <w:t xml:space="preserve">Tabel 3. </w:t>
      </w:r>
      <w:r w:rsidR="00BF464D">
        <w:rPr>
          <w:rFonts w:ascii="Arial" w:eastAsia="Times New Roman" w:hAnsi="Arial" w:cs="Arial"/>
          <w:sz w:val="24"/>
          <w:szCs w:val="24"/>
        </w:rPr>
        <w:t>Teise</w:t>
      </w:r>
      <w:r w:rsidRPr="006C739A">
        <w:rPr>
          <w:rFonts w:ascii="Arial" w:eastAsia="Times New Roman" w:hAnsi="Arial" w:cs="Arial"/>
          <w:sz w:val="24"/>
          <w:szCs w:val="24"/>
        </w:rPr>
        <w:t xml:space="preserve"> etapi hindamismeetodid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8A2D37" w:rsidRPr="006C739A" w14:paraId="088E4130" w14:textId="77777777" w:rsidTr="007D79B8">
        <w:trPr>
          <w:trHeight w:val="272"/>
          <w:tblHeader/>
        </w:trPr>
        <w:tc>
          <w:tcPr>
            <w:tcW w:w="2547" w:type="dxa"/>
          </w:tcPr>
          <w:p w14:paraId="7A5BBF53" w14:textId="77777777" w:rsidR="008A2D37" w:rsidRPr="006C739A" w:rsidRDefault="008A2D37" w:rsidP="008A2D37">
            <w:pPr>
              <w:spacing w:after="0" w:line="240" w:lineRule="auto"/>
              <w:rPr>
                <w:rFonts w:ascii="Arial" w:eastAsia="Times New Roman" w:hAnsi="Arial" w:cs="Arial"/>
                <w:b/>
                <w:sz w:val="24"/>
                <w:szCs w:val="24"/>
              </w:rPr>
            </w:pPr>
            <w:r w:rsidRPr="006C739A">
              <w:rPr>
                <w:rFonts w:ascii="Arial" w:eastAsia="Times New Roman" w:hAnsi="Arial" w:cs="Arial"/>
                <w:b/>
                <w:sz w:val="24"/>
                <w:szCs w:val="24"/>
              </w:rPr>
              <w:t>Hindamismeetodid</w:t>
            </w:r>
          </w:p>
        </w:tc>
        <w:tc>
          <w:tcPr>
            <w:tcW w:w="6804" w:type="dxa"/>
          </w:tcPr>
          <w:p w14:paraId="2CC7D049" w14:textId="77777777" w:rsidR="008A2D37" w:rsidRPr="006C739A" w:rsidRDefault="008A2D37" w:rsidP="008A2D37">
            <w:pPr>
              <w:spacing w:after="0" w:line="240" w:lineRule="auto"/>
              <w:rPr>
                <w:rFonts w:ascii="Arial" w:eastAsia="Times New Roman" w:hAnsi="Arial" w:cs="Arial"/>
                <w:b/>
                <w:sz w:val="24"/>
                <w:szCs w:val="24"/>
              </w:rPr>
            </w:pPr>
            <w:r w:rsidRPr="006C739A">
              <w:rPr>
                <w:rFonts w:ascii="Arial" w:eastAsia="Times New Roman" w:hAnsi="Arial" w:cs="Arial"/>
                <w:b/>
                <w:sz w:val="24"/>
                <w:szCs w:val="24"/>
              </w:rPr>
              <w:t>Kirjeldus/kasutamise võimalused</w:t>
            </w:r>
          </w:p>
        </w:tc>
      </w:tr>
      <w:tr w:rsidR="008A2D37" w:rsidRPr="006C739A" w14:paraId="7FDD9C36" w14:textId="77777777" w:rsidTr="007D79B8">
        <w:trPr>
          <w:trHeight w:val="260"/>
        </w:trPr>
        <w:tc>
          <w:tcPr>
            <w:tcW w:w="2547" w:type="dxa"/>
            <w:shd w:val="clear" w:color="auto" w:fill="auto"/>
          </w:tcPr>
          <w:p w14:paraId="5467788C" w14:textId="77777777" w:rsidR="00F237B6" w:rsidRPr="006C739A" w:rsidRDefault="00F237B6" w:rsidP="008A2D37">
            <w:pPr>
              <w:spacing w:after="0" w:line="240" w:lineRule="auto"/>
              <w:rPr>
                <w:rFonts w:ascii="Arial" w:eastAsia="Times New Roman" w:hAnsi="Arial" w:cs="Arial"/>
                <w:color w:val="000000"/>
                <w:sz w:val="24"/>
                <w:szCs w:val="24"/>
              </w:rPr>
            </w:pPr>
            <w:r w:rsidRPr="006C739A">
              <w:rPr>
                <w:rFonts w:ascii="Arial" w:eastAsia="Times New Roman" w:hAnsi="Arial" w:cs="Arial"/>
                <w:color w:val="000000"/>
                <w:sz w:val="24"/>
                <w:szCs w:val="24"/>
              </w:rPr>
              <w:t>Portfoolio</w:t>
            </w:r>
          </w:p>
          <w:p w14:paraId="20886FD9" w14:textId="77777777" w:rsidR="008A2D37" w:rsidRPr="006C739A" w:rsidRDefault="008A2D37" w:rsidP="008A2D37">
            <w:pPr>
              <w:spacing w:after="0" w:line="240" w:lineRule="auto"/>
              <w:rPr>
                <w:rFonts w:ascii="Arial" w:eastAsia="Times New Roman" w:hAnsi="Arial" w:cs="Arial"/>
                <w:color w:val="000000"/>
                <w:sz w:val="24"/>
                <w:szCs w:val="24"/>
              </w:rPr>
            </w:pPr>
          </w:p>
        </w:tc>
        <w:tc>
          <w:tcPr>
            <w:tcW w:w="6804" w:type="dxa"/>
            <w:shd w:val="clear" w:color="auto" w:fill="auto"/>
          </w:tcPr>
          <w:p w14:paraId="04923E37" w14:textId="77777777" w:rsidR="00BD622A" w:rsidRDefault="00BD622A" w:rsidP="00BD622A">
            <w:pPr>
              <w:widowControl w:val="0"/>
              <w:autoSpaceDN w:val="0"/>
              <w:adjustRightInd w:val="0"/>
              <w:rPr>
                <w:rFonts w:ascii="Arial" w:hAnsi="Arial" w:cs="Arial"/>
                <w:sz w:val="24"/>
                <w:szCs w:val="24"/>
              </w:rPr>
            </w:pPr>
            <w:r>
              <w:rPr>
                <w:rFonts w:ascii="Arial" w:hAnsi="Arial" w:cs="Arial"/>
                <w:sz w:val="24"/>
                <w:szCs w:val="24"/>
                <w:lang w:eastAsia="et-EE"/>
              </w:rPr>
              <w:t>Portfoolio</w:t>
            </w:r>
            <w:r>
              <w:rPr>
                <w:rFonts w:ascii="Arial" w:eastAsia="MS Mincho" w:hAnsi="Arial" w:cs="Arial"/>
                <w:sz w:val="24"/>
                <w:szCs w:val="24"/>
                <w:lang w:eastAsia="ja-JP"/>
              </w:rPr>
              <w:t xml:space="preserve"> koostamise eesmärk on tõendada järgmisi </w:t>
            </w:r>
            <w:r>
              <w:rPr>
                <w:rFonts w:ascii="Arial" w:hAnsi="Arial" w:cs="Arial"/>
                <w:bCs/>
                <w:i/>
                <w:sz w:val="24"/>
                <w:szCs w:val="24"/>
              </w:rPr>
              <w:t>kohustuslikke kompetentse</w:t>
            </w:r>
            <w:r>
              <w:rPr>
                <w:rFonts w:ascii="Arial" w:eastAsia="MS Mincho" w:hAnsi="Arial" w:cs="Arial"/>
                <w:sz w:val="24"/>
                <w:szCs w:val="24"/>
                <w:lang w:eastAsia="ja-JP"/>
              </w:rPr>
              <w:t xml:space="preserve">: </w:t>
            </w:r>
            <w:r>
              <w:rPr>
                <w:rFonts w:ascii="Arial" w:hAnsi="Arial" w:cs="Arial"/>
                <w:sz w:val="24"/>
                <w:szCs w:val="24"/>
              </w:rPr>
              <w:t>Töö planeerimine; Menüü koostamine; Kaupade käitlemine; Teenindamine; Toodete ja toitlustusteenuste disainimine; Juhtimine; Läbivad kompetentsid.</w:t>
            </w:r>
          </w:p>
          <w:p w14:paraId="79697E1F" w14:textId="77777777" w:rsidR="00BD622A" w:rsidRDefault="00BD622A" w:rsidP="00BD622A">
            <w:pPr>
              <w:widowControl w:val="0"/>
              <w:autoSpaceDN w:val="0"/>
              <w:adjustRightInd w:val="0"/>
              <w:rPr>
                <w:rFonts w:ascii="Arial" w:hAnsi="Arial" w:cs="Arial"/>
                <w:sz w:val="24"/>
                <w:szCs w:val="24"/>
                <w:lang w:eastAsia="et-EE"/>
              </w:rPr>
            </w:pPr>
            <w:r>
              <w:rPr>
                <w:rFonts w:ascii="Arial" w:hAnsi="Arial" w:cs="Arial"/>
                <w:sz w:val="24"/>
                <w:szCs w:val="24"/>
                <w:lang w:eastAsia="et-EE"/>
              </w:rPr>
              <w:t xml:space="preserve">Portfoolios koostab taotleja eneseanalüüsi, milles selguvad taotleja pädevused ja taotletava kutse vahelised seosed. Tõendab iga kompetentsi või kompetentsi osa olemasolu ühe konkreetse asjakohase näitega, tõendusmaterjaliga. Portfoolios esitatud tõendusmaterjalid on seotud eneseanalüüsiga (portfoolio koostamise juhend lisa 2) </w:t>
            </w:r>
          </w:p>
          <w:p w14:paraId="5F1869AA" w14:textId="77777777" w:rsidR="00BD622A" w:rsidRDefault="00BD622A" w:rsidP="00BD622A">
            <w:pPr>
              <w:widowControl w:val="0"/>
              <w:autoSpaceDN w:val="0"/>
              <w:adjustRightInd w:val="0"/>
              <w:rPr>
                <w:rFonts w:ascii="Arial" w:eastAsia="MS Mincho" w:hAnsi="Arial" w:cs="Arial"/>
                <w:sz w:val="24"/>
                <w:szCs w:val="24"/>
                <w:lang w:eastAsia="et-EE" w:bidi="ks-Deva"/>
              </w:rPr>
            </w:pPr>
            <w:r>
              <w:rPr>
                <w:rFonts w:ascii="Arial" w:hAnsi="Arial" w:cs="Arial"/>
                <w:sz w:val="24"/>
                <w:szCs w:val="24"/>
                <w:lang w:eastAsia="et-EE"/>
              </w:rPr>
              <w:t xml:space="preserve">Taotleja kirjeldab olukordi, kus taotleja sai vastava kogemuse (nt töökoha kirjeldus). Kirjeldab milliseid ülesandeid taotleja täitis töökohas. Analüüsib konkreetse toitlustusettevõtte </w:t>
            </w:r>
            <w:r>
              <w:rPr>
                <w:rFonts w:ascii="Arial" w:hAnsi="Arial" w:cs="Arial"/>
                <w:sz w:val="24"/>
                <w:szCs w:val="24"/>
                <w:lang w:eastAsia="et-EE"/>
              </w:rPr>
              <w:lastRenderedPageBreak/>
              <w:t>köögi- ja teenindustöö korraldust..</w:t>
            </w:r>
          </w:p>
          <w:p w14:paraId="469A8915" w14:textId="77777777" w:rsidR="00BD622A" w:rsidRDefault="00BD622A" w:rsidP="00BD622A">
            <w:pPr>
              <w:widowControl w:val="0"/>
              <w:autoSpaceDN w:val="0"/>
              <w:adjustRightInd w:val="0"/>
              <w:rPr>
                <w:rFonts w:ascii="Arial" w:eastAsia="MS Mincho" w:hAnsi="Arial" w:cs="Arial"/>
                <w:bCs/>
                <w:sz w:val="24"/>
                <w:szCs w:val="24"/>
                <w:lang w:eastAsia="ja-JP"/>
              </w:rPr>
            </w:pPr>
            <w:r>
              <w:rPr>
                <w:rFonts w:ascii="Arial" w:eastAsia="MS Mincho" w:hAnsi="Arial" w:cs="Arial"/>
                <w:sz w:val="24"/>
                <w:szCs w:val="24"/>
                <w:lang w:eastAsia="ja-JP"/>
              </w:rPr>
              <w:t>Portfoolio</w:t>
            </w:r>
            <w:r>
              <w:rPr>
                <w:rFonts w:ascii="Arial" w:eastAsia="MS Mincho" w:hAnsi="Arial" w:cs="Arial"/>
                <w:bCs/>
                <w:sz w:val="24"/>
                <w:szCs w:val="24"/>
                <w:lang w:eastAsia="ja-JP"/>
              </w:rPr>
              <w:t xml:space="preserve"> sisaldab: </w:t>
            </w:r>
          </w:p>
          <w:p w14:paraId="3189BACE" w14:textId="77777777" w:rsidR="00BD622A" w:rsidRDefault="00BD622A" w:rsidP="00BD622A">
            <w:pPr>
              <w:pStyle w:val="ListParagraph"/>
              <w:widowControl w:val="0"/>
              <w:numPr>
                <w:ilvl w:val="0"/>
                <w:numId w:val="35"/>
              </w:numPr>
              <w:autoSpaceDN w:val="0"/>
              <w:adjustRightInd w:val="0"/>
              <w:spacing w:line="256" w:lineRule="auto"/>
              <w:rPr>
                <w:rFonts w:ascii="Arial" w:eastAsia="Times New Roman" w:hAnsi="Arial" w:cs="Arial"/>
                <w:sz w:val="24"/>
                <w:szCs w:val="24"/>
              </w:rPr>
            </w:pPr>
            <w:r>
              <w:rPr>
                <w:rFonts w:ascii="Arial" w:eastAsia="MS Mincho" w:hAnsi="Arial" w:cs="Arial"/>
                <w:bCs/>
                <w:sz w:val="24"/>
                <w:szCs w:val="24"/>
                <w:lang w:eastAsia="ja-JP"/>
              </w:rPr>
              <w:t xml:space="preserve">eneseanalüüsi ja 2. </w:t>
            </w:r>
            <w:r>
              <w:rPr>
                <w:rFonts w:ascii="Arial" w:eastAsia="MS Mincho" w:hAnsi="Arial" w:cs="Arial"/>
                <w:sz w:val="24"/>
                <w:szCs w:val="24"/>
                <w:lang w:eastAsia="ja-JP"/>
              </w:rPr>
              <w:t>toitlustussündmuse planeeringut</w:t>
            </w:r>
            <w:r>
              <w:rPr>
                <w:rFonts w:ascii="Arial" w:eastAsia="MS Mincho" w:hAnsi="Arial" w:cs="Arial"/>
                <w:bCs/>
                <w:sz w:val="24"/>
                <w:szCs w:val="24"/>
                <w:lang w:eastAsia="ja-JP"/>
              </w:rPr>
              <w:t xml:space="preserve"> </w:t>
            </w:r>
          </w:p>
          <w:p w14:paraId="0BD031F4" w14:textId="77777777" w:rsidR="00BD622A" w:rsidRDefault="00BD622A" w:rsidP="00BD622A">
            <w:pPr>
              <w:spacing w:after="120" w:line="240" w:lineRule="auto"/>
              <w:rPr>
                <w:rFonts w:ascii="Arial" w:eastAsia="Times New Roman" w:hAnsi="Arial" w:cs="Arial"/>
                <w:sz w:val="24"/>
                <w:szCs w:val="24"/>
              </w:rPr>
            </w:pPr>
            <w:r>
              <w:rPr>
                <w:rFonts w:ascii="Arial" w:eastAsia="Times New Roman" w:hAnsi="Arial" w:cs="Arial"/>
                <w:sz w:val="24"/>
                <w:szCs w:val="24"/>
              </w:rPr>
              <w:t>Portfoolio sisaldab kohustuslikke osi ja võib sisaldada taotleja poolt valitud muid asjakohaseid tõendusmaterjale.</w:t>
            </w:r>
          </w:p>
          <w:p w14:paraId="60ED04CA" w14:textId="4D190B32" w:rsidR="00FE424F" w:rsidRPr="006C739A" w:rsidRDefault="00BD622A" w:rsidP="00BD622A">
            <w:pPr>
              <w:widowControl w:val="0"/>
              <w:autoSpaceDN w:val="0"/>
              <w:adjustRightInd w:val="0"/>
              <w:spacing w:before="240"/>
              <w:jc w:val="both"/>
              <w:rPr>
                <w:rFonts w:ascii="Arial" w:eastAsia="Times New Roman" w:hAnsi="Arial" w:cs="Arial"/>
                <w:bCs/>
                <w:sz w:val="24"/>
                <w:szCs w:val="24"/>
              </w:rPr>
            </w:pPr>
            <w:r>
              <w:rPr>
                <w:rFonts w:ascii="Arial" w:hAnsi="Arial" w:cs="Arial"/>
                <w:sz w:val="24"/>
                <w:szCs w:val="24"/>
                <w:lang w:eastAsia="et-EE"/>
              </w:rPr>
              <w:t>Portfoolio (sh digitaalne) on vormistatud vastavalt kirjalike tööde vormistamise heale tavale ja järgides autoriõigust.</w:t>
            </w:r>
          </w:p>
        </w:tc>
      </w:tr>
    </w:tbl>
    <w:p w14:paraId="73BEB3DB" w14:textId="24912C74" w:rsidR="00943D5D" w:rsidRDefault="00943D5D" w:rsidP="002B45BF">
      <w:pPr>
        <w:rPr>
          <w:rFonts w:ascii="Arial" w:hAnsi="Arial" w:cs="Arial"/>
          <w:sz w:val="24"/>
          <w:szCs w:val="24"/>
        </w:rPr>
      </w:pPr>
      <w:r>
        <w:rPr>
          <w:rFonts w:ascii="Arial" w:hAnsi="Arial" w:cs="Arial"/>
          <w:sz w:val="24"/>
          <w:szCs w:val="24"/>
        </w:rPr>
        <w:lastRenderedPageBreak/>
        <w:br w:type="page"/>
      </w:r>
    </w:p>
    <w:p w14:paraId="70632A57" w14:textId="77777777" w:rsidR="002B45BF" w:rsidRPr="006C739A" w:rsidRDefault="002B45BF" w:rsidP="002B45BF">
      <w:pPr>
        <w:rPr>
          <w:rFonts w:ascii="Arial" w:hAnsi="Arial" w:cs="Arial"/>
          <w:sz w:val="24"/>
          <w:szCs w:val="24"/>
        </w:rPr>
      </w:pPr>
    </w:p>
    <w:p w14:paraId="7606DCA7" w14:textId="2E6E8782" w:rsidR="008A2D37" w:rsidRPr="006C739A" w:rsidRDefault="00BF464D" w:rsidP="00FE21EC">
      <w:pPr>
        <w:numPr>
          <w:ilvl w:val="1"/>
          <w:numId w:val="1"/>
        </w:numPr>
        <w:spacing w:after="0" w:line="240" w:lineRule="auto"/>
        <w:jc w:val="both"/>
        <w:rPr>
          <w:rFonts w:ascii="Arial" w:eastAsia="Times New Roman" w:hAnsi="Arial" w:cs="Arial"/>
          <w:b/>
          <w:sz w:val="24"/>
          <w:szCs w:val="24"/>
        </w:rPr>
      </w:pPr>
      <w:r>
        <w:rPr>
          <w:rFonts w:ascii="Arial" w:eastAsia="Times New Roman" w:hAnsi="Arial" w:cs="Arial"/>
          <w:b/>
          <w:sz w:val="24"/>
          <w:szCs w:val="24"/>
        </w:rPr>
        <w:t>kolmanda</w:t>
      </w:r>
      <w:r w:rsidR="008A2D37" w:rsidRPr="006C739A">
        <w:rPr>
          <w:rFonts w:ascii="Arial" w:eastAsia="Times New Roman" w:hAnsi="Arial" w:cs="Arial"/>
          <w:b/>
          <w:sz w:val="24"/>
          <w:szCs w:val="24"/>
        </w:rPr>
        <w:t xml:space="preserve"> etapi hindamismeetodid</w:t>
      </w:r>
      <w:r w:rsidR="002B45BF" w:rsidRPr="006C739A">
        <w:rPr>
          <w:rFonts w:ascii="Arial" w:eastAsia="Times New Roman" w:hAnsi="Arial" w:cs="Arial"/>
          <w:b/>
          <w:sz w:val="24"/>
          <w:szCs w:val="24"/>
        </w:rPr>
        <w:t>, hindamisülesanded ja hindamise korraldus</w:t>
      </w:r>
    </w:p>
    <w:p w14:paraId="004BFBDE" w14:textId="77777777" w:rsidR="008A2D37" w:rsidRPr="006C739A" w:rsidRDefault="000849F9" w:rsidP="008A2D37">
      <w:pPr>
        <w:spacing w:after="0" w:line="240" w:lineRule="auto"/>
        <w:jc w:val="both"/>
        <w:rPr>
          <w:rFonts w:ascii="Arial" w:eastAsia="Times New Roman" w:hAnsi="Arial" w:cs="Arial"/>
          <w:sz w:val="24"/>
          <w:szCs w:val="24"/>
        </w:rPr>
      </w:pPr>
      <w:r w:rsidRPr="006C739A">
        <w:rPr>
          <w:rFonts w:ascii="Arial" w:eastAsia="Times New Roman" w:hAnsi="Arial" w:cs="Arial"/>
          <w:sz w:val="24"/>
          <w:szCs w:val="24"/>
        </w:rPr>
        <w:t>Tabel 4</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0849F9" w:rsidRPr="006C739A" w14:paraId="642A63B7" w14:textId="77777777" w:rsidTr="007D79B8">
        <w:trPr>
          <w:trHeight w:val="209"/>
          <w:tblHeader/>
        </w:trPr>
        <w:tc>
          <w:tcPr>
            <w:tcW w:w="9368" w:type="dxa"/>
          </w:tcPr>
          <w:p w14:paraId="7E0A173C" w14:textId="77777777" w:rsidR="000849F9" w:rsidRPr="006C739A" w:rsidRDefault="00DC078F" w:rsidP="001B1953">
            <w:pPr>
              <w:spacing w:after="0" w:line="240" w:lineRule="auto"/>
              <w:rPr>
                <w:rFonts w:ascii="Arial" w:eastAsia="Times New Roman" w:hAnsi="Arial" w:cs="Arial"/>
                <w:b/>
                <w:sz w:val="24"/>
                <w:szCs w:val="24"/>
              </w:rPr>
            </w:pPr>
            <w:r w:rsidRPr="006C739A">
              <w:rPr>
                <w:rFonts w:ascii="Arial" w:eastAsia="Times New Roman" w:hAnsi="Arial" w:cs="Arial"/>
                <w:b/>
                <w:sz w:val="24"/>
                <w:szCs w:val="24"/>
              </w:rPr>
              <w:t>Hindamismeetodid</w:t>
            </w:r>
          </w:p>
        </w:tc>
      </w:tr>
      <w:tr w:rsidR="00C803AB" w:rsidRPr="006C739A" w14:paraId="19AD407A" w14:textId="77777777" w:rsidTr="007D79B8">
        <w:trPr>
          <w:trHeight w:val="1221"/>
        </w:trPr>
        <w:tc>
          <w:tcPr>
            <w:tcW w:w="9368" w:type="dxa"/>
          </w:tcPr>
          <w:p w14:paraId="49404290" w14:textId="77777777" w:rsidR="000849F9" w:rsidRPr="006C739A" w:rsidRDefault="000849F9" w:rsidP="001B1953">
            <w:pPr>
              <w:spacing w:after="0" w:line="240" w:lineRule="auto"/>
              <w:rPr>
                <w:rFonts w:ascii="Arial" w:eastAsia="Times New Roman" w:hAnsi="Arial" w:cs="Arial"/>
                <w:sz w:val="24"/>
                <w:szCs w:val="24"/>
              </w:rPr>
            </w:pPr>
            <w:r w:rsidRPr="006C739A">
              <w:rPr>
                <w:rFonts w:ascii="Arial" w:eastAsia="Times New Roman" w:hAnsi="Arial" w:cs="Arial"/>
                <w:sz w:val="24"/>
                <w:szCs w:val="24"/>
              </w:rPr>
              <w:t>Praktiline töö – toitlustussündmuse korraldamine</w:t>
            </w:r>
          </w:p>
          <w:p w14:paraId="41467B69" w14:textId="77777777" w:rsidR="000849F9" w:rsidRPr="006C739A" w:rsidRDefault="000849F9" w:rsidP="001B1953">
            <w:pPr>
              <w:spacing w:after="0" w:line="240" w:lineRule="auto"/>
              <w:rPr>
                <w:rFonts w:ascii="Arial" w:eastAsia="Times New Roman" w:hAnsi="Arial" w:cs="Arial"/>
                <w:sz w:val="24"/>
                <w:szCs w:val="24"/>
              </w:rPr>
            </w:pPr>
            <w:r w:rsidRPr="006C739A">
              <w:rPr>
                <w:rFonts w:ascii="Arial" w:eastAsia="Times New Roman" w:hAnsi="Arial" w:cs="Arial"/>
                <w:sz w:val="24"/>
                <w:szCs w:val="24"/>
              </w:rPr>
              <w:t>Praktiliste oskuste ettenäitamine</w:t>
            </w:r>
          </w:p>
          <w:p w14:paraId="47F9309A" w14:textId="77777777" w:rsidR="000849F9" w:rsidRPr="006C739A" w:rsidRDefault="000849F9" w:rsidP="001B1953">
            <w:pPr>
              <w:spacing w:after="0" w:line="240" w:lineRule="auto"/>
              <w:rPr>
                <w:rFonts w:ascii="Arial" w:eastAsia="Times New Roman" w:hAnsi="Arial" w:cs="Arial"/>
                <w:sz w:val="24"/>
                <w:szCs w:val="24"/>
              </w:rPr>
            </w:pPr>
            <w:r w:rsidRPr="006C739A">
              <w:rPr>
                <w:rFonts w:ascii="Arial" w:eastAsia="Times New Roman" w:hAnsi="Arial" w:cs="Arial"/>
                <w:sz w:val="24"/>
                <w:szCs w:val="24"/>
              </w:rPr>
              <w:t>Suuline intervjuu</w:t>
            </w:r>
            <w:r w:rsidR="00076FD9" w:rsidRPr="006C739A">
              <w:rPr>
                <w:rFonts w:ascii="Arial" w:eastAsia="Times New Roman" w:hAnsi="Arial" w:cs="Arial"/>
                <w:sz w:val="24"/>
                <w:szCs w:val="24"/>
              </w:rPr>
              <w:t xml:space="preserve"> klientidega</w:t>
            </w:r>
          </w:p>
          <w:p w14:paraId="3DCA6C65" w14:textId="275C4165" w:rsidR="007F7EC0" w:rsidRPr="006C739A" w:rsidRDefault="00076FD9" w:rsidP="001B1953">
            <w:pPr>
              <w:spacing w:after="0" w:line="240" w:lineRule="auto"/>
              <w:rPr>
                <w:rFonts w:ascii="Arial" w:eastAsia="Times New Roman" w:hAnsi="Arial" w:cs="Arial"/>
                <w:sz w:val="24"/>
                <w:szCs w:val="24"/>
              </w:rPr>
            </w:pPr>
            <w:r w:rsidRPr="006C739A">
              <w:rPr>
                <w:rFonts w:ascii="Arial" w:eastAsia="Times New Roman" w:hAnsi="Arial" w:cs="Arial"/>
                <w:sz w:val="24"/>
                <w:szCs w:val="24"/>
              </w:rPr>
              <w:t>Suuline intervjuu juhendatava</w:t>
            </w:r>
            <w:r w:rsidR="00943D5D">
              <w:rPr>
                <w:rFonts w:ascii="Arial" w:eastAsia="Times New Roman" w:hAnsi="Arial" w:cs="Arial"/>
                <w:sz w:val="24"/>
                <w:szCs w:val="24"/>
              </w:rPr>
              <w:t>te</w:t>
            </w:r>
            <w:r w:rsidRPr="006C739A">
              <w:rPr>
                <w:rFonts w:ascii="Arial" w:eastAsia="Times New Roman" w:hAnsi="Arial" w:cs="Arial"/>
                <w:sz w:val="24"/>
                <w:szCs w:val="24"/>
              </w:rPr>
              <w:t>ga</w:t>
            </w:r>
          </w:p>
        </w:tc>
      </w:tr>
    </w:tbl>
    <w:p w14:paraId="268F3D5F" w14:textId="77777777" w:rsidR="007D79B8" w:rsidRPr="006C739A" w:rsidRDefault="007D79B8" w:rsidP="000849F9">
      <w:pPr>
        <w:spacing w:after="0" w:line="240" w:lineRule="auto"/>
        <w:jc w:val="both"/>
        <w:rPr>
          <w:rFonts w:ascii="Arial" w:eastAsia="Times New Roman" w:hAnsi="Arial" w:cs="Arial"/>
          <w:b/>
          <w:sz w:val="24"/>
          <w:szCs w:val="24"/>
        </w:rPr>
      </w:pPr>
    </w:p>
    <w:p w14:paraId="60323010" w14:textId="77777777" w:rsidR="007D79B8" w:rsidRPr="006C739A" w:rsidRDefault="007D79B8" w:rsidP="000849F9">
      <w:pPr>
        <w:spacing w:after="0" w:line="240" w:lineRule="auto"/>
        <w:jc w:val="both"/>
        <w:rPr>
          <w:rFonts w:ascii="Arial" w:eastAsia="Times New Roman" w:hAnsi="Arial" w:cs="Arial"/>
          <w:b/>
          <w:sz w:val="24"/>
          <w:szCs w:val="24"/>
        </w:rPr>
      </w:pPr>
    </w:p>
    <w:p w14:paraId="006ACBC1" w14:textId="2AEE7499" w:rsidR="000849F9" w:rsidRPr="006C739A" w:rsidRDefault="00BF464D" w:rsidP="000849F9">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Kolmanda </w:t>
      </w:r>
      <w:r w:rsidR="000849F9" w:rsidRPr="006C739A">
        <w:rPr>
          <w:rFonts w:ascii="Arial" w:eastAsia="Times New Roman" w:hAnsi="Arial" w:cs="Arial"/>
          <w:b/>
          <w:sz w:val="24"/>
          <w:szCs w:val="24"/>
        </w:rPr>
        <w:t>etapi hindamise kirjeldus</w:t>
      </w:r>
    </w:p>
    <w:p w14:paraId="1C175AD8" w14:textId="77777777" w:rsidR="000849F9" w:rsidRPr="006C739A" w:rsidRDefault="000849F9" w:rsidP="000849F9">
      <w:pPr>
        <w:spacing w:after="0" w:line="240" w:lineRule="auto"/>
        <w:jc w:val="both"/>
        <w:rPr>
          <w:rFonts w:ascii="Arial" w:eastAsia="Times New Roman" w:hAnsi="Arial" w:cs="Arial"/>
          <w:b/>
          <w:sz w:val="24"/>
          <w:szCs w:val="24"/>
        </w:rPr>
      </w:pPr>
    </w:p>
    <w:p w14:paraId="4704DEFF" w14:textId="77777777" w:rsidR="000849F9" w:rsidRPr="006C739A" w:rsidRDefault="000849F9" w:rsidP="000849F9">
      <w:pPr>
        <w:spacing w:after="0" w:line="240" w:lineRule="auto"/>
        <w:jc w:val="both"/>
        <w:rPr>
          <w:rFonts w:ascii="Arial" w:eastAsia="Times New Roman" w:hAnsi="Arial" w:cs="Arial"/>
          <w:b/>
          <w:sz w:val="24"/>
          <w:szCs w:val="24"/>
        </w:rPr>
      </w:pPr>
      <w:r w:rsidRPr="006C739A">
        <w:rPr>
          <w:rFonts w:ascii="Arial" w:eastAsia="Times New Roman" w:hAnsi="Arial" w:cs="Arial"/>
          <w:b/>
          <w:sz w:val="24"/>
          <w:szCs w:val="24"/>
        </w:rPr>
        <w:t>Toitlustussündmuse juhend</w:t>
      </w:r>
      <w:r w:rsidRPr="006C739A">
        <w:rPr>
          <w:rFonts w:ascii="Arial" w:eastAsia="Times New Roman" w:hAnsi="Arial" w:cs="Arial"/>
          <w:b/>
          <w:sz w:val="24"/>
          <w:szCs w:val="24"/>
        </w:rPr>
        <w:tab/>
      </w:r>
      <w:r w:rsidRPr="006C739A">
        <w:rPr>
          <w:rFonts w:ascii="Arial" w:eastAsia="Times New Roman" w:hAnsi="Arial" w:cs="Arial"/>
          <w:b/>
          <w:sz w:val="24"/>
          <w:szCs w:val="24"/>
        </w:rPr>
        <w:tab/>
      </w:r>
      <w:r w:rsidRPr="006C739A">
        <w:rPr>
          <w:rFonts w:ascii="Arial" w:eastAsia="Times New Roman" w:hAnsi="Arial" w:cs="Arial"/>
          <w:b/>
          <w:sz w:val="24"/>
          <w:szCs w:val="24"/>
        </w:rPr>
        <w:tab/>
      </w:r>
      <w:r w:rsidRPr="006C739A">
        <w:rPr>
          <w:rFonts w:ascii="Arial" w:eastAsia="Times New Roman" w:hAnsi="Arial" w:cs="Arial"/>
          <w:b/>
          <w:sz w:val="24"/>
          <w:szCs w:val="24"/>
        </w:rPr>
        <w:tab/>
      </w:r>
    </w:p>
    <w:p w14:paraId="20EBA967" w14:textId="77777777" w:rsidR="000849F9" w:rsidRPr="006C739A" w:rsidRDefault="000849F9" w:rsidP="000849F9">
      <w:pPr>
        <w:spacing w:after="0" w:line="240" w:lineRule="auto"/>
        <w:jc w:val="both"/>
        <w:rPr>
          <w:rFonts w:ascii="Arial" w:eastAsia="Times New Roman" w:hAnsi="Arial" w:cs="Arial"/>
          <w:b/>
          <w:sz w:val="24"/>
          <w:szCs w:val="24"/>
        </w:rPr>
      </w:pPr>
    </w:p>
    <w:p w14:paraId="0BCE9E9A" w14:textId="77777777" w:rsidR="000849F9" w:rsidRPr="006C739A" w:rsidRDefault="000849F9" w:rsidP="000849F9">
      <w:pPr>
        <w:spacing w:after="0" w:line="240" w:lineRule="auto"/>
        <w:jc w:val="both"/>
        <w:rPr>
          <w:rFonts w:ascii="Arial" w:eastAsia="Times New Roman" w:hAnsi="Arial" w:cs="Arial"/>
          <w:sz w:val="24"/>
          <w:szCs w:val="24"/>
        </w:rPr>
      </w:pPr>
      <w:r w:rsidRPr="006C739A">
        <w:rPr>
          <w:rFonts w:ascii="Arial" w:eastAsia="Times New Roman" w:hAnsi="Arial" w:cs="Arial"/>
          <w:sz w:val="24"/>
          <w:szCs w:val="24"/>
        </w:rPr>
        <w:t>Sündmuse juhe</w:t>
      </w:r>
      <w:r w:rsidR="007F7EC0" w:rsidRPr="006C739A">
        <w:rPr>
          <w:rFonts w:ascii="Arial" w:eastAsia="Times New Roman" w:hAnsi="Arial" w:cs="Arial"/>
          <w:sz w:val="24"/>
          <w:szCs w:val="24"/>
        </w:rPr>
        <w:t>nd on koostatud taotleja vanem</w:t>
      </w:r>
      <w:r w:rsidRPr="006C739A">
        <w:rPr>
          <w:rFonts w:ascii="Arial" w:eastAsia="Times New Roman" w:hAnsi="Arial" w:cs="Arial"/>
          <w:sz w:val="24"/>
          <w:szCs w:val="24"/>
        </w:rPr>
        <w:t>kokk, tase 5 kutsestandardis kehtestatud kompetentsusnõuetele vastavuse hindamiseks teises etapis läbi kompleksse praktilise töö kas toitlustusettevõttes või kutseõppeasutuse õppebaasis.</w:t>
      </w:r>
    </w:p>
    <w:p w14:paraId="10A726AE" w14:textId="77777777" w:rsidR="000849F9" w:rsidRPr="006C739A" w:rsidRDefault="000849F9" w:rsidP="000849F9">
      <w:pPr>
        <w:spacing w:after="0" w:line="240" w:lineRule="auto"/>
        <w:jc w:val="both"/>
        <w:rPr>
          <w:rFonts w:ascii="Arial" w:eastAsia="Times New Roman" w:hAnsi="Arial" w:cs="Arial"/>
          <w:sz w:val="24"/>
          <w:szCs w:val="24"/>
        </w:rPr>
      </w:pPr>
      <w:r w:rsidRPr="006C739A">
        <w:rPr>
          <w:rFonts w:ascii="Arial" w:eastAsia="Times New Roman" w:hAnsi="Arial" w:cs="Arial"/>
          <w:sz w:val="24"/>
          <w:szCs w:val="24"/>
        </w:rPr>
        <w:t>Praktilise töö osas hinnatakse taotleja vastavust kutsestandardis toodud kompetentsidele Hindamisel ei arvestata ürituse turundus- ja muid kutsestandardiga mitte reglementeeritud kompetentse.</w:t>
      </w:r>
    </w:p>
    <w:p w14:paraId="7783A58B" w14:textId="77777777" w:rsidR="000849F9" w:rsidRPr="006C739A" w:rsidRDefault="000849F9" w:rsidP="000849F9">
      <w:pPr>
        <w:spacing w:after="0" w:line="240" w:lineRule="auto"/>
        <w:jc w:val="both"/>
        <w:rPr>
          <w:rFonts w:ascii="Arial" w:eastAsia="Times New Roman" w:hAnsi="Arial" w:cs="Arial"/>
          <w:b/>
          <w:sz w:val="24"/>
          <w:szCs w:val="24"/>
        </w:rPr>
      </w:pPr>
    </w:p>
    <w:p w14:paraId="1072B884" w14:textId="131EC470" w:rsidR="000849F9" w:rsidRPr="006C739A" w:rsidRDefault="000849F9" w:rsidP="000849F9">
      <w:pPr>
        <w:spacing w:after="0" w:line="240" w:lineRule="auto"/>
        <w:jc w:val="both"/>
        <w:rPr>
          <w:rFonts w:ascii="Arial" w:eastAsia="Times New Roman" w:hAnsi="Arial" w:cs="Arial"/>
          <w:b/>
          <w:sz w:val="24"/>
          <w:szCs w:val="24"/>
        </w:rPr>
      </w:pPr>
      <w:r w:rsidRPr="006C739A">
        <w:rPr>
          <w:rFonts w:ascii="Arial" w:eastAsia="Times New Roman" w:hAnsi="Arial" w:cs="Arial"/>
          <w:b/>
          <w:sz w:val="24"/>
          <w:szCs w:val="24"/>
        </w:rPr>
        <w:t xml:space="preserve">Taotleja koostab eelnevalt ja võtab kaasa </w:t>
      </w:r>
      <w:r w:rsidR="00BF464D">
        <w:rPr>
          <w:rFonts w:ascii="Arial" w:eastAsia="Times New Roman" w:hAnsi="Arial" w:cs="Arial"/>
          <w:b/>
          <w:sz w:val="24"/>
          <w:szCs w:val="24"/>
        </w:rPr>
        <w:t>3</w:t>
      </w:r>
      <w:r w:rsidRPr="006C739A">
        <w:rPr>
          <w:rFonts w:ascii="Arial" w:eastAsia="Times New Roman" w:hAnsi="Arial" w:cs="Arial"/>
          <w:b/>
          <w:sz w:val="24"/>
          <w:szCs w:val="24"/>
        </w:rPr>
        <w:t xml:space="preserve">.etapi hindamisele </w:t>
      </w:r>
    </w:p>
    <w:p w14:paraId="1C1D4C8A" w14:textId="77777777" w:rsidR="000849F9" w:rsidRPr="006C739A" w:rsidRDefault="000849F9" w:rsidP="00FE21EC">
      <w:pPr>
        <w:numPr>
          <w:ilvl w:val="0"/>
          <w:numId w:val="16"/>
        </w:numPr>
        <w:spacing w:after="0" w:line="240" w:lineRule="auto"/>
        <w:ind w:left="426" w:hanging="284"/>
        <w:jc w:val="both"/>
        <w:rPr>
          <w:rFonts w:ascii="Arial" w:eastAsia="Times New Roman" w:hAnsi="Arial" w:cs="Arial"/>
          <w:sz w:val="24"/>
          <w:szCs w:val="24"/>
        </w:rPr>
      </w:pPr>
      <w:r w:rsidRPr="006C739A">
        <w:rPr>
          <w:rFonts w:ascii="Arial" w:eastAsia="Times New Roman" w:hAnsi="Arial" w:cs="Arial"/>
          <w:sz w:val="24"/>
          <w:szCs w:val="24"/>
        </w:rPr>
        <w:t>menüü ühele valitu</w:t>
      </w:r>
      <w:r w:rsidR="007F7EC0" w:rsidRPr="006C739A">
        <w:rPr>
          <w:rFonts w:ascii="Arial" w:eastAsia="Times New Roman" w:hAnsi="Arial" w:cs="Arial"/>
          <w:sz w:val="24"/>
          <w:szCs w:val="24"/>
        </w:rPr>
        <w:t xml:space="preserve">d toitlustussündmusele (kas </w:t>
      </w:r>
      <w:r w:rsidRPr="006C739A">
        <w:rPr>
          <w:rFonts w:ascii="Arial" w:eastAsia="Times New Roman" w:hAnsi="Arial" w:cs="Arial"/>
          <w:sz w:val="24"/>
          <w:szCs w:val="24"/>
        </w:rPr>
        <w:t>lõuna- või õhtusöök), jälgides selle vastavust menüü koostamise põhimõtetele ja toitlustusettevõtte spetsiifikale ja kvaliteedistandardile ning kliendi soovidele ja vajadustele;</w:t>
      </w:r>
    </w:p>
    <w:p w14:paraId="2B0E0088" w14:textId="77777777" w:rsidR="000849F9" w:rsidRPr="006C739A" w:rsidRDefault="000849F9" w:rsidP="00FE21EC">
      <w:pPr>
        <w:numPr>
          <w:ilvl w:val="0"/>
          <w:numId w:val="16"/>
        </w:numPr>
        <w:spacing w:after="0" w:line="240" w:lineRule="auto"/>
        <w:ind w:left="426" w:hanging="284"/>
        <w:jc w:val="both"/>
        <w:rPr>
          <w:rFonts w:ascii="Arial" w:eastAsia="Times New Roman" w:hAnsi="Arial" w:cs="Arial"/>
          <w:sz w:val="24"/>
          <w:szCs w:val="24"/>
        </w:rPr>
      </w:pPr>
      <w:r w:rsidRPr="006C739A">
        <w:rPr>
          <w:rFonts w:ascii="Arial" w:eastAsia="Times New Roman" w:hAnsi="Arial" w:cs="Arial"/>
          <w:sz w:val="24"/>
          <w:szCs w:val="24"/>
        </w:rPr>
        <w:t>toitlustusettevõtte tarkvara kasutades toitlustussündmuse tehnoloogilised kaardid, müügihinna kalkulatsiooni  ning vormistatud tooraine tellimuse</w:t>
      </w:r>
    </w:p>
    <w:p w14:paraId="5337364D" w14:textId="77777777" w:rsidR="000849F9" w:rsidRPr="006C739A" w:rsidRDefault="000849F9" w:rsidP="00FE21EC">
      <w:pPr>
        <w:numPr>
          <w:ilvl w:val="0"/>
          <w:numId w:val="16"/>
        </w:numPr>
        <w:spacing w:after="0" w:line="240" w:lineRule="auto"/>
        <w:ind w:left="426" w:hanging="284"/>
        <w:jc w:val="both"/>
        <w:rPr>
          <w:rFonts w:ascii="Arial" w:eastAsia="Times New Roman" w:hAnsi="Arial" w:cs="Arial"/>
          <w:sz w:val="24"/>
          <w:szCs w:val="24"/>
        </w:rPr>
      </w:pPr>
      <w:r w:rsidRPr="006C739A">
        <w:rPr>
          <w:rFonts w:ascii="Arial" w:eastAsia="Times New Roman" w:hAnsi="Arial" w:cs="Arial"/>
          <w:sz w:val="24"/>
          <w:szCs w:val="24"/>
        </w:rPr>
        <w:t>ki</w:t>
      </w:r>
      <w:r w:rsidR="007F7EC0" w:rsidRPr="006C739A">
        <w:rPr>
          <w:rFonts w:ascii="Arial" w:eastAsia="Times New Roman" w:hAnsi="Arial" w:cs="Arial"/>
          <w:sz w:val="24"/>
          <w:szCs w:val="24"/>
        </w:rPr>
        <w:t>rjaliku, kellaajalise, juhendatava juhendamist arvestava</w:t>
      </w:r>
      <w:r w:rsidRPr="006C739A">
        <w:rPr>
          <w:rFonts w:ascii="Arial" w:eastAsia="Times New Roman" w:hAnsi="Arial" w:cs="Arial"/>
          <w:sz w:val="24"/>
          <w:szCs w:val="24"/>
        </w:rPr>
        <w:t xml:space="preserve"> tööplaani köögitöö ja teeninduse korraldamiseks toitlustussündmusel;</w:t>
      </w:r>
    </w:p>
    <w:p w14:paraId="082AFA19" w14:textId="77777777" w:rsidR="000849F9" w:rsidRPr="006C739A" w:rsidRDefault="000849F9" w:rsidP="00FE21EC">
      <w:pPr>
        <w:numPr>
          <w:ilvl w:val="0"/>
          <w:numId w:val="16"/>
        </w:numPr>
        <w:spacing w:after="0" w:line="240" w:lineRule="auto"/>
        <w:ind w:left="426" w:hanging="284"/>
        <w:jc w:val="both"/>
        <w:rPr>
          <w:rFonts w:ascii="Arial" w:eastAsia="Times New Roman" w:hAnsi="Arial" w:cs="Arial"/>
          <w:sz w:val="24"/>
          <w:szCs w:val="24"/>
        </w:rPr>
      </w:pPr>
      <w:r w:rsidRPr="006C739A">
        <w:rPr>
          <w:rFonts w:ascii="Arial" w:eastAsia="Times New Roman" w:hAnsi="Arial" w:cs="Arial"/>
          <w:sz w:val="24"/>
          <w:szCs w:val="24"/>
        </w:rPr>
        <w:t xml:space="preserve">ühe valmistatava toidu tehnoloogilise skeemi koos tema poolt määratletud kontrollpunktid </w:t>
      </w:r>
    </w:p>
    <w:p w14:paraId="73C9478D" w14:textId="77777777" w:rsidR="000849F9" w:rsidRPr="006C739A" w:rsidRDefault="007F7EC0" w:rsidP="00FE21EC">
      <w:pPr>
        <w:numPr>
          <w:ilvl w:val="0"/>
          <w:numId w:val="16"/>
        </w:numPr>
        <w:spacing w:after="0" w:line="240" w:lineRule="auto"/>
        <w:ind w:left="426" w:hanging="284"/>
        <w:jc w:val="both"/>
        <w:rPr>
          <w:rFonts w:ascii="Arial" w:eastAsia="Times New Roman" w:hAnsi="Arial" w:cs="Arial"/>
          <w:sz w:val="24"/>
          <w:szCs w:val="24"/>
        </w:rPr>
      </w:pPr>
      <w:r w:rsidRPr="006C739A">
        <w:rPr>
          <w:rFonts w:ascii="Arial" w:eastAsia="Times New Roman" w:hAnsi="Arial" w:cs="Arial"/>
          <w:sz w:val="24"/>
          <w:szCs w:val="24"/>
        </w:rPr>
        <w:t>toitlustussündmuse laua eelkatteskeemi koos kujundusega.</w:t>
      </w:r>
    </w:p>
    <w:p w14:paraId="0BCAEE74" w14:textId="77777777" w:rsidR="000849F9" w:rsidRPr="006C739A" w:rsidRDefault="000849F9" w:rsidP="000849F9">
      <w:pPr>
        <w:spacing w:after="0" w:line="240" w:lineRule="auto"/>
        <w:ind w:left="426"/>
        <w:jc w:val="both"/>
        <w:rPr>
          <w:rFonts w:ascii="Arial" w:eastAsia="Times New Roman" w:hAnsi="Arial" w:cs="Arial"/>
          <w:sz w:val="24"/>
          <w:szCs w:val="24"/>
        </w:rPr>
      </w:pPr>
    </w:p>
    <w:p w14:paraId="032A7FEE" w14:textId="499A3D9D" w:rsidR="000849F9" w:rsidRPr="006C739A" w:rsidRDefault="00BF464D" w:rsidP="000849F9">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sidR="000849F9" w:rsidRPr="006C739A">
        <w:rPr>
          <w:rFonts w:ascii="Arial" w:eastAsia="Times New Roman" w:hAnsi="Arial" w:cs="Arial"/>
          <w:b/>
          <w:sz w:val="24"/>
          <w:szCs w:val="24"/>
        </w:rPr>
        <w:t>.etapis - korraldab vastavalt koostatud plaanile toitlustussündmuse köögi- ja teenindustööd</w:t>
      </w:r>
    </w:p>
    <w:p w14:paraId="107A9240" w14:textId="77777777" w:rsidR="000849F9"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kor</w:t>
      </w:r>
      <w:r w:rsidR="007F7EC0" w:rsidRPr="006C739A">
        <w:rPr>
          <w:rFonts w:ascii="Arial" w:eastAsia="Times New Roman" w:hAnsi="Arial" w:cs="Arial"/>
          <w:sz w:val="24"/>
          <w:szCs w:val="24"/>
        </w:rPr>
        <w:t>raldab enne sündmust juhendatavale</w:t>
      </w:r>
      <w:r w:rsidRPr="006C739A">
        <w:rPr>
          <w:rFonts w:ascii="Arial" w:eastAsia="Times New Roman" w:hAnsi="Arial" w:cs="Arial"/>
          <w:sz w:val="24"/>
          <w:szCs w:val="24"/>
        </w:rPr>
        <w:t xml:space="preserve"> nõupidamise tutvustades toite, jooke, lauakatet, teenindusskeemi ning toodete tutvustamist klientidele;</w:t>
      </w:r>
    </w:p>
    <w:p w14:paraId="49494AFD" w14:textId="77777777" w:rsidR="000849F9"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loob positiivse tööõhk</w:t>
      </w:r>
      <w:r w:rsidR="007F7EC0" w:rsidRPr="006C739A">
        <w:rPr>
          <w:rFonts w:ascii="Arial" w:eastAsia="Times New Roman" w:hAnsi="Arial" w:cs="Arial"/>
          <w:sz w:val="24"/>
          <w:szCs w:val="24"/>
        </w:rPr>
        <w:t>konna, julgustades juhendatavat</w:t>
      </w:r>
      <w:r w:rsidRPr="006C739A">
        <w:rPr>
          <w:rFonts w:ascii="Arial" w:eastAsia="Times New Roman" w:hAnsi="Arial" w:cs="Arial"/>
          <w:sz w:val="24"/>
          <w:szCs w:val="24"/>
        </w:rPr>
        <w:t xml:space="preserve"> avatusele, toetades meeskonnatööd</w:t>
      </w:r>
    </w:p>
    <w:p w14:paraId="1BCE9D0F" w14:textId="77777777" w:rsidR="000849F9"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korraldab toitude valmistamist, juhendades köögitöötehnika ja tehnoloogia kasutamist ning toiduhügieeni ja ohutusnõuete täitmist</w:t>
      </w:r>
    </w:p>
    <w:p w14:paraId="606C176C" w14:textId="77777777" w:rsidR="000849F9"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 xml:space="preserve">osaleb toidu valmistamisel </w:t>
      </w:r>
    </w:p>
    <w:p w14:paraId="2DCB754F" w14:textId="77777777" w:rsidR="000849F9" w:rsidRPr="006C739A" w:rsidRDefault="007F7EC0"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serveerib roogi</w:t>
      </w:r>
      <w:r w:rsidR="000849F9" w:rsidRPr="006C739A">
        <w:rPr>
          <w:rFonts w:ascii="Arial" w:eastAsia="Times New Roman" w:hAnsi="Arial" w:cs="Arial"/>
          <w:sz w:val="24"/>
          <w:szCs w:val="24"/>
        </w:rPr>
        <w:t xml:space="preserve"> vastavalt tehnoloogilisel kaardil ettenähtud temperatuurile, kogusele ja välimusele;</w:t>
      </w:r>
    </w:p>
    <w:p w14:paraId="716020D4" w14:textId="77777777" w:rsidR="000849F9"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tutvustab kliendile eesti ja ühes võõrkeeles menüüd;</w:t>
      </w:r>
    </w:p>
    <w:p w14:paraId="0FD849A6" w14:textId="77777777" w:rsidR="000849F9" w:rsidRPr="006C739A" w:rsidRDefault="007F7EC0"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koordineerib juhendatavat</w:t>
      </w:r>
      <w:r w:rsidR="000849F9" w:rsidRPr="006C739A">
        <w:rPr>
          <w:rFonts w:ascii="Arial" w:eastAsia="Times New Roman" w:hAnsi="Arial" w:cs="Arial"/>
          <w:sz w:val="24"/>
          <w:szCs w:val="24"/>
        </w:rPr>
        <w:t xml:space="preserve"> toitlustussündmuse teos</w:t>
      </w:r>
      <w:r w:rsidRPr="006C739A">
        <w:rPr>
          <w:rFonts w:ascii="Arial" w:eastAsia="Times New Roman" w:hAnsi="Arial" w:cs="Arial"/>
          <w:sz w:val="24"/>
          <w:szCs w:val="24"/>
        </w:rPr>
        <w:t>tamisel, varustades juhendatavat</w:t>
      </w:r>
      <w:r w:rsidR="000849F9" w:rsidRPr="006C739A">
        <w:rPr>
          <w:rFonts w:ascii="Arial" w:eastAsia="Times New Roman" w:hAnsi="Arial" w:cs="Arial"/>
          <w:sz w:val="24"/>
          <w:szCs w:val="24"/>
        </w:rPr>
        <w:t xml:space="preserve"> õigeaegselt tööülesannete täitmiseks vajaliku asjakohase informatsiooniga, andes tööülesanded edasi selgelt ja arusaadavalt; </w:t>
      </w:r>
    </w:p>
    <w:p w14:paraId="778E16AE" w14:textId="77777777" w:rsidR="000849F9" w:rsidRPr="006C739A" w:rsidRDefault="007F7EC0"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t>kontrollib oma ja juhendatava</w:t>
      </w:r>
      <w:r w:rsidR="000849F9" w:rsidRPr="006C739A">
        <w:rPr>
          <w:rFonts w:ascii="Arial" w:eastAsia="Times New Roman" w:hAnsi="Arial" w:cs="Arial"/>
          <w:sz w:val="24"/>
          <w:szCs w:val="24"/>
        </w:rPr>
        <w:t xml:space="preserve"> töö kvaliteeti, vastu</w:t>
      </w:r>
      <w:r w:rsidRPr="006C739A">
        <w:rPr>
          <w:rFonts w:ascii="Arial" w:eastAsia="Times New Roman" w:hAnsi="Arial" w:cs="Arial"/>
          <w:sz w:val="24"/>
          <w:szCs w:val="24"/>
        </w:rPr>
        <w:t xml:space="preserve">tades nii oma kui juhendatava </w:t>
      </w:r>
      <w:r w:rsidR="000849F9" w:rsidRPr="006C739A">
        <w:rPr>
          <w:rFonts w:ascii="Arial" w:eastAsia="Times New Roman" w:hAnsi="Arial" w:cs="Arial"/>
          <w:sz w:val="24"/>
          <w:szCs w:val="24"/>
        </w:rPr>
        <w:t>töö kvaliteedi eest, lahendab tekkinud probleemid</w:t>
      </w:r>
    </w:p>
    <w:p w14:paraId="210905F4" w14:textId="77777777" w:rsidR="007F7EC0" w:rsidRPr="006C739A" w:rsidRDefault="000849F9" w:rsidP="00FE21EC">
      <w:pPr>
        <w:numPr>
          <w:ilvl w:val="0"/>
          <w:numId w:val="17"/>
        </w:numPr>
        <w:spacing w:after="0" w:line="240" w:lineRule="auto"/>
        <w:ind w:left="426" w:hanging="284"/>
        <w:rPr>
          <w:rFonts w:ascii="Arial" w:eastAsia="Times New Roman" w:hAnsi="Arial" w:cs="Arial"/>
          <w:sz w:val="24"/>
          <w:szCs w:val="24"/>
        </w:rPr>
      </w:pPr>
      <w:r w:rsidRPr="006C739A">
        <w:rPr>
          <w:rFonts w:ascii="Arial" w:eastAsia="Times New Roman" w:hAnsi="Arial" w:cs="Arial"/>
          <w:sz w:val="24"/>
          <w:szCs w:val="24"/>
        </w:rPr>
        <w:lastRenderedPageBreak/>
        <w:t>korraldab kliendi tagasiside kogumist toidu ja teeninduse kohta ning lõpetab positiivselt kliendikontakti</w:t>
      </w:r>
    </w:p>
    <w:p w14:paraId="7236151D" w14:textId="77777777" w:rsidR="000849F9" w:rsidRPr="006C739A" w:rsidRDefault="007F7EC0" w:rsidP="007F7EC0">
      <w:pPr>
        <w:spacing w:after="0" w:line="240" w:lineRule="auto"/>
        <w:ind w:left="142"/>
        <w:rPr>
          <w:rFonts w:ascii="Arial" w:eastAsia="Times New Roman" w:hAnsi="Arial" w:cs="Arial"/>
          <w:sz w:val="24"/>
          <w:szCs w:val="24"/>
        </w:rPr>
      </w:pPr>
      <w:r w:rsidRPr="006C739A">
        <w:rPr>
          <w:rFonts w:ascii="Arial" w:eastAsia="Times New Roman" w:hAnsi="Arial" w:cs="Arial"/>
          <w:sz w:val="24"/>
          <w:szCs w:val="24"/>
        </w:rPr>
        <w:t xml:space="preserve">10.Annab hinnangu juhendatava töö tulemusele ja </w:t>
      </w:r>
      <w:proofErr w:type="spellStart"/>
      <w:r w:rsidRPr="006C739A">
        <w:rPr>
          <w:rFonts w:ascii="Arial" w:eastAsia="Times New Roman" w:hAnsi="Arial" w:cs="Arial"/>
          <w:sz w:val="24"/>
          <w:szCs w:val="24"/>
        </w:rPr>
        <w:t>tagasisidestab</w:t>
      </w:r>
      <w:proofErr w:type="spellEnd"/>
      <w:r w:rsidRPr="006C739A">
        <w:rPr>
          <w:rFonts w:ascii="Arial" w:eastAsia="Times New Roman" w:hAnsi="Arial" w:cs="Arial"/>
          <w:sz w:val="24"/>
          <w:szCs w:val="24"/>
        </w:rPr>
        <w:t xml:space="preserve"> ja teeb </w:t>
      </w:r>
      <w:r w:rsidR="000849F9" w:rsidRPr="006C739A">
        <w:rPr>
          <w:rFonts w:ascii="Arial" w:eastAsia="Times New Roman" w:hAnsi="Arial" w:cs="Arial"/>
          <w:sz w:val="24"/>
          <w:szCs w:val="24"/>
        </w:rPr>
        <w:t>ettepaneku</w:t>
      </w:r>
      <w:r w:rsidRPr="006C739A">
        <w:rPr>
          <w:rFonts w:ascii="Arial" w:eastAsia="Times New Roman" w:hAnsi="Arial" w:cs="Arial"/>
          <w:sz w:val="24"/>
          <w:szCs w:val="24"/>
        </w:rPr>
        <w:t>i</w:t>
      </w:r>
      <w:r w:rsidR="00AA1EF6" w:rsidRPr="006C739A">
        <w:rPr>
          <w:rFonts w:ascii="Arial" w:eastAsia="Times New Roman" w:hAnsi="Arial" w:cs="Arial"/>
          <w:sz w:val="24"/>
          <w:szCs w:val="24"/>
        </w:rPr>
        <w:t xml:space="preserve">d     </w:t>
      </w:r>
      <w:r w:rsidR="000849F9" w:rsidRPr="006C739A">
        <w:rPr>
          <w:rFonts w:ascii="Arial" w:eastAsia="Times New Roman" w:hAnsi="Arial" w:cs="Arial"/>
          <w:sz w:val="24"/>
          <w:szCs w:val="24"/>
        </w:rPr>
        <w:t>töö parenduseks</w:t>
      </w:r>
    </w:p>
    <w:p w14:paraId="1FD4F193" w14:textId="77777777" w:rsidR="000849F9" w:rsidRPr="006C739A" w:rsidRDefault="000849F9" w:rsidP="000849F9">
      <w:pPr>
        <w:spacing w:after="0" w:line="240" w:lineRule="auto"/>
        <w:jc w:val="both"/>
        <w:rPr>
          <w:rFonts w:ascii="Arial" w:eastAsia="Times New Roman" w:hAnsi="Arial" w:cs="Arial"/>
          <w:sz w:val="24"/>
          <w:szCs w:val="24"/>
        </w:rPr>
      </w:pPr>
    </w:p>
    <w:p w14:paraId="47444794" w14:textId="77777777" w:rsidR="008E19FD" w:rsidRPr="006C739A" w:rsidRDefault="008E19FD" w:rsidP="000849F9">
      <w:pPr>
        <w:spacing w:after="0" w:line="240" w:lineRule="auto"/>
        <w:jc w:val="both"/>
        <w:rPr>
          <w:rFonts w:ascii="Arial" w:eastAsia="Times New Roman" w:hAnsi="Arial" w:cs="Arial"/>
          <w:sz w:val="24"/>
          <w:szCs w:val="24"/>
        </w:rPr>
      </w:pPr>
    </w:p>
    <w:p w14:paraId="217AD4EE" w14:textId="4AF5886C" w:rsidR="000849F9" w:rsidRPr="006C739A" w:rsidRDefault="00BF464D" w:rsidP="000849F9">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Kolmanda </w:t>
      </w:r>
      <w:r w:rsidR="000849F9" w:rsidRPr="006C739A">
        <w:rPr>
          <w:rFonts w:ascii="Arial" w:eastAsia="Times New Roman" w:hAnsi="Arial" w:cs="Arial"/>
          <w:b/>
          <w:sz w:val="24"/>
          <w:szCs w:val="24"/>
        </w:rPr>
        <w:t>etapi praktilise töö</w:t>
      </w:r>
      <w:r w:rsidR="000849F9" w:rsidRPr="006C739A">
        <w:rPr>
          <w:rFonts w:ascii="Arial" w:eastAsia="Times New Roman" w:hAnsi="Arial" w:cs="Arial"/>
          <w:sz w:val="24"/>
          <w:szCs w:val="24"/>
        </w:rPr>
        <w:t xml:space="preserve"> sooritamiseks korraldab taotleja ise või kasutab ettevõtte poolt korraldatud rutiinset üritust, mis vastab ühele järgmistest nõuetest:</w:t>
      </w:r>
    </w:p>
    <w:p w14:paraId="004771FA" w14:textId="77777777" w:rsidR="000849F9" w:rsidRPr="006C739A" w:rsidRDefault="000849F9" w:rsidP="00FE21EC">
      <w:pPr>
        <w:numPr>
          <w:ilvl w:val="0"/>
          <w:numId w:val="18"/>
        </w:numPr>
        <w:spacing w:after="0" w:line="240" w:lineRule="auto"/>
        <w:ind w:left="426"/>
        <w:jc w:val="both"/>
        <w:rPr>
          <w:rFonts w:ascii="Arial" w:eastAsia="Times New Roman" w:hAnsi="Arial" w:cs="Arial"/>
          <w:b/>
          <w:sz w:val="24"/>
          <w:szCs w:val="24"/>
        </w:rPr>
      </w:pPr>
      <w:r w:rsidRPr="006C739A">
        <w:rPr>
          <w:rFonts w:ascii="Arial" w:eastAsia="Times New Roman" w:hAnsi="Arial" w:cs="Arial"/>
          <w:b/>
          <w:sz w:val="24"/>
          <w:szCs w:val="24"/>
        </w:rPr>
        <w:t>Kinnitatud menüüga lõuna- või õhtusöök</w:t>
      </w:r>
    </w:p>
    <w:p w14:paraId="4FEC2A2F" w14:textId="77777777" w:rsidR="000849F9"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w:t>
      </w:r>
      <w:proofErr w:type="spellStart"/>
      <w:r w:rsidR="000849F9" w:rsidRPr="006C739A">
        <w:rPr>
          <w:rFonts w:ascii="Arial" w:eastAsia="Times New Roman" w:hAnsi="Arial" w:cs="Arial"/>
          <w:sz w:val="24"/>
          <w:szCs w:val="24"/>
        </w:rPr>
        <w:t>portsjoneeritud</w:t>
      </w:r>
      <w:proofErr w:type="spellEnd"/>
      <w:r w:rsidRPr="006C739A">
        <w:rPr>
          <w:rFonts w:ascii="Arial" w:eastAsia="Times New Roman" w:hAnsi="Arial" w:cs="Arial"/>
          <w:sz w:val="24"/>
          <w:szCs w:val="24"/>
        </w:rPr>
        <w:t xml:space="preserve"> roogadega eine, minimaalselt 4</w:t>
      </w:r>
      <w:r w:rsidR="000849F9" w:rsidRPr="006C739A">
        <w:rPr>
          <w:rFonts w:ascii="Arial" w:eastAsia="Times New Roman" w:hAnsi="Arial" w:cs="Arial"/>
          <w:sz w:val="24"/>
          <w:szCs w:val="24"/>
        </w:rPr>
        <w:t>-le inimesele</w:t>
      </w:r>
    </w:p>
    <w:p w14:paraId="321B26EA" w14:textId="77777777" w:rsidR="000849F9"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minimaalselt 3</w:t>
      </w:r>
      <w:r w:rsidR="000849F9" w:rsidRPr="006C739A">
        <w:rPr>
          <w:rFonts w:ascii="Arial" w:eastAsia="Times New Roman" w:hAnsi="Arial" w:cs="Arial"/>
          <w:sz w:val="24"/>
          <w:szCs w:val="24"/>
        </w:rPr>
        <w:t xml:space="preserve"> käiku (soovi korral sisaldab ka </w:t>
      </w:r>
      <w:proofErr w:type="spellStart"/>
      <w:r w:rsidR="000849F9" w:rsidRPr="006C739A">
        <w:rPr>
          <w:rFonts w:ascii="Arial" w:eastAsia="Times New Roman" w:hAnsi="Arial" w:cs="Arial"/>
          <w:bCs/>
          <w:i/>
          <w:sz w:val="24"/>
          <w:szCs w:val="24"/>
        </w:rPr>
        <w:t>amuse</w:t>
      </w:r>
      <w:r w:rsidR="000849F9" w:rsidRPr="006C739A">
        <w:rPr>
          <w:rFonts w:ascii="Arial" w:eastAsia="Times New Roman" w:hAnsi="Arial" w:cs="Arial"/>
          <w:i/>
          <w:sz w:val="24"/>
          <w:szCs w:val="24"/>
        </w:rPr>
        <w:t>-</w:t>
      </w:r>
      <w:r w:rsidR="000849F9" w:rsidRPr="006C739A">
        <w:rPr>
          <w:rFonts w:ascii="Arial" w:eastAsia="Times New Roman" w:hAnsi="Arial" w:cs="Arial"/>
          <w:bCs/>
          <w:i/>
          <w:sz w:val="24"/>
          <w:szCs w:val="24"/>
        </w:rPr>
        <w:t>bouche`i</w:t>
      </w:r>
      <w:proofErr w:type="spellEnd"/>
      <w:r w:rsidR="000849F9" w:rsidRPr="006C739A">
        <w:rPr>
          <w:rFonts w:ascii="Arial" w:eastAsia="Times New Roman" w:hAnsi="Arial" w:cs="Arial"/>
          <w:bCs/>
          <w:i/>
          <w:sz w:val="24"/>
          <w:szCs w:val="24"/>
        </w:rPr>
        <w:t xml:space="preserve"> </w:t>
      </w:r>
      <w:r w:rsidR="000849F9" w:rsidRPr="006C739A">
        <w:rPr>
          <w:rFonts w:ascii="Arial" w:eastAsia="Times New Roman" w:hAnsi="Arial" w:cs="Arial"/>
          <w:sz w:val="24"/>
          <w:szCs w:val="24"/>
        </w:rPr>
        <w:t xml:space="preserve">ja </w:t>
      </w:r>
      <w:proofErr w:type="spellStart"/>
      <w:r w:rsidR="000849F9" w:rsidRPr="006C739A">
        <w:rPr>
          <w:rFonts w:ascii="Arial" w:eastAsia="Times New Roman" w:hAnsi="Arial" w:cs="Arial"/>
          <w:i/>
          <w:sz w:val="24"/>
          <w:szCs w:val="24"/>
        </w:rPr>
        <w:t>petit</w:t>
      </w:r>
      <w:proofErr w:type="spellEnd"/>
      <w:r w:rsidR="000849F9" w:rsidRPr="006C739A">
        <w:rPr>
          <w:rFonts w:ascii="Arial" w:eastAsia="Times New Roman" w:hAnsi="Arial" w:cs="Arial"/>
          <w:i/>
          <w:sz w:val="24"/>
          <w:szCs w:val="24"/>
        </w:rPr>
        <w:t xml:space="preserve"> </w:t>
      </w:r>
      <w:proofErr w:type="spellStart"/>
      <w:r w:rsidR="000849F9" w:rsidRPr="006C739A">
        <w:rPr>
          <w:rFonts w:ascii="Arial" w:eastAsia="Times New Roman" w:hAnsi="Arial" w:cs="Arial"/>
          <w:i/>
          <w:sz w:val="24"/>
          <w:szCs w:val="24"/>
        </w:rPr>
        <w:t>four`i</w:t>
      </w:r>
      <w:proofErr w:type="spellEnd"/>
      <w:r w:rsidR="000849F9" w:rsidRPr="006C739A">
        <w:rPr>
          <w:rFonts w:ascii="Arial" w:eastAsia="Times New Roman" w:hAnsi="Arial" w:cs="Arial"/>
          <w:sz w:val="24"/>
          <w:szCs w:val="24"/>
        </w:rPr>
        <w:t>)</w:t>
      </w:r>
    </w:p>
    <w:p w14:paraId="56B0BF11" w14:textId="77777777" w:rsidR="000849F9"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minimaalselt 2</w:t>
      </w:r>
      <w:r w:rsidR="000849F9" w:rsidRPr="006C739A">
        <w:rPr>
          <w:rFonts w:ascii="Arial" w:eastAsia="Times New Roman" w:hAnsi="Arial" w:cs="Arial"/>
          <w:sz w:val="24"/>
          <w:szCs w:val="24"/>
        </w:rPr>
        <w:t xml:space="preserve"> toitudega sobivat jooki</w:t>
      </w:r>
    </w:p>
    <w:p w14:paraId="559EC3C5" w14:textId="77777777" w:rsidR="000849F9"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minimaalselt 1 taimne käik</w:t>
      </w:r>
    </w:p>
    <w:p w14:paraId="46C9392D" w14:textId="77777777" w:rsidR="00AA1EF6"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minimaalselt 1 rahvuslik käik</w:t>
      </w:r>
    </w:p>
    <w:p w14:paraId="30A360AB" w14:textId="77777777" w:rsidR="00AA1EF6"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minimaalselt 1 toote arendusega käik</w:t>
      </w:r>
    </w:p>
    <w:p w14:paraId="06C05A7D" w14:textId="77777777" w:rsidR="000849F9" w:rsidRPr="006C739A" w:rsidRDefault="00AA1EF6" w:rsidP="00FE21EC">
      <w:pPr>
        <w:numPr>
          <w:ilvl w:val="1"/>
          <w:numId w:val="18"/>
        </w:numPr>
        <w:spacing w:after="0" w:line="240" w:lineRule="auto"/>
        <w:ind w:left="426"/>
        <w:jc w:val="both"/>
        <w:rPr>
          <w:rFonts w:ascii="Arial" w:eastAsia="Times New Roman" w:hAnsi="Arial" w:cs="Arial"/>
          <w:sz w:val="24"/>
          <w:szCs w:val="24"/>
        </w:rPr>
      </w:pPr>
      <w:r w:rsidRPr="006C739A">
        <w:rPr>
          <w:rFonts w:ascii="Arial" w:eastAsia="Times New Roman" w:hAnsi="Arial" w:cs="Arial"/>
          <w:sz w:val="24"/>
          <w:szCs w:val="24"/>
        </w:rPr>
        <w:t xml:space="preserve"> hindamise ajal minimaalselt 1 juhendatav köögi- </w:t>
      </w:r>
      <w:r w:rsidR="000849F9" w:rsidRPr="006C739A">
        <w:rPr>
          <w:rFonts w:ascii="Arial" w:eastAsia="Times New Roman" w:hAnsi="Arial" w:cs="Arial"/>
          <w:sz w:val="24"/>
          <w:szCs w:val="24"/>
        </w:rPr>
        <w:t>saali</w:t>
      </w:r>
      <w:r w:rsidRPr="006C739A">
        <w:rPr>
          <w:rFonts w:ascii="Arial" w:eastAsia="Times New Roman" w:hAnsi="Arial" w:cs="Arial"/>
          <w:sz w:val="24"/>
          <w:szCs w:val="24"/>
        </w:rPr>
        <w:t>stöödes</w:t>
      </w:r>
    </w:p>
    <w:p w14:paraId="1C5C2323" w14:textId="77777777" w:rsidR="000849F9" w:rsidRPr="006C739A" w:rsidRDefault="000849F9" w:rsidP="000849F9">
      <w:pPr>
        <w:spacing w:after="0" w:line="240" w:lineRule="auto"/>
        <w:jc w:val="both"/>
        <w:rPr>
          <w:rFonts w:ascii="Arial" w:eastAsia="Times New Roman" w:hAnsi="Arial" w:cs="Arial"/>
          <w:sz w:val="24"/>
          <w:szCs w:val="24"/>
        </w:rPr>
      </w:pPr>
    </w:p>
    <w:p w14:paraId="15BCB243" w14:textId="77777777" w:rsidR="008A2D37" w:rsidRPr="006C739A" w:rsidRDefault="008A2D37" w:rsidP="008A2D37">
      <w:pPr>
        <w:spacing w:after="0" w:line="240" w:lineRule="auto"/>
        <w:rPr>
          <w:rFonts w:ascii="Arial" w:eastAsia="Times New Roman" w:hAnsi="Arial" w:cs="Arial"/>
          <w:sz w:val="24"/>
          <w:szCs w:val="24"/>
        </w:rPr>
      </w:pPr>
    </w:p>
    <w:p w14:paraId="514865F8" w14:textId="77777777" w:rsidR="00943D5D" w:rsidRDefault="00943D5D" w:rsidP="00640555">
      <w:pPr>
        <w:jc w:val="both"/>
        <w:rPr>
          <w:rFonts w:ascii="Arial" w:hAnsi="Arial" w:cs="Arial"/>
          <w:b/>
          <w:bCs/>
          <w:color w:val="0070C0"/>
          <w:sz w:val="24"/>
          <w:szCs w:val="24"/>
        </w:rPr>
      </w:pPr>
      <w:r>
        <w:rPr>
          <w:rFonts w:ascii="Arial" w:hAnsi="Arial" w:cs="Arial"/>
          <w:b/>
          <w:bCs/>
          <w:color w:val="0070C0"/>
          <w:sz w:val="24"/>
          <w:szCs w:val="24"/>
        </w:rPr>
        <w:br w:type="page"/>
      </w:r>
    </w:p>
    <w:p w14:paraId="7FB59E1D" w14:textId="6E0858ED" w:rsidR="00640555" w:rsidRPr="006C739A" w:rsidRDefault="002B45BF" w:rsidP="00640555">
      <w:pPr>
        <w:jc w:val="both"/>
        <w:rPr>
          <w:rFonts w:ascii="Arial" w:hAnsi="Arial" w:cs="Arial"/>
          <w:b/>
          <w:bCs/>
          <w:color w:val="0070C0"/>
          <w:sz w:val="24"/>
          <w:szCs w:val="24"/>
        </w:rPr>
      </w:pPr>
      <w:r w:rsidRPr="006C739A">
        <w:rPr>
          <w:rFonts w:ascii="Arial" w:hAnsi="Arial" w:cs="Arial"/>
          <w:b/>
          <w:bCs/>
          <w:color w:val="0070C0"/>
          <w:sz w:val="24"/>
          <w:szCs w:val="24"/>
        </w:rPr>
        <w:lastRenderedPageBreak/>
        <w:t>4</w:t>
      </w:r>
      <w:r w:rsidR="00640555" w:rsidRPr="006C739A">
        <w:rPr>
          <w:rFonts w:ascii="Arial" w:hAnsi="Arial" w:cs="Arial"/>
          <w:b/>
          <w:bCs/>
          <w:color w:val="0070C0"/>
          <w:sz w:val="24"/>
          <w:szCs w:val="24"/>
        </w:rPr>
        <w:t>. Hindamisjuhend hindajale</w:t>
      </w:r>
    </w:p>
    <w:p w14:paraId="757FBA17" w14:textId="6621CF88" w:rsidR="00A41557" w:rsidRPr="009E6798" w:rsidRDefault="00AA1EF6" w:rsidP="007D79B8">
      <w:pPr>
        <w:pStyle w:val="BodyTextIndent"/>
        <w:ind w:left="0"/>
        <w:rPr>
          <w:rFonts w:ascii="Arial" w:hAnsi="Arial" w:cs="Arial"/>
          <w:b/>
          <w:color w:val="FF0000"/>
          <w:lang w:val="et-EE"/>
        </w:rPr>
      </w:pPr>
      <w:r w:rsidRPr="009E6798">
        <w:rPr>
          <w:rFonts w:ascii="Arial" w:hAnsi="Arial" w:cs="Arial"/>
          <w:b/>
          <w:color w:val="FF0000"/>
          <w:lang w:val="et-EE"/>
        </w:rPr>
        <w:t>Vanem</w:t>
      </w:r>
      <w:r w:rsidR="00A41557" w:rsidRPr="009E6798">
        <w:rPr>
          <w:rFonts w:ascii="Arial" w:hAnsi="Arial" w:cs="Arial"/>
          <w:b/>
          <w:color w:val="FF0000"/>
          <w:lang w:val="et-EE"/>
        </w:rPr>
        <w:t>koka eksamit võib sooritada kokk, kes on töötan</w:t>
      </w:r>
      <w:r w:rsidRPr="009E6798">
        <w:rPr>
          <w:rFonts w:ascii="Arial" w:hAnsi="Arial" w:cs="Arial"/>
          <w:b/>
          <w:color w:val="FF0000"/>
          <w:lang w:val="et-EE"/>
        </w:rPr>
        <w:t>ud koka erialal vähemalt kaks (2</w:t>
      </w:r>
      <w:r w:rsidR="007D79B8" w:rsidRPr="009E6798">
        <w:rPr>
          <w:rFonts w:ascii="Arial" w:hAnsi="Arial" w:cs="Arial"/>
          <w:b/>
          <w:color w:val="FF0000"/>
          <w:lang w:val="et-EE"/>
        </w:rPr>
        <w:t>)</w:t>
      </w:r>
      <w:r w:rsidRPr="009E6798">
        <w:rPr>
          <w:rFonts w:ascii="Arial" w:hAnsi="Arial" w:cs="Arial"/>
          <w:b/>
          <w:color w:val="FF0000"/>
          <w:lang w:val="et-EE"/>
        </w:rPr>
        <w:t xml:space="preserve"> aastat</w:t>
      </w:r>
      <w:r w:rsidR="00943D5D" w:rsidRPr="009E6798">
        <w:rPr>
          <w:rFonts w:ascii="Arial" w:hAnsi="Arial" w:cs="Arial"/>
          <w:b/>
          <w:color w:val="FF0000"/>
          <w:lang w:val="et-EE"/>
        </w:rPr>
        <w:t xml:space="preserve"> sh </w:t>
      </w:r>
      <w:r w:rsidR="004453B2">
        <w:rPr>
          <w:rFonts w:ascii="Arial" w:hAnsi="Arial" w:cs="Arial"/>
          <w:b/>
          <w:color w:val="FF0000"/>
          <w:lang w:val="et-EE"/>
        </w:rPr>
        <w:t xml:space="preserve">omab </w:t>
      </w:r>
      <w:r w:rsidR="00943D5D" w:rsidRPr="009E6798">
        <w:rPr>
          <w:rFonts w:ascii="Arial" w:hAnsi="Arial" w:cs="Arial"/>
          <w:b/>
          <w:color w:val="FF0000"/>
          <w:lang w:val="et-EE"/>
        </w:rPr>
        <w:t>meeskonna juhtimise kogemust.</w:t>
      </w:r>
      <w:r w:rsidR="009E6798">
        <w:rPr>
          <w:rFonts w:ascii="Arial" w:hAnsi="Arial" w:cs="Arial"/>
          <w:b/>
          <w:color w:val="FF0000"/>
          <w:lang w:val="et-EE"/>
        </w:rPr>
        <w:t xml:space="preserve"> </w:t>
      </w:r>
    </w:p>
    <w:p w14:paraId="4013095A" w14:textId="77777777" w:rsidR="007D79B8" w:rsidRPr="006C739A" w:rsidRDefault="007D79B8" w:rsidP="007D79B8">
      <w:pPr>
        <w:spacing w:line="240" w:lineRule="auto"/>
        <w:jc w:val="both"/>
        <w:rPr>
          <w:rFonts w:ascii="Arial" w:hAnsi="Arial" w:cs="Arial"/>
          <w:b/>
          <w:sz w:val="24"/>
          <w:szCs w:val="24"/>
        </w:rPr>
      </w:pPr>
    </w:p>
    <w:p w14:paraId="355AAB6C" w14:textId="77777777" w:rsidR="00640555" w:rsidRPr="006C739A" w:rsidRDefault="00640555" w:rsidP="007D79B8">
      <w:pPr>
        <w:spacing w:line="240" w:lineRule="auto"/>
        <w:jc w:val="both"/>
        <w:rPr>
          <w:rFonts w:ascii="Arial" w:hAnsi="Arial" w:cs="Arial"/>
          <w:b/>
          <w:sz w:val="24"/>
          <w:szCs w:val="24"/>
        </w:rPr>
      </w:pPr>
      <w:r w:rsidRPr="006C739A">
        <w:rPr>
          <w:rFonts w:ascii="Arial" w:hAnsi="Arial" w:cs="Arial"/>
          <w:b/>
          <w:sz w:val="24"/>
          <w:szCs w:val="24"/>
        </w:rPr>
        <w:t>Enne hindamist:</w:t>
      </w:r>
    </w:p>
    <w:p w14:paraId="726F0D06" w14:textId="77777777" w:rsidR="00640555" w:rsidRPr="006C739A" w:rsidRDefault="00640555" w:rsidP="00640555">
      <w:pPr>
        <w:jc w:val="both"/>
        <w:rPr>
          <w:rFonts w:ascii="Arial" w:hAnsi="Arial" w:cs="Arial"/>
          <w:sz w:val="24"/>
          <w:szCs w:val="24"/>
        </w:rPr>
      </w:pPr>
      <w:r w:rsidRPr="006C739A">
        <w:rPr>
          <w:rFonts w:ascii="Arial" w:hAnsi="Arial" w:cs="Arial"/>
          <w:sz w:val="24"/>
          <w:szCs w:val="24"/>
        </w:rPr>
        <w:t>Tutvuge</w:t>
      </w:r>
    </w:p>
    <w:p w14:paraId="29538143" w14:textId="77777777" w:rsidR="00640555" w:rsidRPr="006C739A" w:rsidRDefault="00AA1EF6"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vanem</w:t>
      </w:r>
      <w:r w:rsidR="00640555" w:rsidRPr="006C739A">
        <w:rPr>
          <w:rFonts w:ascii="Arial" w:hAnsi="Arial" w:cs="Arial"/>
          <w:sz w:val="24"/>
          <w:szCs w:val="24"/>
        </w:rPr>
        <w:t>kokk, tase 5 kutsestandardiga,</w:t>
      </w:r>
    </w:p>
    <w:p w14:paraId="0392B857"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väljundipõhise hindamise mõistete ja põhimõtetega,</w:t>
      </w:r>
    </w:p>
    <w:p w14:paraId="2EB6A2A5"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kutse andmise korraga,</w:t>
      </w:r>
    </w:p>
    <w:p w14:paraId="2F8A60E5"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hindamise üldise informatsiooniga,</w:t>
      </w:r>
    </w:p>
    <w:p w14:paraId="6AB3F992"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hindamiskriteeriumitega,</w:t>
      </w:r>
    </w:p>
    <w:p w14:paraId="157A41B7"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hindamismeetoditega,</w:t>
      </w:r>
    </w:p>
    <w:p w14:paraId="0E37BDA2"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hindamisülesannetega,</w:t>
      </w:r>
    </w:p>
    <w:p w14:paraId="0B72B384"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hindamise korraldusega,</w:t>
      </w:r>
    </w:p>
    <w:p w14:paraId="4A5D8341"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toitude, lisandite ja jookide nimekirja ning tehnoloogiliste kaartidega,</w:t>
      </w:r>
    </w:p>
    <w:p w14:paraId="00812637" w14:textId="77777777" w:rsidR="00640555" w:rsidRPr="006C739A" w:rsidRDefault="00640555" w:rsidP="00FE21EC">
      <w:pPr>
        <w:pStyle w:val="ListParagraph"/>
        <w:numPr>
          <w:ilvl w:val="0"/>
          <w:numId w:val="2"/>
        </w:numPr>
        <w:spacing w:after="0" w:line="240" w:lineRule="auto"/>
        <w:ind w:left="426" w:hanging="284"/>
        <w:jc w:val="both"/>
        <w:rPr>
          <w:rFonts w:ascii="Arial" w:hAnsi="Arial" w:cs="Arial"/>
          <w:sz w:val="24"/>
          <w:szCs w:val="24"/>
        </w:rPr>
      </w:pPr>
      <w:r w:rsidRPr="006C739A">
        <w:rPr>
          <w:rFonts w:ascii="Arial" w:hAnsi="Arial" w:cs="Arial"/>
          <w:sz w:val="24"/>
          <w:szCs w:val="24"/>
        </w:rPr>
        <w:t>hindamisel kasutatavate vormidega.</w:t>
      </w:r>
    </w:p>
    <w:p w14:paraId="24D829FB" w14:textId="77777777" w:rsidR="00640555" w:rsidRPr="006C739A" w:rsidRDefault="00640555" w:rsidP="00640555">
      <w:pPr>
        <w:jc w:val="both"/>
        <w:rPr>
          <w:rFonts w:ascii="Arial" w:hAnsi="Arial" w:cs="Arial"/>
          <w:sz w:val="24"/>
          <w:szCs w:val="24"/>
        </w:rPr>
      </w:pPr>
      <w:r w:rsidRPr="006C739A">
        <w:rPr>
          <w:rFonts w:ascii="Arial" w:hAnsi="Arial" w:cs="Arial"/>
          <w:sz w:val="24"/>
          <w:szCs w:val="24"/>
        </w:rPr>
        <w:t>Hindamise ajal:</w:t>
      </w:r>
    </w:p>
    <w:p w14:paraId="13CF592E" w14:textId="77777777" w:rsidR="00640555" w:rsidRPr="006C739A" w:rsidRDefault="00640555" w:rsidP="00FE21EC">
      <w:pPr>
        <w:pStyle w:val="ListParagraph"/>
        <w:numPr>
          <w:ilvl w:val="0"/>
          <w:numId w:val="3"/>
        </w:numPr>
        <w:spacing w:after="0" w:line="240" w:lineRule="auto"/>
        <w:jc w:val="both"/>
        <w:rPr>
          <w:rFonts w:ascii="Arial" w:hAnsi="Arial" w:cs="Arial"/>
          <w:sz w:val="24"/>
          <w:szCs w:val="24"/>
        </w:rPr>
      </w:pPr>
      <w:r w:rsidRPr="006C739A">
        <w:rPr>
          <w:rFonts w:ascii="Arial" w:hAnsi="Arial" w:cs="Arial"/>
          <w:sz w:val="24"/>
          <w:szCs w:val="24"/>
        </w:rPr>
        <w:t>jälgige igat taotlejat tööprotsessis personaalselt,</w:t>
      </w:r>
    </w:p>
    <w:p w14:paraId="149CE8C5" w14:textId="77777777" w:rsidR="00640555" w:rsidRPr="006C739A" w:rsidRDefault="00640555" w:rsidP="00FE21EC">
      <w:pPr>
        <w:pStyle w:val="ListParagraph"/>
        <w:numPr>
          <w:ilvl w:val="0"/>
          <w:numId w:val="3"/>
        </w:numPr>
        <w:spacing w:after="0" w:line="240" w:lineRule="auto"/>
        <w:jc w:val="both"/>
        <w:rPr>
          <w:rFonts w:ascii="Arial" w:hAnsi="Arial" w:cs="Arial"/>
          <w:sz w:val="24"/>
          <w:szCs w:val="24"/>
        </w:rPr>
      </w:pPr>
      <w:r w:rsidRPr="006C739A">
        <w:rPr>
          <w:rFonts w:ascii="Arial" w:hAnsi="Arial" w:cs="Arial"/>
          <w:sz w:val="24"/>
          <w:szCs w:val="24"/>
        </w:rPr>
        <w:t>täitke iga taotleja kohta personaalne hindamisvorm,</w:t>
      </w:r>
    </w:p>
    <w:p w14:paraId="629A83BD" w14:textId="77777777" w:rsidR="00640555" w:rsidRPr="006C739A" w:rsidRDefault="00640555" w:rsidP="00FE21EC">
      <w:pPr>
        <w:pStyle w:val="ListParagraph"/>
        <w:numPr>
          <w:ilvl w:val="0"/>
          <w:numId w:val="3"/>
        </w:numPr>
        <w:spacing w:after="0" w:line="240" w:lineRule="auto"/>
        <w:jc w:val="both"/>
        <w:rPr>
          <w:rFonts w:ascii="Arial" w:hAnsi="Arial" w:cs="Arial"/>
          <w:sz w:val="24"/>
          <w:szCs w:val="24"/>
        </w:rPr>
      </w:pPr>
      <w:r w:rsidRPr="006C739A">
        <w:rPr>
          <w:rFonts w:ascii="Arial" w:hAnsi="Arial" w:cs="Arial"/>
          <w:sz w:val="24"/>
          <w:szCs w:val="24"/>
        </w:rPr>
        <w:t>esitage vajadusel küsimusi hindamiskriteeriumite täitmise osas,</w:t>
      </w:r>
    </w:p>
    <w:p w14:paraId="5CBCD003" w14:textId="77777777" w:rsidR="00640555" w:rsidRPr="006C739A" w:rsidRDefault="00640555" w:rsidP="00FE21EC">
      <w:pPr>
        <w:pStyle w:val="ListParagraph"/>
        <w:numPr>
          <w:ilvl w:val="0"/>
          <w:numId w:val="3"/>
        </w:numPr>
        <w:spacing w:after="0" w:line="240" w:lineRule="auto"/>
        <w:jc w:val="both"/>
        <w:rPr>
          <w:rFonts w:ascii="Arial" w:hAnsi="Arial" w:cs="Arial"/>
          <w:sz w:val="24"/>
          <w:szCs w:val="24"/>
        </w:rPr>
      </w:pPr>
      <w:r w:rsidRPr="006C739A">
        <w:rPr>
          <w:rFonts w:ascii="Arial" w:hAnsi="Arial" w:cs="Arial"/>
          <w:sz w:val="24"/>
          <w:szCs w:val="24"/>
        </w:rPr>
        <w:t>hinnake iga hindamiskriteeriumi järgi,</w:t>
      </w:r>
    </w:p>
    <w:p w14:paraId="5284E193" w14:textId="77777777" w:rsidR="00640555" w:rsidRPr="006C739A" w:rsidRDefault="00640555" w:rsidP="00FE21EC">
      <w:pPr>
        <w:pStyle w:val="ListParagraph"/>
        <w:numPr>
          <w:ilvl w:val="0"/>
          <w:numId w:val="3"/>
        </w:numPr>
        <w:spacing w:after="0" w:line="240" w:lineRule="auto"/>
        <w:jc w:val="both"/>
        <w:rPr>
          <w:rFonts w:ascii="Arial" w:hAnsi="Arial" w:cs="Arial"/>
          <w:sz w:val="24"/>
          <w:szCs w:val="24"/>
        </w:rPr>
      </w:pPr>
      <w:r w:rsidRPr="006C739A">
        <w:rPr>
          <w:rFonts w:ascii="Arial" w:hAnsi="Arial" w:cs="Arial"/>
          <w:sz w:val="24"/>
          <w:szCs w:val="24"/>
        </w:rPr>
        <w:t>vormistage hindamistulemus iga hindamiskriteeriumi kohta.</w:t>
      </w:r>
    </w:p>
    <w:p w14:paraId="67E15EF6" w14:textId="77777777" w:rsidR="00640555" w:rsidRPr="006C739A" w:rsidRDefault="00640555" w:rsidP="00640555">
      <w:pPr>
        <w:jc w:val="both"/>
        <w:rPr>
          <w:rFonts w:ascii="Arial" w:hAnsi="Arial" w:cs="Arial"/>
          <w:sz w:val="24"/>
          <w:szCs w:val="24"/>
        </w:rPr>
      </w:pPr>
      <w:r w:rsidRPr="006C739A">
        <w:rPr>
          <w:rFonts w:ascii="Arial" w:hAnsi="Arial" w:cs="Arial"/>
          <w:sz w:val="24"/>
          <w:szCs w:val="24"/>
        </w:rPr>
        <w:t>Hindamise järel:</w:t>
      </w:r>
    </w:p>
    <w:p w14:paraId="4C04E8D2" w14:textId="77777777" w:rsidR="00640555" w:rsidRPr="006C739A" w:rsidRDefault="00640555" w:rsidP="00FE21EC">
      <w:pPr>
        <w:pStyle w:val="ListParagraph"/>
        <w:numPr>
          <w:ilvl w:val="0"/>
          <w:numId w:val="4"/>
        </w:numPr>
        <w:spacing w:after="0" w:line="240" w:lineRule="auto"/>
        <w:jc w:val="both"/>
        <w:rPr>
          <w:rFonts w:ascii="Arial" w:hAnsi="Arial" w:cs="Arial"/>
          <w:sz w:val="24"/>
          <w:szCs w:val="24"/>
        </w:rPr>
      </w:pPr>
      <w:r w:rsidRPr="006C739A">
        <w:rPr>
          <w:rFonts w:ascii="Arial" w:hAnsi="Arial" w:cs="Arial"/>
          <w:sz w:val="24"/>
          <w:szCs w:val="24"/>
        </w:rPr>
        <w:t>vormistage hindamistulemus</w:t>
      </w:r>
    </w:p>
    <w:p w14:paraId="736497E1" w14:textId="77777777" w:rsidR="00640555" w:rsidRPr="006C739A" w:rsidRDefault="00640555" w:rsidP="00FE21EC">
      <w:pPr>
        <w:pStyle w:val="ListParagraph"/>
        <w:numPr>
          <w:ilvl w:val="0"/>
          <w:numId w:val="4"/>
        </w:numPr>
        <w:spacing w:after="0" w:line="240" w:lineRule="auto"/>
        <w:jc w:val="both"/>
        <w:rPr>
          <w:rFonts w:ascii="Arial" w:hAnsi="Arial" w:cs="Arial"/>
          <w:sz w:val="24"/>
          <w:szCs w:val="24"/>
        </w:rPr>
      </w:pPr>
      <w:r w:rsidRPr="006C739A">
        <w:rPr>
          <w:rFonts w:ascii="Arial" w:hAnsi="Arial" w:cs="Arial"/>
          <w:sz w:val="24"/>
          <w:szCs w:val="24"/>
        </w:rPr>
        <w:t>andke taotlejale konstruktiivset tagasisidet</w:t>
      </w:r>
    </w:p>
    <w:p w14:paraId="5BEE125E" w14:textId="77777777" w:rsidR="00B972AA" w:rsidRDefault="00B972AA" w:rsidP="00B972AA">
      <w:pPr>
        <w:rPr>
          <w:rFonts w:ascii="Arial" w:hAnsi="Arial" w:cs="Arial"/>
          <w:sz w:val="24"/>
          <w:szCs w:val="24"/>
        </w:rPr>
      </w:pPr>
    </w:p>
    <w:p w14:paraId="748593E1" w14:textId="0940F389" w:rsidR="00B972AA" w:rsidRPr="00B972AA" w:rsidRDefault="00B972AA" w:rsidP="00B972AA">
      <w:pPr>
        <w:rPr>
          <w:rFonts w:ascii="Arial" w:hAnsi="Arial" w:cs="Arial"/>
          <w:b/>
          <w:color w:val="2E74B5" w:themeColor="accent1" w:themeShade="BF"/>
          <w:sz w:val="24"/>
          <w:szCs w:val="24"/>
        </w:rPr>
      </w:pPr>
      <w:r w:rsidRPr="00B972AA">
        <w:rPr>
          <w:rFonts w:ascii="Arial" w:hAnsi="Arial" w:cs="Arial"/>
          <w:b/>
          <w:color w:val="2E74B5" w:themeColor="accent1" w:themeShade="BF"/>
          <w:sz w:val="24"/>
          <w:szCs w:val="24"/>
        </w:rPr>
        <w:t>5.  Vormid hindajale</w:t>
      </w:r>
    </w:p>
    <w:p w14:paraId="75237989" w14:textId="6BE2BEF1" w:rsidR="00640555" w:rsidRPr="00B972AA" w:rsidRDefault="00B972AA" w:rsidP="00B972AA">
      <w:pPr>
        <w:rPr>
          <w:rFonts w:ascii="Arial" w:hAnsi="Arial" w:cs="Arial"/>
          <w:b/>
          <w:color w:val="2E74B5" w:themeColor="accent1" w:themeShade="BF"/>
          <w:sz w:val="24"/>
          <w:szCs w:val="24"/>
        </w:rPr>
      </w:pPr>
      <w:r w:rsidRPr="00B972AA">
        <w:rPr>
          <w:rFonts w:ascii="Arial" w:hAnsi="Arial" w:cs="Arial"/>
          <w:b/>
          <w:color w:val="2E74B5" w:themeColor="accent1" w:themeShade="BF"/>
          <w:sz w:val="24"/>
          <w:szCs w:val="24"/>
        </w:rPr>
        <w:t>5.1. Taotleja personaalsed hindamistabelid</w:t>
      </w:r>
    </w:p>
    <w:p w14:paraId="280CF596" w14:textId="2018BD6B" w:rsidR="00943D5D" w:rsidRPr="00943D5D" w:rsidRDefault="00943D5D" w:rsidP="00943D5D">
      <w:pPr>
        <w:spacing w:after="0" w:line="240" w:lineRule="auto"/>
        <w:jc w:val="both"/>
        <w:rPr>
          <w:rFonts w:ascii="Arial" w:eastAsia="Times New Roman" w:hAnsi="Arial" w:cs="Arial"/>
          <w:b/>
          <w:bCs/>
          <w:sz w:val="24"/>
          <w:szCs w:val="24"/>
        </w:rPr>
      </w:pPr>
      <w:r w:rsidRPr="00943D5D">
        <w:rPr>
          <w:rFonts w:ascii="Arial" w:eastAsia="Times New Roman" w:hAnsi="Arial" w:cs="Arial"/>
          <w:b/>
          <w:bCs/>
          <w:sz w:val="24"/>
          <w:szCs w:val="24"/>
        </w:rPr>
        <w:t xml:space="preserve">Vorm </w:t>
      </w:r>
      <w:r w:rsidR="00B972AA">
        <w:rPr>
          <w:rFonts w:ascii="Arial" w:eastAsia="Times New Roman" w:hAnsi="Arial" w:cs="Arial"/>
          <w:b/>
          <w:bCs/>
          <w:sz w:val="24"/>
          <w:szCs w:val="24"/>
        </w:rPr>
        <w:t>1</w:t>
      </w:r>
      <w:r w:rsidRPr="00943D5D">
        <w:rPr>
          <w:rFonts w:ascii="Arial" w:eastAsia="Times New Roman" w:hAnsi="Arial" w:cs="Arial"/>
          <w:b/>
          <w:bCs/>
          <w:sz w:val="24"/>
          <w:szCs w:val="24"/>
        </w:rPr>
        <w:t xml:space="preserve">. Taotleja kompetentside hindamine. </w:t>
      </w:r>
      <w:r w:rsidR="00BF464D">
        <w:rPr>
          <w:rFonts w:ascii="Arial" w:eastAsia="Times New Roman" w:hAnsi="Arial" w:cs="Arial"/>
          <w:b/>
          <w:bCs/>
          <w:sz w:val="24"/>
          <w:szCs w:val="24"/>
        </w:rPr>
        <w:t>2</w:t>
      </w:r>
      <w:r>
        <w:rPr>
          <w:rFonts w:ascii="Arial" w:eastAsia="Times New Roman" w:hAnsi="Arial" w:cs="Arial"/>
          <w:b/>
          <w:bCs/>
          <w:sz w:val="24"/>
          <w:szCs w:val="24"/>
        </w:rPr>
        <w:t xml:space="preserve">. </w:t>
      </w:r>
      <w:r w:rsidRPr="00943D5D">
        <w:rPr>
          <w:rFonts w:ascii="Arial" w:eastAsia="Times New Roman" w:hAnsi="Arial" w:cs="Arial"/>
          <w:b/>
          <w:bCs/>
          <w:sz w:val="24"/>
          <w:szCs w:val="24"/>
        </w:rPr>
        <w:t>etapp</w:t>
      </w:r>
      <w:r>
        <w:rPr>
          <w:rFonts w:ascii="Arial" w:eastAsia="Times New Roman" w:hAnsi="Arial" w:cs="Arial"/>
          <w:b/>
          <w:bCs/>
          <w:sz w:val="24"/>
          <w:szCs w:val="24"/>
        </w:rPr>
        <w:t xml:space="preserve"> </w:t>
      </w:r>
    </w:p>
    <w:p w14:paraId="143640CE" w14:textId="77777777" w:rsidR="00943D5D" w:rsidRPr="00943D5D" w:rsidRDefault="00943D5D" w:rsidP="00943D5D">
      <w:pPr>
        <w:spacing w:after="0" w:line="240" w:lineRule="auto"/>
        <w:jc w:val="both"/>
        <w:rPr>
          <w:rFonts w:ascii="Arial" w:eastAsia="Times New Roman" w:hAnsi="Arial" w:cs="Arial"/>
          <w:sz w:val="24"/>
          <w:szCs w:val="24"/>
        </w:rPr>
      </w:pPr>
    </w:p>
    <w:p w14:paraId="0060D2FE"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Taotleja nimi:</w:t>
      </w:r>
    </w:p>
    <w:p w14:paraId="1D8AF793"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Hindamise aeg:</w:t>
      </w:r>
    </w:p>
    <w:p w14:paraId="774876B3"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Hindamise koht:</w:t>
      </w:r>
    </w:p>
    <w:p w14:paraId="31FEB760"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Hindaja:</w:t>
      </w:r>
    </w:p>
    <w:p w14:paraId="13CDAB94" w14:textId="77777777" w:rsidR="00943D5D" w:rsidRPr="00943D5D" w:rsidRDefault="00943D5D" w:rsidP="00943D5D">
      <w:pPr>
        <w:spacing w:after="0" w:line="240" w:lineRule="auto"/>
        <w:jc w:val="both"/>
        <w:rPr>
          <w:rFonts w:ascii="Arial" w:eastAsia="Times New Roman" w:hAnsi="Arial" w:cs="Arial"/>
          <w:sz w:val="24"/>
          <w:szCs w:val="24"/>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6379"/>
        <w:gridCol w:w="1276"/>
        <w:gridCol w:w="1134"/>
      </w:tblGrid>
      <w:tr w:rsidR="00943D5D" w:rsidRPr="008C3CD5" w14:paraId="58C9A252" w14:textId="77777777" w:rsidTr="008C3CD5">
        <w:tc>
          <w:tcPr>
            <w:tcW w:w="856" w:type="dxa"/>
            <w:vMerge w:val="restart"/>
          </w:tcPr>
          <w:p w14:paraId="543C0E1A" w14:textId="269311D7" w:rsidR="00943D5D" w:rsidRPr="008C3CD5" w:rsidRDefault="00BD622A" w:rsidP="00BD622A">
            <w:pPr>
              <w:spacing w:after="0" w:line="240" w:lineRule="auto"/>
              <w:ind w:left="-103"/>
              <w:jc w:val="center"/>
              <w:rPr>
                <w:rFonts w:ascii="Arial" w:eastAsia="Times New Roman" w:hAnsi="Arial" w:cs="Arial"/>
                <w:sz w:val="24"/>
                <w:szCs w:val="24"/>
              </w:rPr>
            </w:pPr>
            <w:proofErr w:type="spellStart"/>
            <w:r w:rsidRPr="008C3CD5">
              <w:rPr>
                <w:rFonts w:ascii="Arial" w:eastAsia="Times New Roman" w:hAnsi="Arial" w:cs="Arial"/>
                <w:sz w:val="24"/>
                <w:szCs w:val="24"/>
              </w:rPr>
              <w:t>Hk</w:t>
            </w:r>
            <w:proofErr w:type="spellEnd"/>
            <w:r w:rsidRPr="008C3CD5">
              <w:rPr>
                <w:rFonts w:ascii="Arial" w:eastAsia="Times New Roman" w:hAnsi="Arial" w:cs="Arial"/>
                <w:sz w:val="24"/>
                <w:szCs w:val="24"/>
              </w:rPr>
              <w:t xml:space="preserve"> nr</w:t>
            </w:r>
          </w:p>
        </w:tc>
        <w:tc>
          <w:tcPr>
            <w:tcW w:w="6379" w:type="dxa"/>
            <w:vMerge w:val="restart"/>
            <w:shd w:val="clear" w:color="auto" w:fill="auto"/>
            <w:vAlign w:val="center"/>
          </w:tcPr>
          <w:p w14:paraId="1EF5E446" w14:textId="77777777" w:rsidR="00943D5D" w:rsidRPr="008C3CD5" w:rsidRDefault="00943D5D" w:rsidP="00B972AA">
            <w:pPr>
              <w:spacing w:after="0" w:line="240" w:lineRule="auto"/>
              <w:rPr>
                <w:rFonts w:ascii="Arial" w:eastAsia="Times New Roman" w:hAnsi="Arial" w:cs="Arial"/>
                <w:sz w:val="24"/>
                <w:szCs w:val="24"/>
              </w:rPr>
            </w:pPr>
            <w:r w:rsidRPr="008C3CD5">
              <w:rPr>
                <w:rFonts w:ascii="Arial" w:eastAsia="Times New Roman" w:hAnsi="Arial" w:cs="Arial"/>
                <w:sz w:val="24"/>
                <w:szCs w:val="24"/>
              </w:rPr>
              <w:t>Hindamiskriteerium</w:t>
            </w:r>
          </w:p>
        </w:tc>
        <w:tc>
          <w:tcPr>
            <w:tcW w:w="2410" w:type="dxa"/>
            <w:gridSpan w:val="2"/>
            <w:shd w:val="clear" w:color="auto" w:fill="auto"/>
          </w:tcPr>
          <w:p w14:paraId="5A430953" w14:textId="77777777" w:rsidR="00943D5D" w:rsidRPr="008C3CD5" w:rsidRDefault="00943D5D" w:rsidP="00B972AA">
            <w:pPr>
              <w:spacing w:after="0" w:line="240" w:lineRule="auto"/>
              <w:ind w:left="601" w:hanging="601"/>
              <w:jc w:val="center"/>
              <w:rPr>
                <w:rFonts w:ascii="Arial" w:eastAsia="Times New Roman" w:hAnsi="Arial" w:cs="Arial"/>
                <w:sz w:val="24"/>
                <w:szCs w:val="24"/>
              </w:rPr>
            </w:pPr>
            <w:r w:rsidRPr="008C3CD5">
              <w:rPr>
                <w:rFonts w:ascii="Arial" w:eastAsia="Times New Roman" w:hAnsi="Arial" w:cs="Arial"/>
                <w:sz w:val="24"/>
                <w:szCs w:val="24"/>
              </w:rPr>
              <w:t>Hinnang</w:t>
            </w:r>
          </w:p>
        </w:tc>
      </w:tr>
      <w:tr w:rsidR="00943D5D" w:rsidRPr="008C3CD5" w14:paraId="3AAB4C04" w14:textId="77777777" w:rsidTr="008C3CD5">
        <w:tc>
          <w:tcPr>
            <w:tcW w:w="856" w:type="dxa"/>
            <w:vMerge/>
          </w:tcPr>
          <w:p w14:paraId="4A651694" w14:textId="77777777" w:rsidR="00943D5D" w:rsidRPr="008C3CD5" w:rsidRDefault="00943D5D" w:rsidP="00F13DCF">
            <w:pPr>
              <w:spacing w:after="0" w:line="240" w:lineRule="auto"/>
              <w:ind w:left="360"/>
              <w:jc w:val="both"/>
              <w:rPr>
                <w:rFonts w:ascii="Arial" w:eastAsia="Times New Roman" w:hAnsi="Arial" w:cs="Arial"/>
                <w:sz w:val="24"/>
                <w:szCs w:val="24"/>
              </w:rPr>
            </w:pPr>
          </w:p>
        </w:tc>
        <w:tc>
          <w:tcPr>
            <w:tcW w:w="6379" w:type="dxa"/>
            <w:vMerge/>
            <w:shd w:val="clear" w:color="auto" w:fill="auto"/>
          </w:tcPr>
          <w:p w14:paraId="23201019" w14:textId="77777777" w:rsidR="00943D5D" w:rsidRPr="008C3CD5" w:rsidRDefault="00943D5D" w:rsidP="00B972AA">
            <w:pPr>
              <w:spacing w:after="0" w:line="240" w:lineRule="auto"/>
              <w:rPr>
                <w:rFonts w:ascii="Arial" w:eastAsia="Times New Roman" w:hAnsi="Arial" w:cs="Arial"/>
                <w:sz w:val="24"/>
                <w:szCs w:val="24"/>
              </w:rPr>
            </w:pPr>
          </w:p>
        </w:tc>
        <w:tc>
          <w:tcPr>
            <w:tcW w:w="1276" w:type="dxa"/>
            <w:shd w:val="clear" w:color="auto" w:fill="auto"/>
          </w:tcPr>
          <w:p w14:paraId="20164AE1" w14:textId="77777777" w:rsidR="00943D5D" w:rsidRPr="008C3CD5" w:rsidRDefault="00943D5D" w:rsidP="00B972AA">
            <w:pPr>
              <w:spacing w:after="0" w:line="240" w:lineRule="auto"/>
              <w:jc w:val="both"/>
              <w:rPr>
                <w:rFonts w:ascii="Arial" w:eastAsia="Times New Roman" w:hAnsi="Arial" w:cs="Arial"/>
                <w:sz w:val="24"/>
                <w:szCs w:val="24"/>
              </w:rPr>
            </w:pPr>
            <w:r w:rsidRPr="008C3CD5">
              <w:rPr>
                <w:rFonts w:ascii="Arial" w:eastAsia="Times New Roman" w:hAnsi="Arial" w:cs="Arial"/>
                <w:sz w:val="24"/>
                <w:szCs w:val="24"/>
              </w:rPr>
              <w:t>Täidetud</w:t>
            </w:r>
          </w:p>
        </w:tc>
        <w:tc>
          <w:tcPr>
            <w:tcW w:w="1134" w:type="dxa"/>
            <w:shd w:val="clear" w:color="auto" w:fill="auto"/>
          </w:tcPr>
          <w:p w14:paraId="12434B45" w14:textId="77777777" w:rsidR="00943D5D" w:rsidRPr="008C3CD5" w:rsidRDefault="00943D5D" w:rsidP="00B972AA">
            <w:pPr>
              <w:spacing w:after="0" w:line="240" w:lineRule="auto"/>
              <w:jc w:val="both"/>
              <w:rPr>
                <w:rFonts w:ascii="Arial" w:eastAsia="Times New Roman" w:hAnsi="Arial" w:cs="Arial"/>
                <w:sz w:val="24"/>
                <w:szCs w:val="24"/>
              </w:rPr>
            </w:pPr>
            <w:r w:rsidRPr="008C3CD5">
              <w:rPr>
                <w:rFonts w:ascii="Arial" w:eastAsia="Times New Roman" w:hAnsi="Arial" w:cs="Arial"/>
                <w:sz w:val="24"/>
                <w:szCs w:val="24"/>
              </w:rPr>
              <w:t>Mitte täidetud</w:t>
            </w:r>
          </w:p>
        </w:tc>
      </w:tr>
      <w:tr w:rsidR="008C3CD5" w:rsidRPr="008C3CD5" w14:paraId="54A477E9" w14:textId="77777777" w:rsidTr="00C1434B">
        <w:tc>
          <w:tcPr>
            <w:tcW w:w="9645" w:type="dxa"/>
            <w:gridSpan w:val="4"/>
          </w:tcPr>
          <w:p w14:paraId="088AECA0" w14:textId="67C3AA9E" w:rsidR="008C3CD5" w:rsidRPr="008C3CD5" w:rsidRDefault="008C3CD5" w:rsidP="008C3CD5">
            <w:pPr>
              <w:spacing w:after="0" w:line="240" w:lineRule="auto"/>
              <w:jc w:val="both"/>
              <w:rPr>
                <w:rFonts w:ascii="Arial" w:eastAsia="Times New Roman" w:hAnsi="Arial" w:cs="Arial"/>
                <w:color w:val="0070C0"/>
                <w:sz w:val="24"/>
                <w:szCs w:val="24"/>
              </w:rPr>
            </w:pPr>
            <w:r w:rsidRPr="008C3CD5">
              <w:rPr>
                <w:rFonts w:ascii="Arial" w:eastAsia="Times New Roman" w:hAnsi="Arial" w:cs="Arial"/>
                <w:color w:val="0070C0"/>
                <w:sz w:val="24"/>
                <w:szCs w:val="24"/>
              </w:rPr>
              <w:t>Portfoolio ja eneseanalüüsi hindamiskriteeriumid</w:t>
            </w:r>
          </w:p>
        </w:tc>
      </w:tr>
      <w:tr w:rsidR="00BD622A" w:rsidRPr="008C3CD5" w14:paraId="3D211861" w14:textId="77777777" w:rsidTr="008C3CD5">
        <w:tc>
          <w:tcPr>
            <w:tcW w:w="856" w:type="dxa"/>
          </w:tcPr>
          <w:p w14:paraId="453D6B26" w14:textId="48051351"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1</w:t>
            </w:r>
          </w:p>
        </w:tc>
        <w:tc>
          <w:tcPr>
            <w:tcW w:w="6379" w:type="dxa"/>
            <w:shd w:val="clear" w:color="auto" w:fill="auto"/>
          </w:tcPr>
          <w:p w14:paraId="60445EA7" w14:textId="0649A3AE" w:rsidR="00BD622A" w:rsidRPr="008C3CD5" w:rsidRDefault="008C3CD5" w:rsidP="008C3CD5">
            <w:pPr>
              <w:spacing w:after="0" w:line="240" w:lineRule="auto"/>
              <w:rPr>
                <w:rFonts w:ascii="Arial" w:eastAsia="Times New Roman" w:hAnsi="Arial" w:cs="Arial"/>
                <w:color w:val="FF0000"/>
                <w:sz w:val="24"/>
                <w:szCs w:val="24"/>
              </w:rPr>
            </w:pPr>
            <w:r w:rsidRPr="008C3CD5">
              <w:rPr>
                <w:rFonts w:ascii="Arial" w:hAnsi="Arial" w:cs="Arial"/>
                <w:sz w:val="24"/>
                <w:szCs w:val="24"/>
              </w:rPr>
              <w:t>annab hinnangu klientidelt tagasiside kogumisele ja tulemuste kasutamisele parendustegevusteks</w:t>
            </w:r>
          </w:p>
        </w:tc>
        <w:tc>
          <w:tcPr>
            <w:tcW w:w="1276" w:type="dxa"/>
            <w:shd w:val="clear" w:color="auto" w:fill="auto"/>
          </w:tcPr>
          <w:p w14:paraId="39F0224E"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4C60EAEB"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075A6E8C" w14:textId="77777777" w:rsidTr="008C3CD5">
        <w:tc>
          <w:tcPr>
            <w:tcW w:w="856" w:type="dxa"/>
          </w:tcPr>
          <w:p w14:paraId="39B1275E" w14:textId="05C2F0B5"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2</w:t>
            </w:r>
          </w:p>
        </w:tc>
        <w:tc>
          <w:tcPr>
            <w:tcW w:w="6379" w:type="dxa"/>
            <w:shd w:val="clear" w:color="auto" w:fill="auto"/>
          </w:tcPr>
          <w:p w14:paraId="5C400ABA" w14:textId="23B4FB84" w:rsidR="00BD622A" w:rsidRPr="008C3CD5" w:rsidRDefault="008C3CD5" w:rsidP="008C3CD5">
            <w:pPr>
              <w:spacing w:after="0" w:line="240" w:lineRule="auto"/>
              <w:rPr>
                <w:rFonts w:ascii="Arial" w:eastAsia="Times New Roman" w:hAnsi="Arial" w:cs="Arial"/>
                <w:color w:val="FF0000"/>
                <w:sz w:val="24"/>
                <w:szCs w:val="24"/>
              </w:rPr>
            </w:pPr>
            <w:r w:rsidRPr="008C3CD5">
              <w:rPr>
                <w:rFonts w:ascii="Arial" w:hAnsi="Arial" w:cs="Arial"/>
                <w:sz w:val="24"/>
                <w:szCs w:val="24"/>
              </w:rPr>
              <w:t xml:space="preserve">annab hinnangu oma ettevõtlikkusele, algatusvõimele, probleemide lahendamisele </w:t>
            </w:r>
          </w:p>
        </w:tc>
        <w:tc>
          <w:tcPr>
            <w:tcW w:w="1276" w:type="dxa"/>
            <w:shd w:val="clear" w:color="auto" w:fill="auto"/>
          </w:tcPr>
          <w:p w14:paraId="1FE869A6"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3229C43F"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67576B68" w14:textId="77777777" w:rsidTr="008C3CD5">
        <w:tc>
          <w:tcPr>
            <w:tcW w:w="856" w:type="dxa"/>
          </w:tcPr>
          <w:p w14:paraId="334F932D" w14:textId="229900E9"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3</w:t>
            </w:r>
          </w:p>
        </w:tc>
        <w:tc>
          <w:tcPr>
            <w:tcW w:w="6379" w:type="dxa"/>
            <w:shd w:val="clear" w:color="auto" w:fill="auto"/>
          </w:tcPr>
          <w:p w14:paraId="0ECE0688" w14:textId="37D57E9E"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 xml:space="preserve">annab hinnangu toitlustusettevõtte enesekontrolliplaani toimimisele, kirjeldades selle täitmist ja dokumentide haldamist </w:t>
            </w:r>
          </w:p>
        </w:tc>
        <w:tc>
          <w:tcPr>
            <w:tcW w:w="1276" w:type="dxa"/>
            <w:shd w:val="clear" w:color="auto" w:fill="auto"/>
          </w:tcPr>
          <w:p w14:paraId="10DD5970"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16BCE2D9"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6828B9F2" w14:textId="77777777" w:rsidTr="008C3CD5">
        <w:tc>
          <w:tcPr>
            <w:tcW w:w="856" w:type="dxa"/>
          </w:tcPr>
          <w:p w14:paraId="1FC0670D" w14:textId="62C4A41D"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lastRenderedPageBreak/>
              <w:t>4</w:t>
            </w:r>
          </w:p>
        </w:tc>
        <w:tc>
          <w:tcPr>
            <w:tcW w:w="6379" w:type="dxa"/>
            <w:shd w:val="clear" w:color="auto" w:fill="auto"/>
          </w:tcPr>
          <w:p w14:paraId="333E1146" w14:textId="4A24E296"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annab hinnangu toitlustusettevõtte köögi- ja teenindustöö korraldusele arvestades õigusaktides ettenähtud nõudeid, ettevõtte täituvust ja üldist töökoormust</w:t>
            </w:r>
          </w:p>
        </w:tc>
        <w:tc>
          <w:tcPr>
            <w:tcW w:w="1276" w:type="dxa"/>
            <w:shd w:val="clear" w:color="auto" w:fill="auto"/>
          </w:tcPr>
          <w:p w14:paraId="6F298311"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26961ECF"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45C17300" w14:textId="77777777" w:rsidTr="008C3CD5">
        <w:tc>
          <w:tcPr>
            <w:tcW w:w="856" w:type="dxa"/>
          </w:tcPr>
          <w:p w14:paraId="7D727571" w14:textId="2CD8D297"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5</w:t>
            </w:r>
          </w:p>
        </w:tc>
        <w:tc>
          <w:tcPr>
            <w:tcW w:w="6379" w:type="dxa"/>
            <w:shd w:val="clear" w:color="auto" w:fill="auto"/>
          </w:tcPr>
          <w:p w14:paraId="2B106BE9" w14:textId="42E65F31"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annab hinnangu toitlustusettevõtte meeskonna personalitööle ja meeskonnaliikmete koolitamisele</w:t>
            </w:r>
          </w:p>
        </w:tc>
        <w:tc>
          <w:tcPr>
            <w:tcW w:w="1276" w:type="dxa"/>
            <w:shd w:val="clear" w:color="auto" w:fill="auto"/>
          </w:tcPr>
          <w:p w14:paraId="300886DD"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522A8F1F"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0DB4D1F5" w14:textId="77777777" w:rsidTr="008C3CD5">
        <w:tc>
          <w:tcPr>
            <w:tcW w:w="856" w:type="dxa"/>
          </w:tcPr>
          <w:p w14:paraId="29659F91" w14:textId="1513AD78"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6</w:t>
            </w:r>
          </w:p>
        </w:tc>
        <w:tc>
          <w:tcPr>
            <w:tcW w:w="6379" w:type="dxa"/>
            <w:shd w:val="clear" w:color="auto" w:fill="auto"/>
          </w:tcPr>
          <w:p w14:paraId="3AA74BFA" w14:textId="6D71417D"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annab hinnangu toitlustusettevõtte ressursside kasutamisele ja keskkonnahoidlikkusele.</w:t>
            </w:r>
          </w:p>
        </w:tc>
        <w:tc>
          <w:tcPr>
            <w:tcW w:w="1276" w:type="dxa"/>
            <w:shd w:val="clear" w:color="auto" w:fill="auto"/>
          </w:tcPr>
          <w:p w14:paraId="3F1A888B"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77F50459"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2DF07F8F" w14:textId="77777777" w:rsidTr="008C3CD5">
        <w:tc>
          <w:tcPr>
            <w:tcW w:w="856" w:type="dxa"/>
          </w:tcPr>
          <w:p w14:paraId="6CE74EC9" w14:textId="2EF29A6E"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7</w:t>
            </w:r>
          </w:p>
        </w:tc>
        <w:tc>
          <w:tcPr>
            <w:tcW w:w="6379" w:type="dxa"/>
            <w:shd w:val="clear" w:color="auto" w:fill="auto"/>
          </w:tcPr>
          <w:p w14:paraId="00C66A5D" w14:textId="1BE7B91D"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annab hinnangu, kuidas tema kui vanemkokk väärtustab oma kutseala ning arendab kutseoskusi ja orienteerumist kvaliteetsetele töötulemustele;</w:t>
            </w:r>
          </w:p>
        </w:tc>
        <w:tc>
          <w:tcPr>
            <w:tcW w:w="1276" w:type="dxa"/>
            <w:shd w:val="clear" w:color="auto" w:fill="auto"/>
          </w:tcPr>
          <w:p w14:paraId="56EB1048"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12DC713A"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1435A2FE" w14:textId="77777777" w:rsidTr="008C3CD5">
        <w:tc>
          <w:tcPr>
            <w:tcW w:w="856" w:type="dxa"/>
          </w:tcPr>
          <w:p w14:paraId="7E5A6158" w14:textId="2C1B2C87"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8</w:t>
            </w:r>
          </w:p>
        </w:tc>
        <w:tc>
          <w:tcPr>
            <w:tcW w:w="6379" w:type="dxa"/>
            <w:shd w:val="clear" w:color="auto" w:fill="auto"/>
          </w:tcPr>
          <w:p w14:paraId="6C556959" w14:textId="7C43D97B"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kirjeldab aruannete koostamist, hinnamuutuste ja kulutõhususe jälgimist ning müügihindade kujundamist toitlustusettevõttes</w:t>
            </w:r>
          </w:p>
        </w:tc>
        <w:tc>
          <w:tcPr>
            <w:tcW w:w="1276" w:type="dxa"/>
            <w:shd w:val="clear" w:color="auto" w:fill="auto"/>
          </w:tcPr>
          <w:p w14:paraId="23B76941"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4E4DA812"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0CC085B7" w14:textId="77777777" w:rsidTr="008C3CD5">
        <w:tc>
          <w:tcPr>
            <w:tcW w:w="856" w:type="dxa"/>
          </w:tcPr>
          <w:p w14:paraId="68BAA5B0" w14:textId="29880439"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9</w:t>
            </w:r>
          </w:p>
        </w:tc>
        <w:tc>
          <w:tcPr>
            <w:tcW w:w="6379" w:type="dxa"/>
            <w:shd w:val="clear" w:color="auto" w:fill="auto"/>
          </w:tcPr>
          <w:p w14:paraId="5B7352B6" w14:textId="02C87CB0"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kirjeldab menüüde koostamist toitlustusettevõttes</w:t>
            </w:r>
          </w:p>
        </w:tc>
        <w:tc>
          <w:tcPr>
            <w:tcW w:w="1276" w:type="dxa"/>
            <w:shd w:val="clear" w:color="auto" w:fill="auto"/>
          </w:tcPr>
          <w:p w14:paraId="72390108"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0FE985D9"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r w:rsidR="00BD622A" w:rsidRPr="008C3CD5" w14:paraId="5FF68BA1" w14:textId="77777777" w:rsidTr="008C3CD5">
        <w:tc>
          <w:tcPr>
            <w:tcW w:w="856" w:type="dxa"/>
          </w:tcPr>
          <w:p w14:paraId="50D67394" w14:textId="6216B5A1" w:rsidR="00BD622A" w:rsidRPr="008C3CD5" w:rsidRDefault="008C3CD5" w:rsidP="008C3CD5">
            <w:pPr>
              <w:spacing w:after="0" w:line="240" w:lineRule="auto"/>
              <w:ind w:left="360"/>
              <w:jc w:val="both"/>
              <w:rPr>
                <w:rFonts w:ascii="Arial" w:eastAsia="Calibri" w:hAnsi="Arial" w:cs="Arial"/>
                <w:sz w:val="24"/>
                <w:szCs w:val="24"/>
              </w:rPr>
            </w:pPr>
            <w:r>
              <w:rPr>
                <w:rFonts w:ascii="Arial" w:eastAsia="Calibri" w:hAnsi="Arial" w:cs="Arial"/>
                <w:sz w:val="24"/>
                <w:szCs w:val="24"/>
              </w:rPr>
              <w:t>10</w:t>
            </w:r>
          </w:p>
        </w:tc>
        <w:tc>
          <w:tcPr>
            <w:tcW w:w="6379" w:type="dxa"/>
            <w:shd w:val="clear" w:color="auto" w:fill="auto"/>
          </w:tcPr>
          <w:p w14:paraId="4E1CD426" w14:textId="7DEA8219" w:rsidR="00BD622A" w:rsidRPr="008C3CD5" w:rsidRDefault="008C3CD5" w:rsidP="008C3CD5">
            <w:pPr>
              <w:spacing w:after="0" w:line="240" w:lineRule="auto"/>
              <w:rPr>
                <w:rFonts w:ascii="Arial" w:hAnsi="Arial" w:cs="Arial"/>
                <w:sz w:val="24"/>
                <w:szCs w:val="24"/>
              </w:rPr>
            </w:pPr>
            <w:r w:rsidRPr="008C3CD5">
              <w:rPr>
                <w:rFonts w:ascii="Arial" w:hAnsi="Arial" w:cs="Arial"/>
                <w:sz w:val="24"/>
                <w:szCs w:val="24"/>
              </w:rPr>
              <w:t>annab hinnangu klientidelt tagasiside kogumisele ja tulemuste kasutamisele parendustegevusteks</w:t>
            </w:r>
          </w:p>
        </w:tc>
        <w:tc>
          <w:tcPr>
            <w:tcW w:w="1276" w:type="dxa"/>
            <w:shd w:val="clear" w:color="auto" w:fill="auto"/>
          </w:tcPr>
          <w:p w14:paraId="43039869" w14:textId="77777777" w:rsidR="00BD622A" w:rsidRPr="008C3CD5" w:rsidRDefault="00BD622A" w:rsidP="00BD622A">
            <w:pPr>
              <w:spacing w:after="0" w:line="240" w:lineRule="auto"/>
              <w:jc w:val="both"/>
              <w:rPr>
                <w:rFonts w:ascii="Arial" w:eastAsia="Times New Roman" w:hAnsi="Arial" w:cs="Arial"/>
                <w:color w:val="FF0000"/>
                <w:sz w:val="24"/>
                <w:szCs w:val="24"/>
              </w:rPr>
            </w:pPr>
          </w:p>
        </w:tc>
        <w:tc>
          <w:tcPr>
            <w:tcW w:w="1134" w:type="dxa"/>
            <w:shd w:val="clear" w:color="auto" w:fill="auto"/>
          </w:tcPr>
          <w:p w14:paraId="7BFACF7B" w14:textId="77777777" w:rsidR="00BD622A" w:rsidRPr="008C3CD5" w:rsidRDefault="00BD622A" w:rsidP="00BD622A">
            <w:pPr>
              <w:spacing w:after="0" w:line="240" w:lineRule="auto"/>
              <w:jc w:val="both"/>
              <w:rPr>
                <w:rFonts w:ascii="Arial" w:eastAsia="Times New Roman" w:hAnsi="Arial" w:cs="Arial"/>
                <w:color w:val="FF0000"/>
                <w:sz w:val="24"/>
                <w:szCs w:val="24"/>
              </w:rPr>
            </w:pPr>
          </w:p>
        </w:tc>
      </w:tr>
    </w:tbl>
    <w:p w14:paraId="5F014234" w14:textId="77777777" w:rsidR="00BD622A" w:rsidRDefault="00BD622A"/>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6379"/>
        <w:gridCol w:w="1276"/>
        <w:gridCol w:w="1133"/>
      </w:tblGrid>
      <w:tr w:rsidR="00BD622A" w:rsidRPr="00BD622A" w14:paraId="72F7643C" w14:textId="77777777" w:rsidTr="008C3CD5">
        <w:tc>
          <w:tcPr>
            <w:tcW w:w="9644" w:type="dxa"/>
            <w:gridSpan w:val="4"/>
            <w:tcBorders>
              <w:top w:val="single" w:sz="4" w:space="0" w:color="auto"/>
              <w:left w:val="single" w:sz="4" w:space="0" w:color="auto"/>
              <w:bottom w:val="single" w:sz="4" w:space="0" w:color="auto"/>
              <w:right w:val="single" w:sz="4" w:space="0" w:color="auto"/>
            </w:tcBorders>
            <w:hideMark/>
          </w:tcPr>
          <w:p w14:paraId="06A7EB37" w14:textId="77777777" w:rsidR="00BD622A" w:rsidRPr="00BD622A" w:rsidRDefault="00BD622A" w:rsidP="00BD622A">
            <w:pPr>
              <w:spacing w:after="0" w:line="240" w:lineRule="auto"/>
              <w:jc w:val="both"/>
              <w:rPr>
                <w:rFonts w:ascii="Arial" w:eastAsia="Times New Roman" w:hAnsi="Arial" w:cs="Arial"/>
                <w:color w:val="0070C0"/>
                <w:sz w:val="24"/>
                <w:szCs w:val="24"/>
              </w:rPr>
            </w:pPr>
            <w:r w:rsidRPr="00BD622A">
              <w:rPr>
                <w:rFonts w:ascii="Arial" w:eastAsia="Times New Roman" w:hAnsi="Arial" w:cs="Arial"/>
                <w:color w:val="0070C0"/>
                <w:sz w:val="24"/>
                <w:szCs w:val="24"/>
              </w:rPr>
              <w:t>Toitlustussündmuse korraldamise hindamiskriteeriumid</w:t>
            </w:r>
          </w:p>
        </w:tc>
      </w:tr>
      <w:tr w:rsidR="00BD622A" w:rsidRPr="00BD622A" w14:paraId="7FFAFD19" w14:textId="77777777" w:rsidTr="008C3CD5">
        <w:tc>
          <w:tcPr>
            <w:tcW w:w="856" w:type="dxa"/>
            <w:tcBorders>
              <w:top w:val="single" w:sz="4" w:space="0" w:color="auto"/>
              <w:left w:val="single" w:sz="4" w:space="0" w:color="auto"/>
              <w:bottom w:val="single" w:sz="4" w:space="0" w:color="auto"/>
              <w:right w:val="single" w:sz="4" w:space="0" w:color="auto"/>
            </w:tcBorders>
          </w:tcPr>
          <w:p w14:paraId="17CD4809"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39514D06" w14:textId="77777777" w:rsidR="00BD622A" w:rsidRPr="00BD622A" w:rsidRDefault="00BD622A" w:rsidP="00BD622A">
            <w:pPr>
              <w:spacing w:after="0" w:line="240" w:lineRule="auto"/>
              <w:rPr>
                <w:rFonts w:ascii="Arial" w:eastAsia="Times New Roman" w:hAnsi="Arial" w:cs="Arial"/>
                <w:color w:val="FF0000"/>
                <w:sz w:val="24"/>
                <w:szCs w:val="24"/>
              </w:rPr>
            </w:pPr>
            <w:r w:rsidRPr="00BD622A">
              <w:rPr>
                <w:rFonts w:ascii="Arial" w:eastAsia="Calibri" w:hAnsi="Arial" w:cs="Arial"/>
                <w:sz w:val="24"/>
                <w:szCs w:val="24"/>
              </w:rPr>
              <w:t>koostab kirjaliku tööplaani köögitöö ja teeninduse korraldamiseks toitlustussündmusel, arvestades, et juhendab meeskonda</w:t>
            </w:r>
          </w:p>
        </w:tc>
        <w:tc>
          <w:tcPr>
            <w:tcW w:w="1276" w:type="dxa"/>
            <w:tcBorders>
              <w:top w:val="single" w:sz="4" w:space="0" w:color="auto"/>
              <w:left w:val="single" w:sz="4" w:space="0" w:color="auto"/>
              <w:bottom w:val="single" w:sz="4" w:space="0" w:color="auto"/>
              <w:right w:val="single" w:sz="4" w:space="0" w:color="auto"/>
            </w:tcBorders>
          </w:tcPr>
          <w:p w14:paraId="7F04AB27"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126FE69"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1DEB5986" w14:textId="77777777" w:rsidTr="008C3CD5">
        <w:tc>
          <w:tcPr>
            <w:tcW w:w="856" w:type="dxa"/>
            <w:tcBorders>
              <w:top w:val="single" w:sz="4" w:space="0" w:color="auto"/>
              <w:left w:val="single" w:sz="4" w:space="0" w:color="auto"/>
              <w:bottom w:val="single" w:sz="4" w:space="0" w:color="auto"/>
              <w:right w:val="single" w:sz="4" w:space="0" w:color="auto"/>
            </w:tcBorders>
          </w:tcPr>
          <w:p w14:paraId="5ACCAB21"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8CE0559" w14:textId="77777777" w:rsidR="00BD622A" w:rsidRPr="00BD622A" w:rsidRDefault="00BD622A" w:rsidP="00BD622A">
            <w:pPr>
              <w:spacing w:after="0" w:line="240" w:lineRule="auto"/>
              <w:rPr>
                <w:rFonts w:ascii="Arial" w:eastAsia="Times New Roman" w:hAnsi="Arial" w:cs="Arial"/>
                <w:color w:val="FF0000"/>
                <w:sz w:val="24"/>
                <w:szCs w:val="24"/>
              </w:rPr>
            </w:pPr>
            <w:r w:rsidRPr="00BD622A">
              <w:rPr>
                <w:rFonts w:ascii="Arial" w:eastAsia="Calibri" w:hAnsi="Arial" w:cs="Arial"/>
                <w:sz w:val="24"/>
                <w:szCs w:val="24"/>
              </w:rPr>
              <w:t xml:space="preserve">koostab tehnoloogilised skeemid ja määratleb toitlustussündmuse kontrollpunktid </w:t>
            </w:r>
          </w:p>
        </w:tc>
        <w:tc>
          <w:tcPr>
            <w:tcW w:w="1276" w:type="dxa"/>
            <w:tcBorders>
              <w:top w:val="single" w:sz="4" w:space="0" w:color="auto"/>
              <w:left w:val="single" w:sz="4" w:space="0" w:color="auto"/>
              <w:bottom w:val="single" w:sz="4" w:space="0" w:color="auto"/>
              <w:right w:val="single" w:sz="4" w:space="0" w:color="auto"/>
            </w:tcBorders>
          </w:tcPr>
          <w:p w14:paraId="12B02AE9"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B6ADEA0"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25DAF80E" w14:textId="77777777" w:rsidTr="008C3CD5">
        <w:tc>
          <w:tcPr>
            <w:tcW w:w="856" w:type="dxa"/>
            <w:tcBorders>
              <w:top w:val="single" w:sz="4" w:space="0" w:color="auto"/>
              <w:left w:val="single" w:sz="4" w:space="0" w:color="auto"/>
              <w:bottom w:val="single" w:sz="4" w:space="0" w:color="auto"/>
              <w:right w:val="single" w:sz="4" w:space="0" w:color="auto"/>
            </w:tcBorders>
          </w:tcPr>
          <w:p w14:paraId="68D62266"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9F29026" w14:textId="77777777" w:rsidR="00BD622A" w:rsidRPr="00BD622A" w:rsidRDefault="00BD622A" w:rsidP="00BD622A">
            <w:pPr>
              <w:spacing w:after="0" w:line="240" w:lineRule="auto"/>
              <w:rPr>
                <w:rFonts w:ascii="Arial" w:eastAsia="Calibri" w:hAnsi="Arial" w:cs="Arial"/>
                <w:sz w:val="24"/>
                <w:szCs w:val="24"/>
              </w:rPr>
            </w:pPr>
            <w:r w:rsidRPr="00BD622A">
              <w:rPr>
                <w:rFonts w:ascii="Arial" w:eastAsia="Calibri" w:hAnsi="Arial" w:cs="Arial"/>
                <w:sz w:val="24"/>
                <w:szCs w:val="24"/>
              </w:rPr>
              <w:t xml:space="preserve">koostab menüü toitlustussündmusele jälgides selle vastavust menüü koostamise põhimõtetele ja toitlustusettevõtte eripärale ning kliendi soovidele </w:t>
            </w:r>
          </w:p>
        </w:tc>
        <w:tc>
          <w:tcPr>
            <w:tcW w:w="1276" w:type="dxa"/>
            <w:tcBorders>
              <w:top w:val="single" w:sz="4" w:space="0" w:color="auto"/>
              <w:left w:val="single" w:sz="4" w:space="0" w:color="auto"/>
              <w:bottom w:val="single" w:sz="4" w:space="0" w:color="auto"/>
              <w:right w:val="single" w:sz="4" w:space="0" w:color="auto"/>
            </w:tcBorders>
          </w:tcPr>
          <w:p w14:paraId="6990EDA0"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7F8FBA6"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5D22A960" w14:textId="77777777" w:rsidTr="008C3CD5">
        <w:tc>
          <w:tcPr>
            <w:tcW w:w="856" w:type="dxa"/>
            <w:tcBorders>
              <w:top w:val="single" w:sz="4" w:space="0" w:color="auto"/>
              <w:left w:val="single" w:sz="4" w:space="0" w:color="auto"/>
              <w:bottom w:val="single" w:sz="4" w:space="0" w:color="auto"/>
              <w:right w:val="single" w:sz="4" w:space="0" w:color="auto"/>
            </w:tcBorders>
          </w:tcPr>
          <w:p w14:paraId="5C6B0887"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1132FBE9" w14:textId="77777777" w:rsidR="00BD622A" w:rsidRPr="00BD622A" w:rsidRDefault="00BD622A" w:rsidP="00BD622A">
            <w:pPr>
              <w:spacing w:after="0" w:line="240" w:lineRule="auto"/>
              <w:rPr>
                <w:rFonts w:ascii="Arial" w:eastAsia="Calibri" w:hAnsi="Arial" w:cs="Arial"/>
                <w:sz w:val="24"/>
                <w:szCs w:val="24"/>
              </w:rPr>
            </w:pPr>
            <w:r w:rsidRPr="00BD622A">
              <w:rPr>
                <w:rFonts w:ascii="Arial" w:eastAsia="Calibri" w:hAnsi="Arial" w:cs="Arial"/>
                <w:sz w:val="24"/>
                <w:szCs w:val="24"/>
              </w:rPr>
              <w:t xml:space="preserve">koostab toitlustusettevõtte tarkvara kasutades toitlustussündmuse tehnoloogilised ja kalkulatsioonikaardid, </w:t>
            </w:r>
          </w:p>
        </w:tc>
        <w:tc>
          <w:tcPr>
            <w:tcW w:w="1276" w:type="dxa"/>
            <w:tcBorders>
              <w:top w:val="single" w:sz="4" w:space="0" w:color="auto"/>
              <w:left w:val="single" w:sz="4" w:space="0" w:color="auto"/>
              <w:bottom w:val="single" w:sz="4" w:space="0" w:color="auto"/>
              <w:right w:val="single" w:sz="4" w:space="0" w:color="auto"/>
            </w:tcBorders>
          </w:tcPr>
          <w:p w14:paraId="6BF6DD74"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89A93BD"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56F5AA8E" w14:textId="77777777" w:rsidTr="008C3CD5">
        <w:tc>
          <w:tcPr>
            <w:tcW w:w="856" w:type="dxa"/>
            <w:tcBorders>
              <w:top w:val="single" w:sz="4" w:space="0" w:color="auto"/>
              <w:left w:val="single" w:sz="4" w:space="0" w:color="auto"/>
              <w:bottom w:val="single" w:sz="4" w:space="0" w:color="auto"/>
              <w:right w:val="single" w:sz="4" w:space="0" w:color="auto"/>
            </w:tcBorders>
          </w:tcPr>
          <w:p w14:paraId="15C8C17D"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1B38451"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arvutab toidu müügihinna, arvestades ettevõtte müügikatet</w:t>
            </w:r>
          </w:p>
        </w:tc>
        <w:tc>
          <w:tcPr>
            <w:tcW w:w="1276" w:type="dxa"/>
            <w:tcBorders>
              <w:top w:val="single" w:sz="4" w:space="0" w:color="auto"/>
              <w:left w:val="single" w:sz="4" w:space="0" w:color="auto"/>
              <w:bottom w:val="single" w:sz="4" w:space="0" w:color="auto"/>
              <w:right w:val="single" w:sz="4" w:space="0" w:color="auto"/>
            </w:tcBorders>
          </w:tcPr>
          <w:p w14:paraId="6EE80232"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5A93225"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5041B399" w14:textId="77777777" w:rsidTr="008C3CD5">
        <w:tc>
          <w:tcPr>
            <w:tcW w:w="856" w:type="dxa"/>
            <w:tcBorders>
              <w:top w:val="single" w:sz="4" w:space="0" w:color="auto"/>
              <w:left w:val="single" w:sz="4" w:space="0" w:color="auto"/>
              <w:bottom w:val="single" w:sz="4" w:space="0" w:color="auto"/>
              <w:right w:val="single" w:sz="4" w:space="0" w:color="auto"/>
            </w:tcBorders>
          </w:tcPr>
          <w:p w14:paraId="299CDFC1"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0240C49C"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 xml:space="preserve">arvutab tooraine vajaduse ning koostab tooraine tellimuse vastavalt ostukorvile; </w:t>
            </w:r>
          </w:p>
        </w:tc>
        <w:tc>
          <w:tcPr>
            <w:tcW w:w="1276" w:type="dxa"/>
            <w:tcBorders>
              <w:top w:val="single" w:sz="4" w:space="0" w:color="auto"/>
              <w:left w:val="single" w:sz="4" w:space="0" w:color="auto"/>
              <w:bottom w:val="single" w:sz="4" w:space="0" w:color="auto"/>
              <w:right w:val="single" w:sz="4" w:space="0" w:color="auto"/>
            </w:tcBorders>
          </w:tcPr>
          <w:p w14:paraId="09C351D1"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5267ACC"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322EAC8B" w14:textId="77777777" w:rsidTr="008C3CD5">
        <w:tc>
          <w:tcPr>
            <w:tcW w:w="856" w:type="dxa"/>
            <w:tcBorders>
              <w:top w:val="single" w:sz="4" w:space="0" w:color="auto"/>
              <w:left w:val="single" w:sz="4" w:space="0" w:color="auto"/>
              <w:bottom w:val="single" w:sz="4" w:space="0" w:color="auto"/>
              <w:right w:val="single" w:sz="4" w:space="0" w:color="auto"/>
            </w:tcBorders>
          </w:tcPr>
          <w:p w14:paraId="0393DAD3"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5A3E918A"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kontrollib toitlustussündmuse ajal tehnoloogiliste kaartide järgimist</w:t>
            </w:r>
          </w:p>
        </w:tc>
        <w:tc>
          <w:tcPr>
            <w:tcW w:w="1276" w:type="dxa"/>
            <w:tcBorders>
              <w:top w:val="single" w:sz="4" w:space="0" w:color="auto"/>
              <w:left w:val="single" w:sz="4" w:space="0" w:color="auto"/>
              <w:bottom w:val="single" w:sz="4" w:space="0" w:color="auto"/>
              <w:right w:val="single" w:sz="4" w:space="0" w:color="auto"/>
            </w:tcBorders>
          </w:tcPr>
          <w:p w14:paraId="2D624083"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D51B237"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664562FD" w14:textId="77777777" w:rsidTr="008C3CD5">
        <w:tc>
          <w:tcPr>
            <w:tcW w:w="856" w:type="dxa"/>
            <w:tcBorders>
              <w:top w:val="single" w:sz="4" w:space="0" w:color="auto"/>
              <w:left w:val="single" w:sz="4" w:space="0" w:color="auto"/>
              <w:bottom w:val="single" w:sz="4" w:space="0" w:color="auto"/>
              <w:right w:val="single" w:sz="4" w:space="0" w:color="auto"/>
            </w:tcBorders>
          </w:tcPr>
          <w:p w14:paraId="439E0BB1"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1334BCF"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selgitab välja kliendi vajadused kasutades sobivaid kommunikatsioonivahendeid, koostab toitlustussündmuse menüü- ja hinnapakkumise arvestades kliendi soove;</w:t>
            </w:r>
          </w:p>
        </w:tc>
        <w:tc>
          <w:tcPr>
            <w:tcW w:w="1276" w:type="dxa"/>
            <w:tcBorders>
              <w:top w:val="single" w:sz="4" w:space="0" w:color="auto"/>
              <w:left w:val="single" w:sz="4" w:space="0" w:color="auto"/>
              <w:bottom w:val="single" w:sz="4" w:space="0" w:color="auto"/>
              <w:right w:val="single" w:sz="4" w:space="0" w:color="auto"/>
            </w:tcBorders>
          </w:tcPr>
          <w:p w14:paraId="47F01B1E"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14D1C59"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0984623B" w14:textId="77777777" w:rsidTr="008C3CD5">
        <w:tc>
          <w:tcPr>
            <w:tcW w:w="856" w:type="dxa"/>
            <w:tcBorders>
              <w:top w:val="single" w:sz="4" w:space="0" w:color="auto"/>
              <w:left w:val="single" w:sz="4" w:space="0" w:color="auto"/>
              <w:bottom w:val="single" w:sz="4" w:space="0" w:color="auto"/>
              <w:right w:val="single" w:sz="4" w:space="0" w:color="auto"/>
            </w:tcBorders>
          </w:tcPr>
          <w:p w14:paraId="0EF369E4"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2B320B79"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 xml:space="preserve">koostab toitlustussündmuse laudade eelkatteskeemi koos kujunduse ja teenindusplaaniga; </w:t>
            </w:r>
          </w:p>
        </w:tc>
        <w:tc>
          <w:tcPr>
            <w:tcW w:w="1276" w:type="dxa"/>
            <w:tcBorders>
              <w:top w:val="single" w:sz="4" w:space="0" w:color="auto"/>
              <w:left w:val="single" w:sz="4" w:space="0" w:color="auto"/>
              <w:bottom w:val="single" w:sz="4" w:space="0" w:color="auto"/>
              <w:right w:val="single" w:sz="4" w:space="0" w:color="auto"/>
            </w:tcBorders>
          </w:tcPr>
          <w:p w14:paraId="39EEEAE9"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B6D133"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42FA402F" w14:textId="77777777" w:rsidTr="008C3CD5">
        <w:tc>
          <w:tcPr>
            <w:tcW w:w="856" w:type="dxa"/>
            <w:tcBorders>
              <w:top w:val="single" w:sz="4" w:space="0" w:color="auto"/>
              <w:left w:val="single" w:sz="4" w:space="0" w:color="auto"/>
              <w:bottom w:val="single" w:sz="4" w:space="0" w:color="auto"/>
              <w:right w:val="single" w:sz="4" w:space="0" w:color="auto"/>
            </w:tcBorders>
          </w:tcPr>
          <w:p w14:paraId="36B91699"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5A4C904"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koostab ankeedi toitlustussündmuse toitude ja teeninduse kohta tagasiside saamiseks.</w:t>
            </w:r>
          </w:p>
        </w:tc>
        <w:tc>
          <w:tcPr>
            <w:tcW w:w="1276" w:type="dxa"/>
            <w:tcBorders>
              <w:top w:val="single" w:sz="4" w:space="0" w:color="auto"/>
              <w:left w:val="single" w:sz="4" w:space="0" w:color="auto"/>
              <w:bottom w:val="single" w:sz="4" w:space="0" w:color="auto"/>
              <w:right w:val="single" w:sz="4" w:space="0" w:color="auto"/>
            </w:tcBorders>
          </w:tcPr>
          <w:p w14:paraId="4DC08BB3"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EBC2592"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3CA3328F" w14:textId="77777777" w:rsidTr="008C3CD5">
        <w:tc>
          <w:tcPr>
            <w:tcW w:w="856" w:type="dxa"/>
            <w:tcBorders>
              <w:top w:val="single" w:sz="4" w:space="0" w:color="auto"/>
              <w:left w:val="single" w:sz="4" w:space="0" w:color="auto"/>
              <w:bottom w:val="single" w:sz="4" w:space="0" w:color="auto"/>
              <w:right w:val="single" w:sz="4" w:space="0" w:color="auto"/>
            </w:tcBorders>
          </w:tcPr>
          <w:p w14:paraId="157D2584"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D14F5A4"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disainib toitlustussündmuse ja pakutavad toidud, vastavalt hooajale ja teemale, kaasates meeskonda ja lähtudes ettevõtte eripärast ning sihtrühmast;</w:t>
            </w:r>
          </w:p>
        </w:tc>
        <w:tc>
          <w:tcPr>
            <w:tcW w:w="1276" w:type="dxa"/>
            <w:tcBorders>
              <w:top w:val="single" w:sz="4" w:space="0" w:color="auto"/>
              <w:left w:val="single" w:sz="4" w:space="0" w:color="auto"/>
              <w:bottom w:val="single" w:sz="4" w:space="0" w:color="auto"/>
              <w:right w:val="single" w:sz="4" w:space="0" w:color="auto"/>
            </w:tcBorders>
          </w:tcPr>
          <w:p w14:paraId="282099BA"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5B645DF"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73A84EC2" w14:textId="77777777" w:rsidTr="008C3CD5">
        <w:tc>
          <w:tcPr>
            <w:tcW w:w="856" w:type="dxa"/>
            <w:tcBorders>
              <w:top w:val="single" w:sz="4" w:space="0" w:color="auto"/>
              <w:left w:val="single" w:sz="4" w:space="0" w:color="auto"/>
              <w:bottom w:val="single" w:sz="4" w:space="0" w:color="auto"/>
              <w:right w:val="single" w:sz="4" w:space="0" w:color="auto"/>
            </w:tcBorders>
          </w:tcPr>
          <w:p w14:paraId="5BD77AC7"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48E1488"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 xml:space="preserve">koostab toitlustussündmusele hinnapakkumise, lähtudes kliendi tellimusest; </w:t>
            </w:r>
          </w:p>
        </w:tc>
        <w:tc>
          <w:tcPr>
            <w:tcW w:w="1276" w:type="dxa"/>
            <w:tcBorders>
              <w:top w:val="single" w:sz="4" w:space="0" w:color="auto"/>
              <w:left w:val="single" w:sz="4" w:space="0" w:color="auto"/>
              <w:bottom w:val="single" w:sz="4" w:space="0" w:color="auto"/>
              <w:right w:val="single" w:sz="4" w:space="0" w:color="auto"/>
            </w:tcBorders>
          </w:tcPr>
          <w:p w14:paraId="09B6A95C"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F8BDCF4"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r w:rsidR="00BD622A" w:rsidRPr="00BD622A" w14:paraId="747D7D74" w14:textId="77777777" w:rsidTr="008C3CD5">
        <w:tc>
          <w:tcPr>
            <w:tcW w:w="856" w:type="dxa"/>
            <w:tcBorders>
              <w:top w:val="single" w:sz="4" w:space="0" w:color="auto"/>
              <w:left w:val="single" w:sz="4" w:space="0" w:color="auto"/>
              <w:bottom w:val="single" w:sz="4" w:space="0" w:color="auto"/>
              <w:right w:val="single" w:sz="4" w:space="0" w:color="auto"/>
            </w:tcBorders>
          </w:tcPr>
          <w:p w14:paraId="1AE26BAE" w14:textId="77777777" w:rsidR="00BD622A" w:rsidRPr="00BD622A" w:rsidRDefault="00BD622A" w:rsidP="00BD622A">
            <w:pPr>
              <w:numPr>
                <w:ilvl w:val="0"/>
                <w:numId w:val="36"/>
              </w:numPr>
              <w:spacing w:after="0" w:line="240" w:lineRule="auto"/>
              <w:ind w:left="357"/>
              <w:contextualSpacing/>
              <w:jc w:val="both"/>
              <w:rPr>
                <w:rFonts w:ascii="Arial" w:eastAsia="Calibri"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7B49A7C8" w14:textId="77777777" w:rsidR="00BD622A" w:rsidRPr="00BD622A" w:rsidRDefault="00BD622A" w:rsidP="00BD622A">
            <w:pPr>
              <w:spacing w:after="0" w:line="240" w:lineRule="auto"/>
              <w:ind w:left="95"/>
              <w:rPr>
                <w:rFonts w:ascii="Arial" w:eastAsia="Calibri" w:hAnsi="Arial" w:cs="Arial"/>
                <w:sz w:val="24"/>
                <w:szCs w:val="24"/>
              </w:rPr>
            </w:pPr>
            <w:r w:rsidRPr="00BD622A">
              <w:rPr>
                <w:rFonts w:ascii="Arial" w:eastAsia="Calibri" w:hAnsi="Arial" w:cs="Arial"/>
                <w:sz w:val="24"/>
                <w:szCs w:val="24"/>
              </w:rPr>
              <w:t>Koostab materjali eesti keeles kasutades arvutit ECDL sertifikaadis kirjeldatud baasmoodulites nõutud tasemele.</w:t>
            </w:r>
          </w:p>
        </w:tc>
        <w:tc>
          <w:tcPr>
            <w:tcW w:w="1276" w:type="dxa"/>
            <w:tcBorders>
              <w:top w:val="single" w:sz="4" w:space="0" w:color="auto"/>
              <w:left w:val="single" w:sz="4" w:space="0" w:color="auto"/>
              <w:bottom w:val="single" w:sz="4" w:space="0" w:color="auto"/>
              <w:right w:val="single" w:sz="4" w:space="0" w:color="auto"/>
            </w:tcBorders>
          </w:tcPr>
          <w:p w14:paraId="53B69EFD" w14:textId="77777777" w:rsidR="00BD622A" w:rsidRPr="00BD622A" w:rsidRDefault="00BD622A" w:rsidP="00BD622A">
            <w:pPr>
              <w:spacing w:after="0" w:line="240" w:lineRule="auto"/>
              <w:jc w:val="both"/>
              <w:rPr>
                <w:rFonts w:ascii="Arial" w:eastAsia="Times New Roman" w:hAnsi="Arial" w:cs="Arial"/>
                <w:color w:val="FF0000"/>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FFE2927" w14:textId="77777777" w:rsidR="00BD622A" w:rsidRPr="00BD622A" w:rsidRDefault="00BD622A" w:rsidP="00BD622A">
            <w:pPr>
              <w:spacing w:after="0" w:line="240" w:lineRule="auto"/>
              <w:jc w:val="both"/>
              <w:rPr>
                <w:rFonts w:ascii="Arial" w:eastAsia="Times New Roman" w:hAnsi="Arial" w:cs="Arial"/>
                <w:color w:val="FF0000"/>
                <w:sz w:val="24"/>
                <w:szCs w:val="24"/>
              </w:rPr>
            </w:pPr>
          </w:p>
        </w:tc>
      </w:tr>
    </w:tbl>
    <w:p w14:paraId="339F2B35" w14:textId="32455A8F" w:rsidR="00943D5D" w:rsidRPr="00943D5D" w:rsidRDefault="00943D5D" w:rsidP="00892AD5">
      <w:pPr>
        <w:rPr>
          <w:rFonts w:ascii="Arial" w:hAnsi="Arial" w:cs="Arial"/>
          <w:b/>
          <w:sz w:val="24"/>
          <w:szCs w:val="24"/>
        </w:rPr>
      </w:pPr>
      <w:r>
        <w:rPr>
          <w:rFonts w:ascii="Arial" w:hAnsi="Arial" w:cs="Arial"/>
          <w:b/>
          <w:sz w:val="24"/>
          <w:szCs w:val="24"/>
        </w:rPr>
        <w:lastRenderedPageBreak/>
        <w:t xml:space="preserve">Vorm </w:t>
      </w:r>
      <w:r w:rsidR="00B972AA">
        <w:rPr>
          <w:rFonts w:ascii="Arial" w:hAnsi="Arial" w:cs="Arial"/>
          <w:b/>
          <w:sz w:val="24"/>
          <w:szCs w:val="24"/>
        </w:rPr>
        <w:t>2</w:t>
      </w:r>
      <w:r w:rsidRPr="00943D5D">
        <w:rPr>
          <w:rFonts w:ascii="Arial" w:hAnsi="Arial" w:cs="Arial"/>
          <w:b/>
          <w:sz w:val="24"/>
          <w:szCs w:val="24"/>
        </w:rPr>
        <w:t>. Taotleja kompetentside hindamine</w:t>
      </w:r>
      <w:r>
        <w:rPr>
          <w:rFonts w:ascii="Arial" w:hAnsi="Arial" w:cs="Arial"/>
          <w:b/>
          <w:sz w:val="24"/>
          <w:szCs w:val="24"/>
        </w:rPr>
        <w:t xml:space="preserve"> </w:t>
      </w:r>
      <w:r w:rsidR="00BF464D">
        <w:rPr>
          <w:rFonts w:ascii="Arial" w:hAnsi="Arial" w:cs="Arial"/>
          <w:b/>
          <w:sz w:val="24"/>
          <w:szCs w:val="24"/>
        </w:rPr>
        <w:t>3</w:t>
      </w:r>
      <w:r w:rsidRPr="00943D5D">
        <w:rPr>
          <w:rFonts w:ascii="Arial" w:hAnsi="Arial" w:cs="Arial"/>
          <w:b/>
          <w:sz w:val="24"/>
          <w:szCs w:val="24"/>
        </w:rPr>
        <w:t>. etapp</w:t>
      </w:r>
    </w:p>
    <w:p w14:paraId="3E90A9EE"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Taotleja nimi:</w:t>
      </w:r>
    </w:p>
    <w:p w14:paraId="4ED3F0CB"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Hindamise aeg:</w:t>
      </w:r>
    </w:p>
    <w:p w14:paraId="33C973B7"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Hindamise koht:</w:t>
      </w:r>
    </w:p>
    <w:p w14:paraId="5268F065" w14:textId="77777777" w:rsidR="00943D5D" w:rsidRPr="00943D5D" w:rsidRDefault="00943D5D" w:rsidP="00943D5D">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Hindaja:</w:t>
      </w:r>
    </w:p>
    <w:p w14:paraId="1EDB4662" w14:textId="77777777" w:rsidR="00943D5D" w:rsidRPr="00943D5D" w:rsidRDefault="00943D5D" w:rsidP="00943D5D">
      <w:pPr>
        <w:spacing w:after="0" w:line="240" w:lineRule="auto"/>
        <w:jc w:val="both"/>
        <w:rPr>
          <w:rFonts w:ascii="Arial" w:eastAsia="Times New Roman" w:hAnsi="Arial" w:cs="Arial"/>
          <w:sz w:val="24"/>
          <w:szCs w:val="24"/>
        </w:rPr>
      </w:pPr>
    </w:p>
    <w:tbl>
      <w:tblPr>
        <w:tblW w:w="96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113"/>
        <w:gridCol w:w="1150"/>
        <w:gridCol w:w="1111"/>
      </w:tblGrid>
      <w:tr w:rsidR="00943D5D" w:rsidRPr="00943D5D" w14:paraId="03F0A009" w14:textId="77777777" w:rsidTr="007B16E1">
        <w:tc>
          <w:tcPr>
            <w:tcW w:w="1323" w:type="dxa"/>
            <w:vMerge w:val="restart"/>
          </w:tcPr>
          <w:p w14:paraId="5D27E276" w14:textId="77777777" w:rsidR="00943D5D" w:rsidRPr="00943D5D" w:rsidRDefault="00943D5D" w:rsidP="007B16E1">
            <w:pPr>
              <w:spacing w:after="0" w:line="240" w:lineRule="auto"/>
              <w:jc w:val="center"/>
              <w:rPr>
                <w:rFonts w:ascii="Arial" w:eastAsia="Times New Roman" w:hAnsi="Arial" w:cs="Arial"/>
                <w:sz w:val="24"/>
                <w:szCs w:val="24"/>
              </w:rPr>
            </w:pPr>
            <w:r w:rsidRPr="00943D5D">
              <w:rPr>
                <w:rFonts w:ascii="Arial" w:eastAsia="Times New Roman" w:hAnsi="Arial" w:cs="Arial"/>
                <w:sz w:val="24"/>
                <w:szCs w:val="24"/>
              </w:rPr>
              <w:t>Hindamis-kriteeriumi nr</w:t>
            </w:r>
          </w:p>
        </w:tc>
        <w:tc>
          <w:tcPr>
            <w:tcW w:w="6113" w:type="dxa"/>
            <w:vMerge w:val="restart"/>
            <w:shd w:val="clear" w:color="auto" w:fill="auto"/>
            <w:vAlign w:val="center"/>
          </w:tcPr>
          <w:p w14:paraId="5E279FEF" w14:textId="26A7EF3C" w:rsidR="00943D5D" w:rsidRPr="00943D5D" w:rsidRDefault="00B972AA" w:rsidP="00B972AA">
            <w:pPr>
              <w:spacing w:after="0" w:line="240" w:lineRule="auto"/>
              <w:rPr>
                <w:rFonts w:ascii="Arial" w:eastAsia="Times New Roman" w:hAnsi="Arial" w:cs="Arial"/>
                <w:sz w:val="24"/>
                <w:szCs w:val="24"/>
              </w:rPr>
            </w:pPr>
            <w:r w:rsidRPr="00943D5D">
              <w:rPr>
                <w:rFonts w:ascii="Arial" w:eastAsia="Times New Roman" w:hAnsi="Arial" w:cs="Arial"/>
                <w:sz w:val="24"/>
                <w:szCs w:val="24"/>
              </w:rPr>
              <w:t>Hindamiskriteerium</w:t>
            </w:r>
          </w:p>
        </w:tc>
        <w:tc>
          <w:tcPr>
            <w:tcW w:w="2261" w:type="dxa"/>
            <w:gridSpan w:val="2"/>
            <w:shd w:val="clear" w:color="auto" w:fill="auto"/>
          </w:tcPr>
          <w:p w14:paraId="312F7036" w14:textId="77777777" w:rsidR="00943D5D" w:rsidRPr="00943D5D" w:rsidRDefault="00943D5D" w:rsidP="007B16E1">
            <w:pPr>
              <w:spacing w:after="0" w:line="240" w:lineRule="auto"/>
              <w:ind w:left="601" w:hanging="601"/>
              <w:jc w:val="center"/>
              <w:rPr>
                <w:rFonts w:ascii="Arial" w:eastAsia="Times New Roman" w:hAnsi="Arial" w:cs="Arial"/>
                <w:sz w:val="24"/>
                <w:szCs w:val="24"/>
              </w:rPr>
            </w:pPr>
            <w:r w:rsidRPr="00943D5D">
              <w:rPr>
                <w:rFonts w:ascii="Arial" w:eastAsia="Times New Roman" w:hAnsi="Arial" w:cs="Arial"/>
                <w:sz w:val="24"/>
                <w:szCs w:val="24"/>
              </w:rPr>
              <w:t>Hinnang</w:t>
            </w:r>
          </w:p>
        </w:tc>
      </w:tr>
      <w:tr w:rsidR="00943D5D" w:rsidRPr="00943D5D" w14:paraId="4CA26319" w14:textId="77777777" w:rsidTr="007B16E1">
        <w:tc>
          <w:tcPr>
            <w:tcW w:w="1323" w:type="dxa"/>
            <w:vMerge/>
          </w:tcPr>
          <w:p w14:paraId="413839A2" w14:textId="77777777" w:rsidR="00943D5D" w:rsidRPr="00943D5D" w:rsidRDefault="00943D5D" w:rsidP="007B16E1">
            <w:pPr>
              <w:spacing w:after="0" w:line="240" w:lineRule="auto"/>
              <w:jc w:val="both"/>
              <w:rPr>
                <w:rFonts w:ascii="Arial" w:eastAsia="Times New Roman" w:hAnsi="Arial" w:cs="Arial"/>
                <w:sz w:val="24"/>
                <w:szCs w:val="24"/>
              </w:rPr>
            </w:pPr>
          </w:p>
        </w:tc>
        <w:tc>
          <w:tcPr>
            <w:tcW w:w="6113" w:type="dxa"/>
            <w:vMerge/>
            <w:shd w:val="clear" w:color="auto" w:fill="auto"/>
          </w:tcPr>
          <w:p w14:paraId="2507D6D1" w14:textId="77777777" w:rsidR="00943D5D" w:rsidRPr="00943D5D" w:rsidRDefault="00943D5D" w:rsidP="00B972AA">
            <w:pPr>
              <w:spacing w:after="0" w:line="240" w:lineRule="auto"/>
              <w:rPr>
                <w:rFonts w:ascii="Arial" w:eastAsia="Times New Roman" w:hAnsi="Arial" w:cs="Arial"/>
                <w:sz w:val="24"/>
                <w:szCs w:val="24"/>
              </w:rPr>
            </w:pPr>
          </w:p>
        </w:tc>
        <w:tc>
          <w:tcPr>
            <w:tcW w:w="1150" w:type="dxa"/>
            <w:shd w:val="clear" w:color="auto" w:fill="auto"/>
          </w:tcPr>
          <w:p w14:paraId="38C8D709" w14:textId="77777777" w:rsidR="00943D5D" w:rsidRPr="00943D5D" w:rsidRDefault="00943D5D" w:rsidP="007B16E1">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Täidetud</w:t>
            </w:r>
          </w:p>
        </w:tc>
        <w:tc>
          <w:tcPr>
            <w:tcW w:w="1111" w:type="dxa"/>
            <w:shd w:val="clear" w:color="auto" w:fill="auto"/>
          </w:tcPr>
          <w:p w14:paraId="0BEE3636" w14:textId="77777777" w:rsidR="00943D5D" w:rsidRPr="00943D5D" w:rsidRDefault="00943D5D" w:rsidP="007B16E1">
            <w:pPr>
              <w:spacing w:after="0" w:line="240" w:lineRule="auto"/>
              <w:jc w:val="both"/>
              <w:rPr>
                <w:rFonts w:ascii="Arial" w:eastAsia="Times New Roman" w:hAnsi="Arial" w:cs="Arial"/>
                <w:sz w:val="24"/>
                <w:szCs w:val="24"/>
              </w:rPr>
            </w:pPr>
            <w:r w:rsidRPr="00943D5D">
              <w:rPr>
                <w:rFonts w:ascii="Arial" w:eastAsia="Times New Roman" w:hAnsi="Arial" w:cs="Arial"/>
                <w:sz w:val="24"/>
                <w:szCs w:val="24"/>
              </w:rPr>
              <w:t>Mitte täidetud</w:t>
            </w:r>
          </w:p>
        </w:tc>
      </w:tr>
      <w:tr w:rsidR="00B972AA" w:rsidRPr="00B972AA" w14:paraId="0064650C" w14:textId="77777777" w:rsidTr="007B16E1">
        <w:tc>
          <w:tcPr>
            <w:tcW w:w="1323" w:type="dxa"/>
          </w:tcPr>
          <w:p w14:paraId="351B0370"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685FB448" w14:textId="04C02BD5" w:rsidR="00B972AA" w:rsidRPr="00B972AA" w:rsidRDefault="00B972AA" w:rsidP="00B972AA">
            <w:pPr>
              <w:spacing w:after="0" w:line="240" w:lineRule="auto"/>
              <w:rPr>
                <w:rFonts w:ascii="Arial" w:eastAsia="Times New Roman" w:hAnsi="Arial" w:cs="Arial"/>
                <w:sz w:val="24"/>
                <w:szCs w:val="24"/>
              </w:rPr>
            </w:pPr>
            <w:r w:rsidRPr="00BF31EA">
              <w:rPr>
                <w:rFonts w:ascii="Arial" w:hAnsi="Arial" w:cs="Arial"/>
                <w:sz w:val="24"/>
                <w:szCs w:val="24"/>
              </w:rPr>
              <w:t>korraldab vastavalt teenindussündmuse plaanile köögi- ja teenindustööd, arvestades sündmuse töökoormust</w:t>
            </w:r>
          </w:p>
        </w:tc>
        <w:tc>
          <w:tcPr>
            <w:tcW w:w="1150" w:type="dxa"/>
            <w:shd w:val="clear" w:color="auto" w:fill="auto"/>
          </w:tcPr>
          <w:p w14:paraId="3A940AC5"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5C6DEE86"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3B1FEFA3" w14:textId="77777777" w:rsidTr="007B16E1">
        <w:tc>
          <w:tcPr>
            <w:tcW w:w="1323" w:type="dxa"/>
          </w:tcPr>
          <w:p w14:paraId="26853316"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5F058F89" w14:textId="497D8BF9" w:rsidR="00B972AA" w:rsidRPr="00B972AA" w:rsidRDefault="00B972AA" w:rsidP="00B972AA">
            <w:pPr>
              <w:spacing w:after="0" w:line="240" w:lineRule="auto"/>
              <w:rPr>
                <w:rFonts w:ascii="Arial" w:eastAsia="Times New Roman" w:hAnsi="Arial" w:cs="Arial"/>
                <w:sz w:val="24"/>
                <w:szCs w:val="24"/>
              </w:rPr>
            </w:pPr>
            <w:r w:rsidRPr="00BF31EA">
              <w:rPr>
                <w:rFonts w:ascii="Arial" w:hAnsi="Arial" w:cs="Arial"/>
                <w:sz w:val="24"/>
                <w:szCs w:val="24"/>
              </w:rPr>
              <w:t>korraldab vastavalt koostatud plaanile toitlustussündmuse puhastus- ja koristustöid köögis ja teenindussaalis</w:t>
            </w:r>
          </w:p>
        </w:tc>
        <w:tc>
          <w:tcPr>
            <w:tcW w:w="1150" w:type="dxa"/>
            <w:shd w:val="clear" w:color="auto" w:fill="auto"/>
          </w:tcPr>
          <w:p w14:paraId="73605A00"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5269AD08"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41F1E6AE" w14:textId="77777777" w:rsidTr="007B16E1">
        <w:tc>
          <w:tcPr>
            <w:tcW w:w="1323" w:type="dxa"/>
          </w:tcPr>
          <w:p w14:paraId="5B2A8E71"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0AA7650A" w14:textId="5FB4524E" w:rsidR="00B972AA" w:rsidRPr="00B972AA" w:rsidRDefault="00B972AA" w:rsidP="00B972AA">
            <w:pPr>
              <w:spacing w:after="0" w:line="240" w:lineRule="auto"/>
              <w:rPr>
                <w:rFonts w:ascii="Arial" w:eastAsia="Times New Roman" w:hAnsi="Arial" w:cs="Arial"/>
                <w:sz w:val="24"/>
                <w:szCs w:val="24"/>
              </w:rPr>
            </w:pPr>
            <w:r w:rsidRPr="00BF31EA">
              <w:rPr>
                <w:rFonts w:ascii="Arial" w:hAnsi="Arial" w:cs="Arial"/>
                <w:sz w:val="24"/>
                <w:szCs w:val="24"/>
              </w:rPr>
              <w:t>korraldab toitude valmistamist lähtudes plaanist ja tehnoloogilistest kaartidest, juhendades köögitöötehnika ja tehnoloogia kasutamist, toiduainete säästlikku kasutamist ning toiduhügieeni ja ohutusnõuete täitmist</w:t>
            </w:r>
          </w:p>
        </w:tc>
        <w:tc>
          <w:tcPr>
            <w:tcW w:w="1150" w:type="dxa"/>
            <w:shd w:val="clear" w:color="auto" w:fill="auto"/>
          </w:tcPr>
          <w:p w14:paraId="52DBD7E5"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56F64CEC"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40636D3D" w14:textId="77777777" w:rsidTr="007B16E1">
        <w:tc>
          <w:tcPr>
            <w:tcW w:w="1323" w:type="dxa"/>
          </w:tcPr>
          <w:p w14:paraId="782B7F18"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37B7AC69" w14:textId="6809AF5F" w:rsidR="00B972AA" w:rsidRPr="00B972AA" w:rsidRDefault="00B972AA" w:rsidP="00B972AA">
            <w:pPr>
              <w:spacing w:after="0" w:line="240" w:lineRule="auto"/>
              <w:rPr>
                <w:rFonts w:ascii="Arial" w:eastAsia="Times New Roman" w:hAnsi="Arial" w:cs="Arial"/>
                <w:sz w:val="24"/>
                <w:szCs w:val="24"/>
              </w:rPr>
            </w:pPr>
            <w:r w:rsidRPr="00D77EBC">
              <w:rPr>
                <w:rFonts w:ascii="Arial" w:hAnsi="Arial" w:cs="Arial"/>
                <w:sz w:val="24"/>
                <w:szCs w:val="24"/>
              </w:rPr>
              <w:t xml:space="preserve">valmistab toitlustussündmuse toite lähtudes plaanist, tehnoloogilistest kaartidest ning juhindudes  toote kvaliteedistandardist </w:t>
            </w:r>
          </w:p>
        </w:tc>
        <w:tc>
          <w:tcPr>
            <w:tcW w:w="1150" w:type="dxa"/>
            <w:shd w:val="clear" w:color="auto" w:fill="auto"/>
          </w:tcPr>
          <w:p w14:paraId="1C5E192E"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60F8B5CD"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559CA0C4" w14:textId="77777777" w:rsidTr="007B16E1">
        <w:tc>
          <w:tcPr>
            <w:tcW w:w="1323" w:type="dxa"/>
          </w:tcPr>
          <w:p w14:paraId="2190E9F9"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4F6CC6AE" w14:textId="62F3D17B" w:rsidR="00B972AA" w:rsidRPr="00B972AA" w:rsidRDefault="00B972AA" w:rsidP="00B972AA">
            <w:pPr>
              <w:spacing w:after="0" w:line="240" w:lineRule="auto"/>
              <w:rPr>
                <w:rFonts w:ascii="Arial" w:eastAsia="Times New Roman" w:hAnsi="Arial" w:cs="Arial"/>
                <w:sz w:val="24"/>
                <w:szCs w:val="24"/>
              </w:rPr>
            </w:pPr>
            <w:r w:rsidRPr="00D77EBC">
              <w:rPr>
                <w:rFonts w:ascii="Arial" w:hAnsi="Arial" w:cs="Arial"/>
                <w:sz w:val="24"/>
                <w:szCs w:val="24"/>
              </w:rPr>
              <w:t>tutvustab meeskonnale/juhendatavatele toitlustussündmuse toite, jooke, lauakatet, teenindusskeemi ning juhendab toodete tutvustamist klientidele;</w:t>
            </w:r>
          </w:p>
        </w:tc>
        <w:tc>
          <w:tcPr>
            <w:tcW w:w="1150" w:type="dxa"/>
            <w:shd w:val="clear" w:color="auto" w:fill="auto"/>
          </w:tcPr>
          <w:p w14:paraId="1B0ED728"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2360DA1F"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725B523B" w14:textId="77777777" w:rsidTr="007B16E1">
        <w:tc>
          <w:tcPr>
            <w:tcW w:w="1323" w:type="dxa"/>
          </w:tcPr>
          <w:p w14:paraId="74D0604F"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790BA01F" w14:textId="6FD04ECF" w:rsidR="00B972AA" w:rsidRPr="00B972AA" w:rsidRDefault="00B972AA" w:rsidP="00B972AA">
            <w:pPr>
              <w:spacing w:after="0" w:line="240" w:lineRule="auto"/>
              <w:rPr>
                <w:rFonts w:ascii="Arial" w:eastAsia="Times New Roman" w:hAnsi="Arial" w:cs="Arial"/>
                <w:sz w:val="24"/>
                <w:szCs w:val="24"/>
              </w:rPr>
            </w:pPr>
            <w:r w:rsidRPr="00D77EBC">
              <w:rPr>
                <w:rFonts w:ascii="Arial" w:hAnsi="Arial" w:cs="Arial"/>
                <w:sz w:val="24"/>
                <w:szCs w:val="24"/>
              </w:rPr>
              <w:t>korraldab roogade serveerimist vastavalt tehnoloogilisel kaardil ettenähtud temperatuurile, kogusele ja välimusele;</w:t>
            </w:r>
          </w:p>
        </w:tc>
        <w:tc>
          <w:tcPr>
            <w:tcW w:w="1150" w:type="dxa"/>
            <w:shd w:val="clear" w:color="auto" w:fill="auto"/>
          </w:tcPr>
          <w:p w14:paraId="4E0AB4FB" w14:textId="77777777" w:rsidR="00B972AA" w:rsidRPr="00B972AA" w:rsidRDefault="00B972AA" w:rsidP="00B972AA">
            <w:pPr>
              <w:spacing w:after="0" w:line="240" w:lineRule="auto"/>
              <w:jc w:val="both"/>
              <w:rPr>
                <w:rFonts w:ascii="Arial" w:eastAsia="Times New Roman" w:hAnsi="Arial" w:cs="Arial"/>
                <w:sz w:val="24"/>
                <w:szCs w:val="24"/>
              </w:rPr>
            </w:pPr>
          </w:p>
        </w:tc>
        <w:tc>
          <w:tcPr>
            <w:tcW w:w="1111" w:type="dxa"/>
            <w:shd w:val="clear" w:color="auto" w:fill="auto"/>
          </w:tcPr>
          <w:p w14:paraId="0BCDD46F" w14:textId="77777777" w:rsidR="00B972AA" w:rsidRPr="00B972AA" w:rsidRDefault="00B972AA" w:rsidP="00B972AA">
            <w:pPr>
              <w:spacing w:after="0" w:line="240" w:lineRule="auto"/>
              <w:jc w:val="both"/>
              <w:rPr>
                <w:rFonts w:ascii="Arial" w:eastAsia="Times New Roman" w:hAnsi="Arial" w:cs="Arial"/>
                <w:sz w:val="24"/>
                <w:szCs w:val="24"/>
              </w:rPr>
            </w:pPr>
          </w:p>
        </w:tc>
      </w:tr>
      <w:tr w:rsidR="00B972AA" w:rsidRPr="00B972AA" w14:paraId="54AABBD9" w14:textId="77777777" w:rsidTr="007B16E1">
        <w:tc>
          <w:tcPr>
            <w:tcW w:w="1323" w:type="dxa"/>
          </w:tcPr>
          <w:p w14:paraId="214E7B12"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5AD42F50" w14:textId="48D8D1B7" w:rsidR="00B972AA" w:rsidRPr="00B972AA" w:rsidRDefault="00B972AA" w:rsidP="00B972AA">
            <w:pPr>
              <w:spacing w:after="0" w:line="240" w:lineRule="auto"/>
              <w:rPr>
                <w:rFonts w:ascii="Arial" w:eastAsia="Times New Roman" w:hAnsi="Arial" w:cs="Arial"/>
                <w:sz w:val="24"/>
                <w:szCs w:val="24"/>
              </w:rPr>
            </w:pPr>
            <w:r w:rsidRPr="00B972AA">
              <w:rPr>
                <w:rFonts w:ascii="Arial" w:eastAsia="Times New Roman" w:hAnsi="Arial" w:cs="Arial"/>
                <w:sz w:val="24"/>
                <w:szCs w:val="24"/>
              </w:rPr>
              <w:t>loob positiivse kontakti kliendiga, on teenindusvalmis ja suhtleb kliendiga eesti ja ühes võõrkeeles sealhulgas tutvustab menüüd;</w:t>
            </w:r>
          </w:p>
        </w:tc>
        <w:tc>
          <w:tcPr>
            <w:tcW w:w="1150" w:type="dxa"/>
            <w:shd w:val="clear" w:color="auto" w:fill="auto"/>
          </w:tcPr>
          <w:p w14:paraId="1927FEBC"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2E6430A3"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30EA6EFB" w14:textId="77777777" w:rsidTr="007B16E1">
        <w:tc>
          <w:tcPr>
            <w:tcW w:w="1323" w:type="dxa"/>
          </w:tcPr>
          <w:p w14:paraId="34F55D7B"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441015DE" w14:textId="294B2412" w:rsidR="00B972AA" w:rsidRPr="00B972AA" w:rsidRDefault="00B972AA" w:rsidP="00B972AA">
            <w:pPr>
              <w:spacing w:after="0" w:line="240" w:lineRule="auto"/>
              <w:rPr>
                <w:rFonts w:ascii="Arial" w:eastAsia="Times New Roman" w:hAnsi="Arial" w:cs="Arial"/>
                <w:sz w:val="24"/>
                <w:szCs w:val="24"/>
              </w:rPr>
            </w:pPr>
            <w:r w:rsidRPr="00B972AA">
              <w:rPr>
                <w:rFonts w:ascii="Arial" w:eastAsia="Times New Roman" w:hAnsi="Arial" w:cs="Arial"/>
                <w:sz w:val="24"/>
                <w:szCs w:val="24"/>
              </w:rPr>
              <w:t>kogub kliendi tagasisidet toidu ja teeninduse kohta ja edastab tagasisidet juhendatavatele</w:t>
            </w:r>
          </w:p>
        </w:tc>
        <w:tc>
          <w:tcPr>
            <w:tcW w:w="1150" w:type="dxa"/>
            <w:shd w:val="clear" w:color="auto" w:fill="auto"/>
          </w:tcPr>
          <w:p w14:paraId="3823CBDA"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50503ABE"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6580CB70" w14:textId="77777777" w:rsidTr="007B16E1">
        <w:tc>
          <w:tcPr>
            <w:tcW w:w="1323" w:type="dxa"/>
          </w:tcPr>
          <w:p w14:paraId="40D0B2A7"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21627CF2" w14:textId="04E11B16" w:rsidR="00B972AA" w:rsidRPr="00B972AA" w:rsidRDefault="00B972AA" w:rsidP="00B972AA">
            <w:pPr>
              <w:spacing w:after="0" w:line="240" w:lineRule="auto"/>
              <w:rPr>
                <w:rFonts w:ascii="Arial" w:eastAsia="Times New Roman" w:hAnsi="Arial" w:cs="Arial"/>
                <w:sz w:val="24"/>
                <w:szCs w:val="24"/>
              </w:rPr>
            </w:pPr>
            <w:r w:rsidRPr="00B972AA">
              <w:rPr>
                <w:rFonts w:ascii="Arial" w:hAnsi="Arial" w:cs="Arial"/>
                <w:sz w:val="24"/>
                <w:szCs w:val="24"/>
              </w:rPr>
              <w:t>juhendab köögimeeskonda lähtuvalt plaanist, varustades juhendatavaid õigeaegselt tööülesannete täitmiseks asjakohase informatsiooniga, andes tööülesanded edasi selgelt ja arusaadavalt;</w:t>
            </w:r>
          </w:p>
        </w:tc>
        <w:tc>
          <w:tcPr>
            <w:tcW w:w="1150" w:type="dxa"/>
            <w:shd w:val="clear" w:color="auto" w:fill="auto"/>
          </w:tcPr>
          <w:p w14:paraId="5A60264E"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35AA68BC"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3D6516C7" w14:textId="77777777" w:rsidTr="007B16E1">
        <w:tc>
          <w:tcPr>
            <w:tcW w:w="1323" w:type="dxa"/>
          </w:tcPr>
          <w:p w14:paraId="19096B0C"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195C594B" w14:textId="7A9821B6" w:rsidR="00B972AA" w:rsidRPr="00B972AA" w:rsidRDefault="00B972AA" w:rsidP="00B972AA">
            <w:pPr>
              <w:spacing w:after="0" w:line="240" w:lineRule="auto"/>
              <w:rPr>
                <w:rFonts w:ascii="Arial" w:eastAsia="Times New Roman" w:hAnsi="Arial" w:cs="Arial"/>
                <w:sz w:val="24"/>
                <w:szCs w:val="24"/>
              </w:rPr>
            </w:pPr>
            <w:r w:rsidRPr="00B972AA">
              <w:rPr>
                <w:rFonts w:ascii="Arial" w:hAnsi="Arial" w:cs="Arial"/>
                <w:sz w:val="24"/>
                <w:szCs w:val="24"/>
              </w:rPr>
              <w:t>kontrollib enda ja juhendatavate töö kvaliteeti, vastutades nii enda kui juhendatavate töö kvaliteedi eest;</w:t>
            </w:r>
          </w:p>
        </w:tc>
        <w:tc>
          <w:tcPr>
            <w:tcW w:w="1150" w:type="dxa"/>
            <w:shd w:val="clear" w:color="auto" w:fill="auto"/>
          </w:tcPr>
          <w:p w14:paraId="06DA52FD"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00AE64FE"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0E8012F0" w14:textId="77777777" w:rsidTr="007B16E1">
        <w:tc>
          <w:tcPr>
            <w:tcW w:w="1323" w:type="dxa"/>
          </w:tcPr>
          <w:p w14:paraId="3DFB3380"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68F39050" w14:textId="0054C6DF" w:rsidR="00B972AA" w:rsidRPr="00B972AA" w:rsidRDefault="00B972AA" w:rsidP="00B972AA">
            <w:pPr>
              <w:spacing w:after="0" w:line="240" w:lineRule="auto"/>
              <w:rPr>
                <w:rFonts w:ascii="Arial" w:eastAsia="Times New Roman" w:hAnsi="Arial" w:cs="Arial"/>
                <w:sz w:val="24"/>
                <w:szCs w:val="24"/>
              </w:rPr>
            </w:pPr>
            <w:r w:rsidRPr="00B972AA">
              <w:rPr>
                <w:rFonts w:ascii="Arial" w:hAnsi="Arial" w:cs="Arial"/>
                <w:sz w:val="24"/>
                <w:szCs w:val="24"/>
              </w:rPr>
              <w:t>loob positiivse tööõhkkonna, julgustades köögimeeskonda avatusele, toetades meeskonnatööd ning lahendades tekkinud probleemid</w:t>
            </w:r>
          </w:p>
        </w:tc>
        <w:tc>
          <w:tcPr>
            <w:tcW w:w="1150" w:type="dxa"/>
            <w:shd w:val="clear" w:color="auto" w:fill="auto"/>
          </w:tcPr>
          <w:p w14:paraId="62F42C98"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4C5FB3C3"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0B1FFD84" w14:textId="77777777" w:rsidTr="007B16E1">
        <w:tc>
          <w:tcPr>
            <w:tcW w:w="1323" w:type="dxa"/>
          </w:tcPr>
          <w:p w14:paraId="62634585"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156EF256" w14:textId="64CD17B2" w:rsidR="00B972AA" w:rsidRPr="00B972AA" w:rsidRDefault="00B972AA" w:rsidP="00B972AA">
            <w:pPr>
              <w:spacing w:after="0" w:line="240" w:lineRule="auto"/>
              <w:rPr>
                <w:rFonts w:ascii="Arial" w:eastAsia="Times New Roman" w:hAnsi="Arial" w:cs="Arial"/>
                <w:sz w:val="24"/>
                <w:szCs w:val="24"/>
              </w:rPr>
            </w:pPr>
            <w:r w:rsidRPr="00B972AA">
              <w:rPr>
                <w:rFonts w:ascii="Arial" w:hAnsi="Arial" w:cs="Arial"/>
                <w:sz w:val="24"/>
                <w:szCs w:val="24"/>
              </w:rPr>
              <w:t>koordineerib köögi- ja teenindusmeeskonna koostööd, lähtudes toitlustussündmuse töökorraldusest</w:t>
            </w:r>
          </w:p>
        </w:tc>
        <w:tc>
          <w:tcPr>
            <w:tcW w:w="1150" w:type="dxa"/>
            <w:shd w:val="clear" w:color="auto" w:fill="auto"/>
          </w:tcPr>
          <w:p w14:paraId="5C5379C0"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0972908C" w14:textId="77777777" w:rsidR="00B972AA" w:rsidRPr="00B972AA" w:rsidRDefault="00B972AA" w:rsidP="007B16E1">
            <w:pPr>
              <w:spacing w:after="0" w:line="240" w:lineRule="auto"/>
              <w:jc w:val="both"/>
              <w:rPr>
                <w:rFonts w:ascii="Arial" w:eastAsia="Times New Roman" w:hAnsi="Arial" w:cs="Arial"/>
                <w:sz w:val="24"/>
                <w:szCs w:val="24"/>
              </w:rPr>
            </w:pPr>
          </w:p>
        </w:tc>
      </w:tr>
      <w:tr w:rsidR="00B972AA" w:rsidRPr="00B972AA" w14:paraId="40DD567F" w14:textId="77777777" w:rsidTr="007B16E1">
        <w:tc>
          <w:tcPr>
            <w:tcW w:w="1323" w:type="dxa"/>
          </w:tcPr>
          <w:p w14:paraId="6BF22D03" w14:textId="77777777" w:rsidR="00B972AA" w:rsidRPr="00B972AA" w:rsidRDefault="00B972AA" w:rsidP="00FE21EC">
            <w:pPr>
              <w:numPr>
                <w:ilvl w:val="0"/>
                <w:numId w:val="20"/>
              </w:numPr>
              <w:spacing w:after="0" w:line="240" w:lineRule="auto"/>
              <w:contextualSpacing/>
              <w:jc w:val="both"/>
              <w:rPr>
                <w:rFonts w:ascii="Arial" w:eastAsia="Calibri" w:hAnsi="Arial" w:cs="Arial"/>
                <w:sz w:val="24"/>
                <w:szCs w:val="24"/>
              </w:rPr>
            </w:pPr>
          </w:p>
        </w:tc>
        <w:tc>
          <w:tcPr>
            <w:tcW w:w="6113" w:type="dxa"/>
            <w:shd w:val="clear" w:color="auto" w:fill="auto"/>
          </w:tcPr>
          <w:p w14:paraId="44B5CAA5" w14:textId="1144A24D" w:rsidR="00B972AA" w:rsidRPr="00B972AA" w:rsidRDefault="00B972AA" w:rsidP="00B972AA">
            <w:pPr>
              <w:spacing w:after="0" w:line="240" w:lineRule="auto"/>
              <w:rPr>
                <w:rFonts w:ascii="Arial" w:eastAsia="Times New Roman" w:hAnsi="Arial" w:cs="Arial"/>
                <w:sz w:val="24"/>
                <w:szCs w:val="24"/>
              </w:rPr>
            </w:pPr>
            <w:r w:rsidRPr="00B972AA">
              <w:rPr>
                <w:rFonts w:ascii="Arial" w:hAnsi="Arial" w:cs="Arial"/>
                <w:sz w:val="24"/>
                <w:szCs w:val="24"/>
              </w:rPr>
              <w:t>annab hinnangu juhendatavate töö tulemustele ja annab tehtu kohta tagasisidet</w:t>
            </w:r>
          </w:p>
        </w:tc>
        <w:tc>
          <w:tcPr>
            <w:tcW w:w="1150" w:type="dxa"/>
            <w:shd w:val="clear" w:color="auto" w:fill="auto"/>
          </w:tcPr>
          <w:p w14:paraId="0D2BEDD7" w14:textId="77777777" w:rsidR="00B972AA" w:rsidRPr="00B972AA" w:rsidRDefault="00B972AA" w:rsidP="007B16E1">
            <w:pPr>
              <w:spacing w:after="0" w:line="240" w:lineRule="auto"/>
              <w:jc w:val="both"/>
              <w:rPr>
                <w:rFonts w:ascii="Arial" w:eastAsia="Times New Roman" w:hAnsi="Arial" w:cs="Arial"/>
                <w:sz w:val="24"/>
                <w:szCs w:val="24"/>
              </w:rPr>
            </w:pPr>
          </w:p>
        </w:tc>
        <w:tc>
          <w:tcPr>
            <w:tcW w:w="1111" w:type="dxa"/>
            <w:shd w:val="clear" w:color="auto" w:fill="auto"/>
          </w:tcPr>
          <w:p w14:paraId="69501909" w14:textId="77777777" w:rsidR="00B972AA" w:rsidRPr="00B972AA" w:rsidRDefault="00B972AA" w:rsidP="007B16E1">
            <w:pPr>
              <w:spacing w:after="0" w:line="240" w:lineRule="auto"/>
              <w:jc w:val="both"/>
              <w:rPr>
                <w:rFonts w:ascii="Arial" w:eastAsia="Times New Roman" w:hAnsi="Arial" w:cs="Arial"/>
                <w:sz w:val="24"/>
                <w:szCs w:val="24"/>
              </w:rPr>
            </w:pPr>
          </w:p>
        </w:tc>
      </w:tr>
    </w:tbl>
    <w:p w14:paraId="3B21352C" w14:textId="25BCECBB" w:rsidR="00943D5D" w:rsidRDefault="00943D5D" w:rsidP="00B972AA">
      <w:pPr>
        <w:rPr>
          <w:rFonts w:ascii="Arial" w:hAnsi="Arial" w:cs="Arial"/>
          <w:sz w:val="24"/>
          <w:szCs w:val="24"/>
        </w:rPr>
      </w:pPr>
    </w:p>
    <w:p w14:paraId="2446D7D9" w14:textId="77777777" w:rsidR="008C3CD5" w:rsidRDefault="008C3CD5" w:rsidP="00B972AA">
      <w:pPr>
        <w:jc w:val="both"/>
        <w:rPr>
          <w:rFonts w:ascii="Arial" w:hAnsi="Arial" w:cs="Arial"/>
          <w:b/>
          <w:bCs/>
          <w:color w:val="0070C0"/>
          <w:sz w:val="24"/>
          <w:szCs w:val="24"/>
        </w:rPr>
      </w:pPr>
      <w:r>
        <w:rPr>
          <w:rFonts w:ascii="Arial" w:hAnsi="Arial" w:cs="Arial"/>
          <w:b/>
          <w:bCs/>
          <w:color w:val="0070C0"/>
          <w:sz w:val="24"/>
          <w:szCs w:val="24"/>
        </w:rPr>
        <w:br w:type="page"/>
      </w:r>
    </w:p>
    <w:p w14:paraId="252E3017" w14:textId="47EB2DBF" w:rsidR="00B972AA" w:rsidRPr="00BC5DC7" w:rsidRDefault="00B972AA" w:rsidP="00B972AA">
      <w:pPr>
        <w:jc w:val="both"/>
        <w:rPr>
          <w:rFonts w:ascii="Arial" w:hAnsi="Arial" w:cs="Arial"/>
          <w:b/>
          <w:bCs/>
          <w:color w:val="0070C0"/>
          <w:sz w:val="24"/>
          <w:szCs w:val="24"/>
        </w:rPr>
      </w:pPr>
      <w:r>
        <w:rPr>
          <w:rFonts w:ascii="Arial" w:hAnsi="Arial" w:cs="Arial"/>
          <w:b/>
          <w:bCs/>
          <w:color w:val="0070C0"/>
          <w:sz w:val="24"/>
          <w:szCs w:val="24"/>
        </w:rPr>
        <w:lastRenderedPageBreak/>
        <w:t>5</w:t>
      </w:r>
      <w:r w:rsidRPr="00BC5DC7">
        <w:rPr>
          <w:rFonts w:ascii="Arial" w:hAnsi="Arial" w:cs="Arial"/>
          <w:b/>
          <w:bCs/>
          <w:color w:val="0070C0"/>
          <w:sz w:val="24"/>
          <w:szCs w:val="24"/>
        </w:rPr>
        <w:t>.2. Hindamisprotokollid</w:t>
      </w:r>
    </w:p>
    <w:p w14:paraId="72A3025F" w14:textId="137BC1BD" w:rsidR="00B972AA" w:rsidRPr="00E40197" w:rsidRDefault="00B972AA" w:rsidP="00B972AA">
      <w:pPr>
        <w:jc w:val="both"/>
        <w:rPr>
          <w:rFonts w:ascii="Arial" w:hAnsi="Arial" w:cs="Arial"/>
          <w:b/>
          <w:bCs/>
          <w:sz w:val="24"/>
          <w:szCs w:val="24"/>
        </w:rPr>
      </w:pPr>
      <w:r w:rsidRPr="00E40197">
        <w:rPr>
          <w:rFonts w:ascii="Arial" w:hAnsi="Arial" w:cs="Arial"/>
          <w:b/>
          <w:bCs/>
          <w:sz w:val="24"/>
          <w:szCs w:val="24"/>
        </w:rPr>
        <w:t xml:space="preserve">Vorm </w:t>
      </w:r>
      <w:r w:rsidR="003552EE">
        <w:rPr>
          <w:rFonts w:ascii="Arial" w:hAnsi="Arial" w:cs="Arial"/>
          <w:b/>
          <w:bCs/>
          <w:sz w:val="24"/>
          <w:szCs w:val="24"/>
        </w:rPr>
        <w:t>3</w:t>
      </w:r>
      <w:r w:rsidRPr="00E40197">
        <w:rPr>
          <w:rFonts w:ascii="Arial" w:hAnsi="Arial" w:cs="Arial"/>
          <w:b/>
          <w:bCs/>
          <w:sz w:val="24"/>
          <w:szCs w:val="24"/>
        </w:rPr>
        <w:t xml:space="preserve">. </w:t>
      </w:r>
    </w:p>
    <w:p w14:paraId="576B9C3A" w14:textId="0DC43652" w:rsidR="00B972AA" w:rsidRPr="00E40197" w:rsidRDefault="00B972AA" w:rsidP="003552EE">
      <w:pPr>
        <w:jc w:val="both"/>
        <w:rPr>
          <w:rFonts w:ascii="Arial" w:hAnsi="Arial" w:cs="Arial"/>
          <w:b/>
          <w:sz w:val="24"/>
          <w:szCs w:val="24"/>
        </w:rPr>
      </w:pPr>
      <w:r w:rsidRPr="00E40197">
        <w:rPr>
          <w:rFonts w:ascii="Arial" w:hAnsi="Arial" w:cs="Arial"/>
          <w:b/>
          <w:bCs/>
          <w:sz w:val="24"/>
          <w:szCs w:val="24"/>
        </w:rPr>
        <w:t xml:space="preserve">Esimese etappi hindamine. Taotleja kompetentsid loetakse hinnatuks kooli poolt esitatud tõendi alusel. Esimese etapi </w:t>
      </w:r>
      <w:r w:rsidRPr="00E40197">
        <w:rPr>
          <w:rFonts w:ascii="Arial" w:hAnsi="Arial" w:cs="Arial"/>
          <w:b/>
          <w:sz w:val="24"/>
          <w:szCs w:val="24"/>
        </w:rPr>
        <w:t>kompetentside hindamise koondtabel /Hindamistulemused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399"/>
        <w:gridCol w:w="1737"/>
        <w:gridCol w:w="1920"/>
        <w:gridCol w:w="2900"/>
      </w:tblGrid>
      <w:tr w:rsidR="00B972AA" w:rsidRPr="00E40197" w14:paraId="3D17E67B" w14:textId="77777777" w:rsidTr="00ED2119">
        <w:tc>
          <w:tcPr>
            <w:tcW w:w="537" w:type="dxa"/>
            <w:shd w:val="clear" w:color="auto" w:fill="auto"/>
          </w:tcPr>
          <w:p w14:paraId="56553D81" w14:textId="77777777" w:rsidR="00B972AA" w:rsidRPr="00E40197" w:rsidRDefault="00B972AA" w:rsidP="00ED2119">
            <w:pPr>
              <w:jc w:val="both"/>
              <w:rPr>
                <w:rFonts w:ascii="Arial" w:hAnsi="Arial" w:cs="Arial"/>
                <w:sz w:val="24"/>
                <w:szCs w:val="24"/>
              </w:rPr>
            </w:pPr>
            <w:r w:rsidRPr="00E40197">
              <w:rPr>
                <w:rFonts w:ascii="Arial" w:hAnsi="Arial" w:cs="Arial"/>
                <w:sz w:val="24"/>
                <w:szCs w:val="24"/>
              </w:rPr>
              <w:t>Jrk nr</w:t>
            </w:r>
          </w:p>
        </w:tc>
        <w:tc>
          <w:tcPr>
            <w:tcW w:w="2399" w:type="dxa"/>
            <w:shd w:val="clear" w:color="auto" w:fill="auto"/>
          </w:tcPr>
          <w:p w14:paraId="1F254EF0" w14:textId="77777777" w:rsidR="00B972AA" w:rsidRPr="00E40197" w:rsidRDefault="00B972AA" w:rsidP="00ED2119">
            <w:pPr>
              <w:jc w:val="both"/>
              <w:rPr>
                <w:rFonts w:ascii="Arial" w:hAnsi="Arial" w:cs="Arial"/>
                <w:sz w:val="24"/>
                <w:szCs w:val="24"/>
              </w:rPr>
            </w:pPr>
            <w:r w:rsidRPr="00E40197">
              <w:rPr>
                <w:rFonts w:ascii="Arial" w:hAnsi="Arial" w:cs="Arial"/>
                <w:sz w:val="24"/>
                <w:szCs w:val="24"/>
              </w:rPr>
              <w:t>Taotleja ees- ja perekonnanimi</w:t>
            </w:r>
          </w:p>
        </w:tc>
        <w:tc>
          <w:tcPr>
            <w:tcW w:w="1737" w:type="dxa"/>
          </w:tcPr>
          <w:p w14:paraId="75521531" w14:textId="77777777" w:rsidR="00B972AA" w:rsidRPr="00E40197" w:rsidRDefault="00B972AA" w:rsidP="00ED2119">
            <w:pPr>
              <w:jc w:val="both"/>
              <w:rPr>
                <w:rFonts w:ascii="Arial" w:hAnsi="Arial" w:cs="Arial"/>
                <w:sz w:val="24"/>
                <w:szCs w:val="24"/>
              </w:rPr>
            </w:pPr>
            <w:r w:rsidRPr="00E40197">
              <w:rPr>
                <w:rFonts w:ascii="Arial" w:hAnsi="Arial" w:cs="Arial"/>
                <w:sz w:val="24"/>
                <w:szCs w:val="24"/>
              </w:rPr>
              <w:t>Isikukood</w:t>
            </w:r>
          </w:p>
        </w:tc>
        <w:tc>
          <w:tcPr>
            <w:tcW w:w="1920" w:type="dxa"/>
            <w:shd w:val="clear" w:color="auto" w:fill="auto"/>
          </w:tcPr>
          <w:p w14:paraId="6903E7FE" w14:textId="77777777" w:rsidR="00B972AA" w:rsidRPr="00E40197" w:rsidRDefault="00B972AA" w:rsidP="00ED2119">
            <w:pPr>
              <w:jc w:val="both"/>
              <w:rPr>
                <w:rFonts w:ascii="Arial" w:hAnsi="Arial" w:cs="Arial"/>
                <w:sz w:val="24"/>
                <w:szCs w:val="24"/>
              </w:rPr>
            </w:pPr>
            <w:r w:rsidRPr="00E40197">
              <w:rPr>
                <w:rFonts w:ascii="Arial" w:hAnsi="Arial" w:cs="Arial"/>
                <w:sz w:val="24"/>
                <w:szCs w:val="24"/>
              </w:rPr>
              <w:t xml:space="preserve">Taotletav kutse </w:t>
            </w:r>
          </w:p>
        </w:tc>
        <w:tc>
          <w:tcPr>
            <w:tcW w:w="2900" w:type="dxa"/>
            <w:shd w:val="clear" w:color="auto" w:fill="auto"/>
          </w:tcPr>
          <w:p w14:paraId="55E7EA64" w14:textId="77777777" w:rsidR="00B972AA" w:rsidRPr="00E40197" w:rsidRDefault="00B972AA" w:rsidP="00ED2119">
            <w:pPr>
              <w:jc w:val="both"/>
              <w:rPr>
                <w:rFonts w:ascii="Arial" w:hAnsi="Arial" w:cs="Arial"/>
                <w:sz w:val="24"/>
                <w:szCs w:val="24"/>
              </w:rPr>
            </w:pPr>
            <w:r w:rsidRPr="00E40197">
              <w:rPr>
                <w:rFonts w:ascii="Arial" w:hAnsi="Arial" w:cs="Arial"/>
                <w:sz w:val="24"/>
                <w:szCs w:val="24"/>
              </w:rPr>
              <w:t>Kooli ettepanek 2.etappi lubamise kohta</w:t>
            </w:r>
          </w:p>
        </w:tc>
      </w:tr>
      <w:tr w:rsidR="00B972AA" w:rsidRPr="00E40197" w14:paraId="699C71F2" w14:textId="77777777" w:rsidTr="00ED2119">
        <w:tc>
          <w:tcPr>
            <w:tcW w:w="537" w:type="dxa"/>
            <w:shd w:val="clear" w:color="auto" w:fill="auto"/>
            <w:vAlign w:val="center"/>
          </w:tcPr>
          <w:p w14:paraId="58F1C297" w14:textId="77777777" w:rsidR="00B972AA" w:rsidRPr="00E40197" w:rsidRDefault="00B972AA" w:rsidP="00FE21EC">
            <w:pPr>
              <w:numPr>
                <w:ilvl w:val="0"/>
                <w:numId w:val="33"/>
              </w:numPr>
              <w:spacing w:after="0" w:line="240" w:lineRule="auto"/>
              <w:jc w:val="both"/>
              <w:rPr>
                <w:rFonts w:ascii="Arial" w:hAnsi="Arial" w:cs="Arial"/>
                <w:sz w:val="24"/>
                <w:szCs w:val="24"/>
              </w:rPr>
            </w:pPr>
          </w:p>
        </w:tc>
        <w:tc>
          <w:tcPr>
            <w:tcW w:w="2399" w:type="dxa"/>
            <w:shd w:val="clear" w:color="auto" w:fill="auto"/>
          </w:tcPr>
          <w:p w14:paraId="4DC306C0" w14:textId="77777777" w:rsidR="00B972AA" w:rsidRPr="00E40197" w:rsidRDefault="00B972AA" w:rsidP="00ED2119">
            <w:pPr>
              <w:jc w:val="both"/>
              <w:rPr>
                <w:rFonts w:ascii="Arial" w:hAnsi="Arial" w:cs="Arial"/>
                <w:sz w:val="24"/>
                <w:szCs w:val="24"/>
              </w:rPr>
            </w:pPr>
          </w:p>
        </w:tc>
        <w:tc>
          <w:tcPr>
            <w:tcW w:w="1737" w:type="dxa"/>
          </w:tcPr>
          <w:p w14:paraId="4DE6E32B" w14:textId="77777777" w:rsidR="00B972AA" w:rsidRPr="00E40197" w:rsidRDefault="00B972AA" w:rsidP="00ED2119">
            <w:pPr>
              <w:jc w:val="both"/>
              <w:rPr>
                <w:rFonts w:ascii="Arial" w:hAnsi="Arial" w:cs="Arial"/>
                <w:sz w:val="24"/>
                <w:szCs w:val="24"/>
              </w:rPr>
            </w:pPr>
          </w:p>
        </w:tc>
        <w:tc>
          <w:tcPr>
            <w:tcW w:w="1920" w:type="dxa"/>
            <w:shd w:val="clear" w:color="auto" w:fill="auto"/>
          </w:tcPr>
          <w:p w14:paraId="2DA5C648" w14:textId="77777777" w:rsidR="00B972AA" w:rsidRPr="00E40197" w:rsidRDefault="00B972AA" w:rsidP="00ED2119">
            <w:pPr>
              <w:jc w:val="both"/>
              <w:rPr>
                <w:rFonts w:ascii="Arial" w:hAnsi="Arial" w:cs="Arial"/>
                <w:sz w:val="24"/>
                <w:szCs w:val="24"/>
              </w:rPr>
            </w:pPr>
          </w:p>
        </w:tc>
        <w:tc>
          <w:tcPr>
            <w:tcW w:w="2900" w:type="dxa"/>
            <w:shd w:val="clear" w:color="auto" w:fill="auto"/>
          </w:tcPr>
          <w:p w14:paraId="4BB493F1" w14:textId="77777777" w:rsidR="00B972AA" w:rsidRPr="00E40197" w:rsidRDefault="00B972AA" w:rsidP="00ED2119">
            <w:pPr>
              <w:jc w:val="both"/>
              <w:rPr>
                <w:rFonts w:ascii="Arial" w:hAnsi="Arial" w:cs="Arial"/>
                <w:i/>
                <w:sz w:val="24"/>
                <w:szCs w:val="24"/>
              </w:rPr>
            </w:pPr>
          </w:p>
        </w:tc>
      </w:tr>
      <w:tr w:rsidR="00B972AA" w:rsidRPr="00E40197" w14:paraId="4257E09F" w14:textId="77777777" w:rsidTr="00ED2119">
        <w:tc>
          <w:tcPr>
            <w:tcW w:w="537" w:type="dxa"/>
            <w:shd w:val="clear" w:color="auto" w:fill="auto"/>
          </w:tcPr>
          <w:p w14:paraId="31CC323F" w14:textId="77777777" w:rsidR="00B972AA" w:rsidRPr="00E40197" w:rsidRDefault="00B972AA" w:rsidP="00FE21EC">
            <w:pPr>
              <w:numPr>
                <w:ilvl w:val="0"/>
                <w:numId w:val="33"/>
              </w:numPr>
              <w:spacing w:after="0" w:line="240" w:lineRule="auto"/>
              <w:jc w:val="both"/>
              <w:rPr>
                <w:rFonts w:ascii="Arial" w:hAnsi="Arial" w:cs="Arial"/>
                <w:sz w:val="24"/>
                <w:szCs w:val="24"/>
              </w:rPr>
            </w:pPr>
          </w:p>
        </w:tc>
        <w:tc>
          <w:tcPr>
            <w:tcW w:w="2399" w:type="dxa"/>
            <w:shd w:val="clear" w:color="auto" w:fill="auto"/>
          </w:tcPr>
          <w:p w14:paraId="01B072DB" w14:textId="77777777" w:rsidR="00B972AA" w:rsidRPr="00E40197" w:rsidRDefault="00B972AA" w:rsidP="00ED2119">
            <w:pPr>
              <w:jc w:val="both"/>
              <w:rPr>
                <w:rFonts w:ascii="Arial" w:hAnsi="Arial" w:cs="Arial"/>
                <w:sz w:val="24"/>
                <w:szCs w:val="24"/>
              </w:rPr>
            </w:pPr>
          </w:p>
        </w:tc>
        <w:tc>
          <w:tcPr>
            <w:tcW w:w="1737" w:type="dxa"/>
          </w:tcPr>
          <w:p w14:paraId="6932F879" w14:textId="77777777" w:rsidR="00B972AA" w:rsidRPr="00E40197" w:rsidRDefault="00B972AA" w:rsidP="00ED2119">
            <w:pPr>
              <w:jc w:val="both"/>
              <w:rPr>
                <w:rFonts w:ascii="Arial" w:hAnsi="Arial" w:cs="Arial"/>
                <w:sz w:val="24"/>
                <w:szCs w:val="24"/>
              </w:rPr>
            </w:pPr>
          </w:p>
        </w:tc>
        <w:tc>
          <w:tcPr>
            <w:tcW w:w="1920" w:type="dxa"/>
            <w:shd w:val="clear" w:color="auto" w:fill="auto"/>
          </w:tcPr>
          <w:p w14:paraId="63732DA6" w14:textId="77777777" w:rsidR="00B972AA" w:rsidRPr="00E40197" w:rsidRDefault="00B972AA" w:rsidP="00ED2119">
            <w:pPr>
              <w:jc w:val="both"/>
              <w:rPr>
                <w:rFonts w:ascii="Arial" w:hAnsi="Arial" w:cs="Arial"/>
                <w:sz w:val="24"/>
                <w:szCs w:val="24"/>
              </w:rPr>
            </w:pPr>
          </w:p>
        </w:tc>
        <w:tc>
          <w:tcPr>
            <w:tcW w:w="2900" w:type="dxa"/>
            <w:shd w:val="clear" w:color="auto" w:fill="auto"/>
          </w:tcPr>
          <w:p w14:paraId="54AB152A" w14:textId="77777777" w:rsidR="00B972AA" w:rsidRPr="00E40197" w:rsidRDefault="00B972AA" w:rsidP="00ED2119">
            <w:pPr>
              <w:jc w:val="both"/>
              <w:rPr>
                <w:rFonts w:ascii="Arial" w:hAnsi="Arial" w:cs="Arial"/>
                <w:sz w:val="24"/>
                <w:szCs w:val="24"/>
              </w:rPr>
            </w:pPr>
          </w:p>
        </w:tc>
      </w:tr>
      <w:tr w:rsidR="00B972AA" w:rsidRPr="00E40197" w14:paraId="02C033A8" w14:textId="77777777" w:rsidTr="00ED2119">
        <w:tc>
          <w:tcPr>
            <w:tcW w:w="537" w:type="dxa"/>
            <w:shd w:val="clear" w:color="auto" w:fill="auto"/>
          </w:tcPr>
          <w:p w14:paraId="405110F9" w14:textId="77777777" w:rsidR="00B972AA" w:rsidRPr="00E40197" w:rsidRDefault="00B972AA" w:rsidP="00FE21EC">
            <w:pPr>
              <w:numPr>
                <w:ilvl w:val="0"/>
                <w:numId w:val="33"/>
              </w:numPr>
              <w:spacing w:after="0" w:line="240" w:lineRule="auto"/>
              <w:jc w:val="both"/>
              <w:rPr>
                <w:rFonts w:ascii="Arial" w:hAnsi="Arial" w:cs="Arial"/>
                <w:sz w:val="24"/>
                <w:szCs w:val="24"/>
              </w:rPr>
            </w:pPr>
          </w:p>
        </w:tc>
        <w:tc>
          <w:tcPr>
            <w:tcW w:w="2399" w:type="dxa"/>
            <w:shd w:val="clear" w:color="auto" w:fill="auto"/>
          </w:tcPr>
          <w:p w14:paraId="0104F8CD" w14:textId="77777777" w:rsidR="00B972AA" w:rsidRPr="00E40197" w:rsidRDefault="00B972AA" w:rsidP="00ED2119">
            <w:pPr>
              <w:jc w:val="both"/>
              <w:rPr>
                <w:rFonts w:ascii="Arial" w:hAnsi="Arial" w:cs="Arial"/>
                <w:sz w:val="24"/>
                <w:szCs w:val="24"/>
              </w:rPr>
            </w:pPr>
          </w:p>
        </w:tc>
        <w:tc>
          <w:tcPr>
            <w:tcW w:w="1737" w:type="dxa"/>
          </w:tcPr>
          <w:p w14:paraId="36C989DE" w14:textId="77777777" w:rsidR="00B972AA" w:rsidRPr="00E40197" w:rsidRDefault="00B972AA" w:rsidP="00ED2119">
            <w:pPr>
              <w:jc w:val="both"/>
              <w:rPr>
                <w:rFonts w:ascii="Arial" w:hAnsi="Arial" w:cs="Arial"/>
                <w:sz w:val="24"/>
                <w:szCs w:val="24"/>
              </w:rPr>
            </w:pPr>
          </w:p>
        </w:tc>
        <w:tc>
          <w:tcPr>
            <w:tcW w:w="1920" w:type="dxa"/>
            <w:shd w:val="clear" w:color="auto" w:fill="auto"/>
          </w:tcPr>
          <w:p w14:paraId="6CBAE8BB" w14:textId="77777777" w:rsidR="00B972AA" w:rsidRPr="00E40197" w:rsidRDefault="00B972AA" w:rsidP="00ED2119">
            <w:pPr>
              <w:jc w:val="both"/>
              <w:rPr>
                <w:rFonts w:ascii="Arial" w:hAnsi="Arial" w:cs="Arial"/>
                <w:sz w:val="24"/>
                <w:szCs w:val="24"/>
              </w:rPr>
            </w:pPr>
          </w:p>
        </w:tc>
        <w:tc>
          <w:tcPr>
            <w:tcW w:w="2900" w:type="dxa"/>
            <w:shd w:val="clear" w:color="auto" w:fill="auto"/>
          </w:tcPr>
          <w:p w14:paraId="597F467E" w14:textId="77777777" w:rsidR="00B972AA" w:rsidRPr="00E40197" w:rsidRDefault="00B972AA" w:rsidP="00ED2119">
            <w:pPr>
              <w:jc w:val="both"/>
              <w:rPr>
                <w:rFonts w:ascii="Arial" w:hAnsi="Arial" w:cs="Arial"/>
                <w:sz w:val="24"/>
                <w:szCs w:val="24"/>
              </w:rPr>
            </w:pPr>
          </w:p>
        </w:tc>
      </w:tr>
    </w:tbl>
    <w:p w14:paraId="330D8C11" w14:textId="77777777" w:rsidR="00B972AA" w:rsidRPr="00E40197" w:rsidRDefault="00B972AA" w:rsidP="00B972AA">
      <w:pPr>
        <w:jc w:val="both"/>
        <w:rPr>
          <w:rFonts w:ascii="Arial" w:hAnsi="Arial" w:cs="Arial"/>
          <w:sz w:val="24"/>
          <w:szCs w:val="24"/>
        </w:rPr>
      </w:pPr>
      <w:r w:rsidRPr="00E40197">
        <w:rPr>
          <w:rFonts w:ascii="Arial" w:hAnsi="Arial" w:cs="Arial"/>
          <w:sz w:val="24"/>
          <w:szCs w:val="24"/>
        </w:rPr>
        <w:t>jne</w:t>
      </w:r>
    </w:p>
    <w:p w14:paraId="426C6943" w14:textId="77777777" w:rsidR="00B972AA" w:rsidRPr="00E40197" w:rsidRDefault="00B972AA" w:rsidP="00B972AA">
      <w:pPr>
        <w:jc w:val="both"/>
        <w:rPr>
          <w:rFonts w:ascii="Arial" w:hAnsi="Arial" w:cs="Arial"/>
          <w:sz w:val="24"/>
          <w:szCs w:val="24"/>
        </w:rPr>
      </w:pPr>
      <w:r w:rsidRPr="00E40197">
        <w:rPr>
          <w:rFonts w:ascii="Arial" w:hAnsi="Arial" w:cs="Arial"/>
          <w:sz w:val="24"/>
          <w:szCs w:val="24"/>
        </w:rPr>
        <w:t>Allkirjastab kooli esindaja digiallkirjaga</w:t>
      </w:r>
    </w:p>
    <w:p w14:paraId="62529F30" w14:textId="1F4BDE5E" w:rsidR="00B972AA" w:rsidRPr="00BC5DC7" w:rsidRDefault="00B972AA" w:rsidP="00B972AA">
      <w:pPr>
        <w:jc w:val="both"/>
        <w:rPr>
          <w:rFonts w:ascii="Arial" w:hAnsi="Arial" w:cs="Arial"/>
          <w:b/>
          <w:sz w:val="24"/>
          <w:szCs w:val="24"/>
        </w:rPr>
      </w:pPr>
      <w:r w:rsidRPr="00BC5DC7">
        <w:rPr>
          <w:rFonts w:ascii="Arial" w:hAnsi="Arial" w:cs="Arial"/>
          <w:b/>
          <w:sz w:val="24"/>
          <w:szCs w:val="24"/>
        </w:rPr>
        <w:t xml:space="preserve">Vorm </w:t>
      </w:r>
      <w:r w:rsidR="003552EE">
        <w:rPr>
          <w:rFonts w:ascii="Arial" w:hAnsi="Arial" w:cs="Arial"/>
          <w:b/>
          <w:sz w:val="24"/>
          <w:szCs w:val="24"/>
        </w:rPr>
        <w:t>4</w:t>
      </w:r>
      <w:r w:rsidRPr="00BC5DC7">
        <w:rPr>
          <w:rFonts w:ascii="Arial" w:hAnsi="Arial" w:cs="Arial"/>
          <w:b/>
          <w:sz w:val="24"/>
          <w:szCs w:val="24"/>
        </w:rPr>
        <w:t>. Hindamisprotokoll</w:t>
      </w:r>
    </w:p>
    <w:p w14:paraId="16B1E429" w14:textId="77777777" w:rsidR="00B972AA" w:rsidRPr="00BC5DC7" w:rsidRDefault="00B972AA" w:rsidP="00B972AA">
      <w:pPr>
        <w:keepNext/>
        <w:spacing w:before="240" w:after="60"/>
        <w:outlineLvl w:val="0"/>
        <w:rPr>
          <w:rFonts w:ascii="Arial" w:hAnsi="Arial" w:cs="Arial"/>
          <w:b/>
          <w:bCs/>
          <w:sz w:val="24"/>
          <w:szCs w:val="24"/>
        </w:rPr>
      </w:pPr>
      <w:bookmarkStart w:id="1" w:name="_Ref354994710"/>
      <w:r w:rsidRPr="00BC5DC7">
        <w:rPr>
          <w:rFonts w:ascii="Arial" w:hAnsi="Arial" w:cs="Arial"/>
          <w:b/>
          <w:bCs/>
          <w:kern w:val="32"/>
          <w:sz w:val="24"/>
          <w:szCs w:val="24"/>
        </w:rPr>
        <w:t>HINDAMISPROTOKOLL</w:t>
      </w:r>
      <w:bookmarkEnd w:id="1"/>
      <w:r w:rsidRPr="00BC5DC7">
        <w:rPr>
          <w:rFonts w:ascii="Arial" w:hAnsi="Arial" w:cs="Arial"/>
          <w:b/>
          <w:bCs/>
          <w:kern w:val="32"/>
          <w:sz w:val="24"/>
          <w:szCs w:val="24"/>
        </w:rPr>
        <w:fldChar w:fldCharType="begin"/>
      </w:r>
      <w:r w:rsidRPr="00BC5DC7">
        <w:rPr>
          <w:rFonts w:ascii="Arial" w:hAnsi="Arial" w:cs="Arial"/>
          <w:b/>
          <w:bCs/>
          <w:kern w:val="32"/>
          <w:sz w:val="24"/>
          <w:szCs w:val="24"/>
        </w:rPr>
        <w:instrText xml:space="preserve"> XE "HINDAMISPROTOKOLL" </w:instrText>
      </w:r>
      <w:r w:rsidRPr="00BC5DC7">
        <w:rPr>
          <w:rFonts w:ascii="Arial" w:hAnsi="Arial" w:cs="Arial"/>
          <w:b/>
          <w:bCs/>
          <w:kern w:val="32"/>
          <w:sz w:val="24"/>
          <w:szCs w:val="24"/>
        </w:rPr>
        <w:fldChar w:fldCharType="end"/>
      </w:r>
      <w:r w:rsidRPr="00BC5DC7">
        <w:rPr>
          <w:rFonts w:ascii="Arial" w:hAnsi="Arial" w:cs="Arial"/>
          <w:b/>
          <w:bCs/>
          <w:kern w:val="32"/>
          <w:sz w:val="24"/>
          <w:szCs w:val="24"/>
        </w:rPr>
        <w:tab/>
      </w:r>
      <w:r w:rsidRPr="00BC5DC7">
        <w:rPr>
          <w:rFonts w:ascii="Arial" w:hAnsi="Arial" w:cs="Arial"/>
          <w:b/>
          <w:bCs/>
          <w:kern w:val="32"/>
          <w:sz w:val="24"/>
          <w:szCs w:val="24"/>
        </w:rPr>
        <w:tab/>
      </w:r>
      <w:r w:rsidRPr="00BC5DC7">
        <w:rPr>
          <w:rFonts w:ascii="Arial" w:hAnsi="Arial" w:cs="Arial"/>
          <w:b/>
          <w:bCs/>
          <w:kern w:val="32"/>
          <w:sz w:val="24"/>
          <w:szCs w:val="24"/>
        </w:rPr>
        <w:tab/>
      </w:r>
      <w:r w:rsidRPr="00BC5DC7">
        <w:rPr>
          <w:rFonts w:ascii="Arial" w:hAnsi="Arial" w:cs="Arial"/>
          <w:b/>
          <w:bCs/>
          <w:color w:val="538135" w:themeColor="accent6" w:themeShade="BF"/>
          <w:kern w:val="32"/>
          <w:sz w:val="24"/>
          <w:szCs w:val="24"/>
        </w:rPr>
        <w:t>digitaalne</w:t>
      </w:r>
      <w:r w:rsidRPr="00BC5DC7">
        <w:rPr>
          <w:rFonts w:ascii="Arial" w:hAnsi="Arial" w:cs="Arial"/>
          <w:b/>
          <w:bCs/>
          <w:sz w:val="24"/>
          <w:szCs w:val="24"/>
        </w:rPr>
        <w:tab/>
      </w:r>
    </w:p>
    <w:p w14:paraId="7F03B5B1" w14:textId="77777777" w:rsidR="00B972AA" w:rsidRPr="00BC5DC7" w:rsidRDefault="00B972AA" w:rsidP="00B972AA">
      <w:pPr>
        <w:rPr>
          <w:rFonts w:ascii="Arial" w:hAnsi="Arial" w:cs="Arial"/>
          <w:sz w:val="24"/>
          <w:szCs w:val="24"/>
        </w:rPr>
      </w:pPr>
      <w:r w:rsidRPr="00BC5DC7">
        <w:rPr>
          <w:rFonts w:ascii="Arial" w:hAnsi="Arial" w:cs="Arial"/>
          <w:bCs/>
          <w:sz w:val="24"/>
          <w:szCs w:val="24"/>
        </w:rPr>
        <w:t>(Nt) Tallinn</w:t>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
          <w:bCs/>
          <w:sz w:val="24"/>
          <w:szCs w:val="24"/>
        </w:rPr>
        <w:tab/>
      </w:r>
      <w:r w:rsidRPr="00BC5DC7">
        <w:rPr>
          <w:rFonts w:ascii="Arial" w:hAnsi="Arial" w:cs="Arial"/>
          <w:bCs/>
          <w:sz w:val="24"/>
          <w:szCs w:val="24"/>
        </w:rPr>
        <w:t>Kuupäev</w:t>
      </w:r>
      <w:r w:rsidRPr="00BC5DC7">
        <w:rPr>
          <w:rFonts w:ascii="Arial" w:hAnsi="Arial" w:cs="Arial"/>
          <w:sz w:val="24"/>
          <w:szCs w:val="24"/>
        </w:rPr>
        <w:t xml:space="preserve"> </w:t>
      </w:r>
    </w:p>
    <w:p w14:paraId="4C5E3632" w14:textId="77777777" w:rsidR="00B972AA" w:rsidRPr="00BC5DC7" w:rsidRDefault="00B972AA" w:rsidP="00B972AA">
      <w:pPr>
        <w:rPr>
          <w:rFonts w:ascii="Arial" w:hAnsi="Arial" w:cs="Arial"/>
          <w:sz w:val="24"/>
          <w:szCs w:val="24"/>
        </w:rPr>
      </w:pPr>
      <w:r w:rsidRPr="00BC5DC7">
        <w:rPr>
          <w:rFonts w:ascii="Arial" w:hAnsi="Arial" w:cs="Arial"/>
          <w:sz w:val="24"/>
          <w:szCs w:val="24"/>
        </w:rPr>
        <w:t>Algus kell .........., lõpp kell ............</w:t>
      </w:r>
    </w:p>
    <w:p w14:paraId="435A616A" w14:textId="72FF862F" w:rsidR="00B972AA" w:rsidRPr="003552EE" w:rsidRDefault="003552EE" w:rsidP="003552EE">
      <w:pPr>
        <w:ind w:left="360"/>
        <w:rPr>
          <w:rFonts w:ascii="Arial" w:hAnsi="Arial" w:cs="Arial"/>
          <w:b/>
          <w:sz w:val="24"/>
          <w:szCs w:val="24"/>
        </w:rPr>
      </w:pPr>
      <w:r>
        <w:rPr>
          <w:rFonts w:ascii="Arial" w:hAnsi="Arial" w:cs="Arial"/>
          <w:sz w:val="24"/>
          <w:szCs w:val="24"/>
        </w:rPr>
        <w:t xml:space="preserve">Teise ja kolmanda etapi </w:t>
      </w:r>
      <w:r w:rsidR="00B972AA" w:rsidRPr="003552EE">
        <w:rPr>
          <w:rFonts w:ascii="Arial" w:hAnsi="Arial" w:cs="Arial"/>
          <w:b/>
          <w:sz w:val="24"/>
          <w:szCs w:val="24"/>
        </w:rPr>
        <w:t>Hindamistulemused</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791"/>
        <w:gridCol w:w="1230"/>
        <w:gridCol w:w="1204"/>
        <w:gridCol w:w="1350"/>
        <w:gridCol w:w="1822"/>
        <w:gridCol w:w="1519"/>
      </w:tblGrid>
      <w:tr w:rsidR="00B972AA" w:rsidRPr="00BC5DC7" w14:paraId="7970C153" w14:textId="77777777" w:rsidTr="003552EE">
        <w:tc>
          <w:tcPr>
            <w:tcW w:w="536" w:type="dxa"/>
            <w:shd w:val="clear" w:color="auto" w:fill="auto"/>
          </w:tcPr>
          <w:p w14:paraId="7D580A47" w14:textId="77777777" w:rsidR="00B972AA" w:rsidRPr="00BC5DC7" w:rsidRDefault="00B972AA" w:rsidP="00ED2119">
            <w:pPr>
              <w:rPr>
                <w:rFonts w:ascii="Arial" w:hAnsi="Arial" w:cs="Arial"/>
                <w:sz w:val="24"/>
                <w:szCs w:val="24"/>
              </w:rPr>
            </w:pPr>
            <w:r w:rsidRPr="00BC5DC7">
              <w:rPr>
                <w:rFonts w:ascii="Arial" w:hAnsi="Arial" w:cs="Arial"/>
                <w:sz w:val="24"/>
                <w:szCs w:val="24"/>
              </w:rPr>
              <w:t>Jrk nr</w:t>
            </w:r>
          </w:p>
        </w:tc>
        <w:tc>
          <w:tcPr>
            <w:tcW w:w="1791" w:type="dxa"/>
            <w:shd w:val="clear" w:color="auto" w:fill="auto"/>
          </w:tcPr>
          <w:p w14:paraId="358F3FC7" w14:textId="77777777" w:rsidR="00B972AA" w:rsidRPr="00BC5DC7" w:rsidRDefault="00B972AA" w:rsidP="00ED2119">
            <w:pPr>
              <w:rPr>
                <w:rFonts w:ascii="Arial" w:hAnsi="Arial" w:cs="Arial"/>
                <w:sz w:val="24"/>
                <w:szCs w:val="24"/>
              </w:rPr>
            </w:pPr>
            <w:r w:rsidRPr="00BC5DC7">
              <w:rPr>
                <w:rFonts w:ascii="Arial" w:hAnsi="Arial" w:cs="Arial"/>
                <w:sz w:val="24"/>
                <w:szCs w:val="24"/>
              </w:rPr>
              <w:t>Taotleja ees- ja perekonnanimi</w:t>
            </w:r>
          </w:p>
        </w:tc>
        <w:tc>
          <w:tcPr>
            <w:tcW w:w="1230" w:type="dxa"/>
          </w:tcPr>
          <w:p w14:paraId="538E840B" w14:textId="77777777" w:rsidR="00B972AA" w:rsidRPr="00BC5DC7" w:rsidRDefault="00B972AA" w:rsidP="00ED2119">
            <w:pPr>
              <w:rPr>
                <w:rFonts w:ascii="Arial" w:hAnsi="Arial" w:cs="Arial"/>
                <w:sz w:val="24"/>
                <w:szCs w:val="24"/>
              </w:rPr>
            </w:pPr>
            <w:r w:rsidRPr="00BC5DC7">
              <w:rPr>
                <w:rFonts w:ascii="Arial" w:hAnsi="Arial" w:cs="Arial"/>
                <w:sz w:val="24"/>
                <w:szCs w:val="24"/>
              </w:rPr>
              <w:t>Isikukood</w:t>
            </w:r>
          </w:p>
        </w:tc>
        <w:tc>
          <w:tcPr>
            <w:tcW w:w="1204" w:type="dxa"/>
            <w:shd w:val="clear" w:color="auto" w:fill="auto"/>
          </w:tcPr>
          <w:p w14:paraId="1D6C702B" w14:textId="77777777" w:rsidR="00B972AA" w:rsidRPr="00BC5DC7" w:rsidRDefault="00B972AA" w:rsidP="00ED2119">
            <w:pPr>
              <w:rPr>
                <w:rFonts w:ascii="Arial" w:hAnsi="Arial" w:cs="Arial"/>
                <w:sz w:val="24"/>
                <w:szCs w:val="24"/>
              </w:rPr>
            </w:pPr>
            <w:r w:rsidRPr="00BC5DC7">
              <w:rPr>
                <w:rFonts w:ascii="Arial" w:hAnsi="Arial" w:cs="Arial"/>
                <w:sz w:val="24"/>
                <w:szCs w:val="24"/>
              </w:rPr>
              <w:t>Taotletav kutse tase</w:t>
            </w:r>
          </w:p>
        </w:tc>
        <w:tc>
          <w:tcPr>
            <w:tcW w:w="1350" w:type="dxa"/>
            <w:shd w:val="clear" w:color="auto" w:fill="auto"/>
          </w:tcPr>
          <w:p w14:paraId="6417D0C0" w14:textId="77777777" w:rsidR="00B972AA" w:rsidRPr="00BC5DC7" w:rsidRDefault="00B972AA" w:rsidP="00ED2119">
            <w:pPr>
              <w:rPr>
                <w:rFonts w:ascii="Arial" w:hAnsi="Arial" w:cs="Arial"/>
                <w:sz w:val="24"/>
                <w:szCs w:val="24"/>
              </w:rPr>
            </w:pPr>
            <w:r w:rsidRPr="00BC5DC7">
              <w:rPr>
                <w:rFonts w:ascii="Arial" w:hAnsi="Arial" w:cs="Arial"/>
                <w:sz w:val="24"/>
                <w:szCs w:val="24"/>
              </w:rPr>
              <w:t>Hindamise keel</w:t>
            </w:r>
          </w:p>
        </w:tc>
        <w:tc>
          <w:tcPr>
            <w:tcW w:w="1822" w:type="dxa"/>
            <w:shd w:val="clear" w:color="auto" w:fill="auto"/>
          </w:tcPr>
          <w:p w14:paraId="00B03942" w14:textId="77777777" w:rsidR="00B972AA" w:rsidRPr="00BC5DC7" w:rsidRDefault="00B972AA" w:rsidP="00ED2119">
            <w:pPr>
              <w:rPr>
                <w:rFonts w:ascii="Arial" w:hAnsi="Arial" w:cs="Arial"/>
                <w:sz w:val="24"/>
                <w:szCs w:val="24"/>
              </w:rPr>
            </w:pPr>
            <w:r w:rsidRPr="00BC5DC7">
              <w:rPr>
                <w:rFonts w:ascii="Arial" w:hAnsi="Arial" w:cs="Arial"/>
                <w:sz w:val="24"/>
                <w:szCs w:val="24"/>
              </w:rPr>
              <w:t>Hindamistulemus</w:t>
            </w:r>
            <w:r w:rsidRPr="00BC5DC7">
              <w:rPr>
                <w:rFonts w:ascii="Arial" w:hAnsi="Arial" w:cs="Arial"/>
                <w:sz w:val="24"/>
                <w:szCs w:val="24"/>
                <w:vertAlign w:val="superscript"/>
              </w:rPr>
              <w:footnoteReference w:id="1"/>
            </w:r>
          </w:p>
        </w:tc>
        <w:tc>
          <w:tcPr>
            <w:tcW w:w="1519" w:type="dxa"/>
            <w:shd w:val="clear" w:color="auto" w:fill="auto"/>
          </w:tcPr>
          <w:p w14:paraId="039154D9" w14:textId="77777777" w:rsidR="00B972AA" w:rsidRPr="00BC5DC7" w:rsidRDefault="00B972AA" w:rsidP="00ED2119">
            <w:pPr>
              <w:rPr>
                <w:rFonts w:ascii="Arial" w:hAnsi="Arial" w:cs="Arial"/>
                <w:sz w:val="24"/>
                <w:szCs w:val="24"/>
              </w:rPr>
            </w:pPr>
            <w:r w:rsidRPr="00BC5DC7">
              <w:rPr>
                <w:rFonts w:ascii="Arial" w:hAnsi="Arial" w:cs="Arial"/>
                <w:sz w:val="24"/>
                <w:szCs w:val="24"/>
              </w:rPr>
              <w:t xml:space="preserve">Hindamiskomisjoni ettepanek </w:t>
            </w:r>
            <w:r w:rsidRPr="00BC5DC7">
              <w:rPr>
                <w:rFonts w:ascii="Arial" w:hAnsi="Arial" w:cs="Arial"/>
                <w:sz w:val="24"/>
                <w:szCs w:val="24"/>
                <w:vertAlign w:val="superscript"/>
              </w:rPr>
              <w:footnoteReference w:id="2"/>
            </w:r>
          </w:p>
        </w:tc>
      </w:tr>
      <w:tr w:rsidR="00B972AA" w:rsidRPr="00BC5DC7" w14:paraId="64C1B28F" w14:textId="77777777" w:rsidTr="003552EE">
        <w:tc>
          <w:tcPr>
            <w:tcW w:w="536" w:type="dxa"/>
            <w:shd w:val="clear" w:color="auto" w:fill="auto"/>
            <w:vAlign w:val="center"/>
          </w:tcPr>
          <w:p w14:paraId="75B59733" w14:textId="77777777" w:rsidR="00B972AA" w:rsidRPr="00BC5DC7" w:rsidRDefault="00B972AA" w:rsidP="00FE21EC">
            <w:pPr>
              <w:numPr>
                <w:ilvl w:val="0"/>
                <w:numId w:val="32"/>
              </w:numPr>
              <w:tabs>
                <w:tab w:val="left" w:pos="-2977"/>
              </w:tabs>
              <w:suppressAutoHyphens/>
              <w:spacing w:after="0" w:line="240" w:lineRule="auto"/>
              <w:rPr>
                <w:rFonts w:ascii="Arial" w:hAnsi="Arial" w:cs="Arial"/>
                <w:sz w:val="24"/>
                <w:szCs w:val="24"/>
              </w:rPr>
            </w:pPr>
          </w:p>
        </w:tc>
        <w:tc>
          <w:tcPr>
            <w:tcW w:w="1791" w:type="dxa"/>
            <w:shd w:val="clear" w:color="auto" w:fill="auto"/>
          </w:tcPr>
          <w:p w14:paraId="52767ED4" w14:textId="77777777" w:rsidR="00B972AA" w:rsidRPr="00BC5DC7" w:rsidRDefault="00B972AA" w:rsidP="00ED2119">
            <w:pPr>
              <w:rPr>
                <w:rFonts w:ascii="Arial" w:hAnsi="Arial" w:cs="Arial"/>
                <w:b/>
                <w:sz w:val="24"/>
                <w:szCs w:val="24"/>
              </w:rPr>
            </w:pPr>
          </w:p>
        </w:tc>
        <w:tc>
          <w:tcPr>
            <w:tcW w:w="1230" w:type="dxa"/>
          </w:tcPr>
          <w:p w14:paraId="26EC7C3C" w14:textId="77777777" w:rsidR="00B972AA" w:rsidRPr="00BC5DC7" w:rsidRDefault="00B972AA" w:rsidP="00ED2119">
            <w:pPr>
              <w:rPr>
                <w:rFonts w:ascii="Arial" w:hAnsi="Arial" w:cs="Arial"/>
                <w:sz w:val="24"/>
                <w:szCs w:val="24"/>
              </w:rPr>
            </w:pPr>
          </w:p>
        </w:tc>
        <w:tc>
          <w:tcPr>
            <w:tcW w:w="1204" w:type="dxa"/>
            <w:shd w:val="clear" w:color="auto" w:fill="auto"/>
          </w:tcPr>
          <w:p w14:paraId="5966CEE1" w14:textId="77777777" w:rsidR="00B972AA" w:rsidRPr="00BC5DC7" w:rsidRDefault="00B972AA" w:rsidP="00ED2119">
            <w:pPr>
              <w:rPr>
                <w:rFonts w:ascii="Arial" w:hAnsi="Arial" w:cs="Arial"/>
                <w:sz w:val="24"/>
                <w:szCs w:val="24"/>
              </w:rPr>
            </w:pPr>
          </w:p>
        </w:tc>
        <w:tc>
          <w:tcPr>
            <w:tcW w:w="1350" w:type="dxa"/>
            <w:shd w:val="clear" w:color="auto" w:fill="auto"/>
          </w:tcPr>
          <w:p w14:paraId="581B79B5" w14:textId="77777777" w:rsidR="00B972AA" w:rsidRPr="00BC5DC7" w:rsidRDefault="00B972AA" w:rsidP="00ED2119">
            <w:pPr>
              <w:rPr>
                <w:rFonts w:ascii="Arial" w:hAnsi="Arial" w:cs="Arial"/>
                <w:b/>
                <w:sz w:val="24"/>
                <w:szCs w:val="24"/>
              </w:rPr>
            </w:pPr>
          </w:p>
        </w:tc>
        <w:tc>
          <w:tcPr>
            <w:tcW w:w="1822" w:type="dxa"/>
            <w:shd w:val="clear" w:color="auto" w:fill="auto"/>
          </w:tcPr>
          <w:p w14:paraId="31190B24" w14:textId="77777777" w:rsidR="00B972AA" w:rsidRPr="00BC5DC7" w:rsidRDefault="00B972AA" w:rsidP="00ED2119">
            <w:pPr>
              <w:rPr>
                <w:rFonts w:ascii="Arial" w:hAnsi="Arial" w:cs="Arial"/>
                <w:sz w:val="24"/>
                <w:szCs w:val="24"/>
              </w:rPr>
            </w:pPr>
          </w:p>
        </w:tc>
        <w:tc>
          <w:tcPr>
            <w:tcW w:w="1519" w:type="dxa"/>
            <w:shd w:val="clear" w:color="auto" w:fill="auto"/>
          </w:tcPr>
          <w:p w14:paraId="28CD3D9F" w14:textId="77777777" w:rsidR="00B972AA" w:rsidRPr="00BC5DC7" w:rsidRDefault="00B972AA" w:rsidP="00ED2119">
            <w:pPr>
              <w:autoSpaceDE w:val="0"/>
              <w:autoSpaceDN w:val="0"/>
              <w:adjustRightInd w:val="0"/>
              <w:rPr>
                <w:rFonts w:ascii="Arial" w:hAnsi="Arial" w:cs="Arial"/>
                <w:b/>
                <w:i/>
                <w:sz w:val="24"/>
                <w:szCs w:val="24"/>
              </w:rPr>
            </w:pPr>
          </w:p>
        </w:tc>
      </w:tr>
      <w:tr w:rsidR="00B972AA" w:rsidRPr="00BC5DC7" w14:paraId="3733718B" w14:textId="77777777" w:rsidTr="003552EE">
        <w:tc>
          <w:tcPr>
            <w:tcW w:w="536" w:type="dxa"/>
            <w:shd w:val="clear" w:color="auto" w:fill="auto"/>
          </w:tcPr>
          <w:p w14:paraId="75EC01D2" w14:textId="77777777" w:rsidR="00B972AA" w:rsidRPr="00BC5DC7" w:rsidRDefault="00B972AA" w:rsidP="00FE21EC">
            <w:pPr>
              <w:numPr>
                <w:ilvl w:val="0"/>
                <w:numId w:val="32"/>
              </w:numPr>
              <w:suppressAutoHyphens/>
              <w:spacing w:after="0" w:line="240" w:lineRule="auto"/>
              <w:rPr>
                <w:rFonts w:ascii="Arial" w:hAnsi="Arial" w:cs="Arial"/>
                <w:sz w:val="24"/>
                <w:szCs w:val="24"/>
              </w:rPr>
            </w:pPr>
          </w:p>
        </w:tc>
        <w:tc>
          <w:tcPr>
            <w:tcW w:w="1791" w:type="dxa"/>
            <w:shd w:val="clear" w:color="auto" w:fill="auto"/>
          </w:tcPr>
          <w:p w14:paraId="7A0EC860" w14:textId="77777777" w:rsidR="00B972AA" w:rsidRPr="00BC5DC7" w:rsidRDefault="00B972AA" w:rsidP="00ED2119">
            <w:pPr>
              <w:rPr>
                <w:rFonts w:ascii="Arial" w:hAnsi="Arial" w:cs="Arial"/>
                <w:b/>
                <w:sz w:val="24"/>
                <w:szCs w:val="24"/>
              </w:rPr>
            </w:pPr>
          </w:p>
        </w:tc>
        <w:tc>
          <w:tcPr>
            <w:tcW w:w="1230" w:type="dxa"/>
          </w:tcPr>
          <w:p w14:paraId="242A0B14" w14:textId="77777777" w:rsidR="00B972AA" w:rsidRPr="00BC5DC7" w:rsidRDefault="00B972AA" w:rsidP="00ED2119">
            <w:pPr>
              <w:rPr>
                <w:rFonts w:ascii="Arial" w:hAnsi="Arial" w:cs="Arial"/>
                <w:sz w:val="24"/>
                <w:szCs w:val="24"/>
              </w:rPr>
            </w:pPr>
          </w:p>
        </w:tc>
        <w:tc>
          <w:tcPr>
            <w:tcW w:w="1204" w:type="dxa"/>
            <w:shd w:val="clear" w:color="auto" w:fill="auto"/>
          </w:tcPr>
          <w:p w14:paraId="7BF7D002" w14:textId="77777777" w:rsidR="00B972AA" w:rsidRPr="00BC5DC7" w:rsidRDefault="00B972AA" w:rsidP="00ED2119">
            <w:pPr>
              <w:rPr>
                <w:rFonts w:ascii="Arial" w:hAnsi="Arial" w:cs="Arial"/>
                <w:sz w:val="24"/>
                <w:szCs w:val="24"/>
              </w:rPr>
            </w:pPr>
          </w:p>
        </w:tc>
        <w:tc>
          <w:tcPr>
            <w:tcW w:w="1350" w:type="dxa"/>
            <w:shd w:val="clear" w:color="auto" w:fill="auto"/>
          </w:tcPr>
          <w:p w14:paraId="6CF3E372" w14:textId="77777777" w:rsidR="00B972AA" w:rsidRPr="00BC5DC7" w:rsidRDefault="00B972AA" w:rsidP="00ED2119">
            <w:pPr>
              <w:rPr>
                <w:rFonts w:ascii="Arial" w:hAnsi="Arial" w:cs="Arial"/>
                <w:b/>
                <w:sz w:val="24"/>
                <w:szCs w:val="24"/>
              </w:rPr>
            </w:pPr>
          </w:p>
        </w:tc>
        <w:tc>
          <w:tcPr>
            <w:tcW w:w="1822" w:type="dxa"/>
            <w:shd w:val="clear" w:color="auto" w:fill="auto"/>
          </w:tcPr>
          <w:p w14:paraId="63697D08" w14:textId="77777777" w:rsidR="00B972AA" w:rsidRPr="00BC5DC7" w:rsidRDefault="00B972AA" w:rsidP="00ED2119">
            <w:pPr>
              <w:rPr>
                <w:rFonts w:ascii="Arial" w:hAnsi="Arial" w:cs="Arial"/>
                <w:sz w:val="24"/>
                <w:szCs w:val="24"/>
              </w:rPr>
            </w:pPr>
          </w:p>
        </w:tc>
        <w:tc>
          <w:tcPr>
            <w:tcW w:w="1519" w:type="dxa"/>
            <w:shd w:val="clear" w:color="auto" w:fill="auto"/>
          </w:tcPr>
          <w:p w14:paraId="60EE760B" w14:textId="77777777" w:rsidR="00B972AA" w:rsidRPr="00BC5DC7" w:rsidRDefault="00B972AA" w:rsidP="00ED2119">
            <w:pPr>
              <w:rPr>
                <w:rFonts w:ascii="Arial" w:hAnsi="Arial" w:cs="Arial"/>
                <w:b/>
                <w:sz w:val="24"/>
                <w:szCs w:val="24"/>
              </w:rPr>
            </w:pPr>
          </w:p>
        </w:tc>
      </w:tr>
    </w:tbl>
    <w:p w14:paraId="31DBD777" w14:textId="77777777" w:rsidR="00B972AA" w:rsidRPr="00BC5DC7" w:rsidRDefault="00B972AA" w:rsidP="00B972AA">
      <w:pPr>
        <w:spacing w:after="200" w:line="276" w:lineRule="auto"/>
        <w:contextualSpacing/>
        <w:rPr>
          <w:rFonts w:ascii="Arial" w:eastAsia="Calibri" w:hAnsi="Arial" w:cs="Arial"/>
          <w:sz w:val="24"/>
          <w:szCs w:val="24"/>
        </w:rPr>
      </w:pPr>
      <w:r w:rsidRPr="00BC5DC7">
        <w:rPr>
          <w:rFonts w:ascii="Arial" w:eastAsia="Calibri" w:hAnsi="Arial" w:cs="Arial"/>
          <w:sz w:val="24"/>
          <w:szCs w:val="24"/>
        </w:rPr>
        <w:t>jne</w:t>
      </w:r>
    </w:p>
    <w:p w14:paraId="59E5C31A" w14:textId="77777777" w:rsidR="00B972AA" w:rsidRPr="00E40197" w:rsidRDefault="00B972AA" w:rsidP="00B972AA">
      <w:pPr>
        <w:spacing w:after="200" w:line="276" w:lineRule="auto"/>
        <w:contextualSpacing/>
        <w:rPr>
          <w:rFonts w:ascii="Arial" w:eastAsia="Calibri" w:hAnsi="Arial" w:cs="Arial"/>
          <w:sz w:val="24"/>
          <w:szCs w:val="24"/>
        </w:rPr>
      </w:pPr>
      <w:r w:rsidRPr="00E40197">
        <w:rPr>
          <w:rFonts w:ascii="Arial" w:eastAsia="Calibri" w:hAnsi="Arial" w:cs="Arial"/>
          <w:sz w:val="24"/>
          <w:szCs w:val="24"/>
        </w:rPr>
        <w:t>Lisad: Taotlejate personaalse hindamise vormid, kellel on hindamistulemus negatiivne.</w:t>
      </w:r>
    </w:p>
    <w:tbl>
      <w:tblPr>
        <w:tblW w:w="9752" w:type="dxa"/>
        <w:tblLook w:val="01E0" w:firstRow="1" w:lastRow="1" w:firstColumn="1" w:lastColumn="1" w:noHBand="0" w:noVBand="0"/>
      </w:tblPr>
      <w:tblGrid>
        <w:gridCol w:w="3070"/>
        <w:gridCol w:w="4598"/>
        <w:gridCol w:w="2084"/>
      </w:tblGrid>
      <w:tr w:rsidR="00B972AA" w:rsidRPr="00BC5DC7" w14:paraId="7D729425" w14:textId="77777777" w:rsidTr="00ED2119">
        <w:tc>
          <w:tcPr>
            <w:tcW w:w="3070" w:type="dxa"/>
          </w:tcPr>
          <w:p w14:paraId="5E7A9DBD" w14:textId="77777777" w:rsidR="00B972AA" w:rsidRPr="00BC5DC7" w:rsidRDefault="00B972AA" w:rsidP="003552EE">
            <w:pPr>
              <w:spacing w:line="240" w:lineRule="auto"/>
              <w:rPr>
                <w:rFonts w:ascii="Arial" w:hAnsi="Arial" w:cs="Arial"/>
                <w:sz w:val="24"/>
                <w:szCs w:val="24"/>
              </w:rPr>
            </w:pPr>
            <w:r w:rsidRPr="00BC5DC7">
              <w:rPr>
                <w:rFonts w:ascii="Arial" w:hAnsi="Arial" w:cs="Arial"/>
                <w:sz w:val="24"/>
                <w:szCs w:val="24"/>
              </w:rPr>
              <w:t>Hindamiskomisjoni esimees:</w:t>
            </w:r>
          </w:p>
        </w:tc>
        <w:tc>
          <w:tcPr>
            <w:tcW w:w="4598" w:type="dxa"/>
          </w:tcPr>
          <w:p w14:paraId="2102435D" w14:textId="77777777" w:rsidR="00B972AA" w:rsidRPr="00BC5DC7" w:rsidRDefault="00B972AA" w:rsidP="003552EE">
            <w:pPr>
              <w:spacing w:line="240" w:lineRule="auto"/>
              <w:rPr>
                <w:rFonts w:ascii="Arial" w:hAnsi="Arial" w:cs="Arial"/>
                <w:sz w:val="24"/>
                <w:szCs w:val="24"/>
              </w:rPr>
            </w:pPr>
            <w:r w:rsidRPr="00BC5DC7">
              <w:rPr>
                <w:rFonts w:ascii="Arial" w:hAnsi="Arial" w:cs="Arial"/>
                <w:i/>
                <w:sz w:val="24"/>
                <w:szCs w:val="24"/>
              </w:rPr>
              <w:t>ees- ja perekonnanimi</w:t>
            </w:r>
          </w:p>
        </w:tc>
        <w:tc>
          <w:tcPr>
            <w:tcW w:w="2084" w:type="dxa"/>
          </w:tcPr>
          <w:p w14:paraId="6EDF093E" w14:textId="77777777" w:rsidR="00B972AA" w:rsidRPr="00BC5DC7" w:rsidRDefault="00B972AA" w:rsidP="003552EE">
            <w:pPr>
              <w:spacing w:line="240" w:lineRule="auto"/>
              <w:rPr>
                <w:rFonts w:ascii="Arial" w:hAnsi="Arial" w:cs="Arial"/>
                <w:sz w:val="24"/>
                <w:szCs w:val="24"/>
              </w:rPr>
            </w:pPr>
            <w:r w:rsidRPr="00BC5DC7">
              <w:rPr>
                <w:rFonts w:ascii="Arial" w:hAnsi="Arial" w:cs="Arial"/>
                <w:i/>
                <w:sz w:val="24"/>
                <w:szCs w:val="24"/>
              </w:rPr>
              <w:t>allkiri</w:t>
            </w:r>
          </w:p>
        </w:tc>
      </w:tr>
      <w:tr w:rsidR="00B972AA" w:rsidRPr="00BC5DC7" w14:paraId="62E0289D" w14:textId="77777777" w:rsidTr="003552EE">
        <w:trPr>
          <w:trHeight w:val="715"/>
        </w:trPr>
        <w:tc>
          <w:tcPr>
            <w:tcW w:w="3070" w:type="dxa"/>
          </w:tcPr>
          <w:p w14:paraId="2FAA3CC3" w14:textId="77777777" w:rsidR="00B972AA" w:rsidRPr="00BC5DC7" w:rsidRDefault="00B972AA" w:rsidP="003552EE">
            <w:pPr>
              <w:spacing w:line="240" w:lineRule="auto"/>
              <w:rPr>
                <w:rFonts w:ascii="Arial" w:hAnsi="Arial" w:cs="Arial"/>
                <w:sz w:val="24"/>
                <w:szCs w:val="24"/>
              </w:rPr>
            </w:pPr>
            <w:r w:rsidRPr="00BC5DC7">
              <w:rPr>
                <w:rFonts w:ascii="Arial" w:hAnsi="Arial" w:cs="Arial"/>
                <w:sz w:val="24"/>
                <w:szCs w:val="24"/>
              </w:rPr>
              <w:t>Hindamiskomisjoni liikmed:</w:t>
            </w:r>
          </w:p>
        </w:tc>
        <w:tc>
          <w:tcPr>
            <w:tcW w:w="4598" w:type="dxa"/>
          </w:tcPr>
          <w:p w14:paraId="30E9DF48" w14:textId="77777777" w:rsidR="00B972AA" w:rsidRPr="00BC5DC7" w:rsidRDefault="00B972AA" w:rsidP="003552EE">
            <w:pPr>
              <w:spacing w:line="240" w:lineRule="auto"/>
              <w:rPr>
                <w:rFonts w:ascii="Arial" w:hAnsi="Arial" w:cs="Arial"/>
                <w:sz w:val="24"/>
                <w:szCs w:val="24"/>
              </w:rPr>
            </w:pPr>
            <w:r w:rsidRPr="00BC5DC7">
              <w:rPr>
                <w:rFonts w:ascii="Arial" w:hAnsi="Arial" w:cs="Arial"/>
                <w:i/>
                <w:sz w:val="24"/>
                <w:szCs w:val="24"/>
              </w:rPr>
              <w:t>ees- ja perekonnanimi</w:t>
            </w:r>
          </w:p>
        </w:tc>
        <w:tc>
          <w:tcPr>
            <w:tcW w:w="2084" w:type="dxa"/>
          </w:tcPr>
          <w:p w14:paraId="172789DA" w14:textId="77777777" w:rsidR="00B972AA" w:rsidRPr="00BC5DC7" w:rsidRDefault="00B972AA" w:rsidP="003552EE">
            <w:pPr>
              <w:spacing w:line="240" w:lineRule="auto"/>
              <w:rPr>
                <w:rFonts w:ascii="Arial" w:hAnsi="Arial" w:cs="Arial"/>
                <w:sz w:val="24"/>
                <w:szCs w:val="24"/>
              </w:rPr>
            </w:pPr>
            <w:r w:rsidRPr="00BC5DC7">
              <w:rPr>
                <w:rFonts w:ascii="Arial" w:hAnsi="Arial" w:cs="Arial"/>
                <w:i/>
                <w:sz w:val="24"/>
                <w:szCs w:val="24"/>
              </w:rPr>
              <w:t>allkiri</w:t>
            </w:r>
          </w:p>
        </w:tc>
      </w:tr>
      <w:tr w:rsidR="00B972AA" w:rsidRPr="00BC5DC7" w14:paraId="16548B11" w14:textId="77777777" w:rsidTr="003552EE">
        <w:trPr>
          <w:trHeight w:val="696"/>
        </w:trPr>
        <w:tc>
          <w:tcPr>
            <w:tcW w:w="3070" w:type="dxa"/>
          </w:tcPr>
          <w:p w14:paraId="4C83069F" w14:textId="77777777" w:rsidR="00B972AA" w:rsidRPr="00BC5DC7" w:rsidRDefault="00B972AA" w:rsidP="003552EE">
            <w:pPr>
              <w:spacing w:line="240" w:lineRule="auto"/>
              <w:rPr>
                <w:rFonts w:ascii="Arial" w:hAnsi="Arial" w:cs="Arial"/>
                <w:sz w:val="24"/>
                <w:szCs w:val="24"/>
              </w:rPr>
            </w:pPr>
          </w:p>
        </w:tc>
        <w:tc>
          <w:tcPr>
            <w:tcW w:w="4598" w:type="dxa"/>
          </w:tcPr>
          <w:p w14:paraId="59A1D7B4" w14:textId="77777777" w:rsidR="00B972AA" w:rsidRPr="00BC5DC7" w:rsidRDefault="00B972AA" w:rsidP="003552EE">
            <w:pPr>
              <w:spacing w:line="240" w:lineRule="auto"/>
              <w:rPr>
                <w:rFonts w:ascii="Arial" w:hAnsi="Arial" w:cs="Arial"/>
                <w:sz w:val="24"/>
                <w:szCs w:val="24"/>
              </w:rPr>
            </w:pPr>
            <w:r w:rsidRPr="00BC5DC7">
              <w:rPr>
                <w:rFonts w:ascii="Arial" w:hAnsi="Arial" w:cs="Arial"/>
                <w:i/>
                <w:sz w:val="24"/>
                <w:szCs w:val="24"/>
              </w:rPr>
              <w:t>ees- ja perekonnanimi</w:t>
            </w:r>
          </w:p>
        </w:tc>
        <w:tc>
          <w:tcPr>
            <w:tcW w:w="2084" w:type="dxa"/>
          </w:tcPr>
          <w:p w14:paraId="30DCFB58" w14:textId="77777777" w:rsidR="00B972AA" w:rsidRPr="00BC5DC7" w:rsidRDefault="00B972AA" w:rsidP="003552EE">
            <w:pPr>
              <w:spacing w:line="240" w:lineRule="auto"/>
              <w:rPr>
                <w:rFonts w:ascii="Arial" w:hAnsi="Arial" w:cs="Arial"/>
                <w:i/>
                <w:sz w:val="24"/>
                <w:szCs w:val="24"/>
              </w:rPr>
            </w:pPr>
            <w:r w:rsidRPr="00BC5DC7">
              <w:rPr>
                <w:rFonts w:ascii="Arial" w:hAnsi="Arial" w:cs="Arial"/>
                <w:i/>
                <w:sz w:val="24"/>
                <w:szCs w:val="24"/>
              </w:rPr>
              <w:t>Allkiri</w:t>
            </w:r>
          </w:p>
          <w:p w14:paraId="28A3287A" w14:textId="77777777" w:rsidR="00B972AA" w:rsidRPr="00BC5DC7" w:rsidRDefault="00B972AA" w:rsidP="003552EE">
            <w:pPr>
              <w:spacing w:line="240" w:lineRule="auto"/>
              <w:rPr>
                <w:rFonts w:ascii="Arial" w:hAnsi="Arial" w:cs="Arial"/>
                <w:sz w:val="24"/>
                <w:szCs w:val="24"/>
              </w:rPr>
            </w:pPr>
          </w:p>
        </w:tc>
      </w:tr>
    </w:tbl>
    <w:p w14:paraId="5D5FC370" w14:textId="77777777" w:rsidR="00B972AA" w:rsidRPr="00BC5DC7" w:rsidRDefault="00B972AA" w:rsidP="00B972AA">
      <w:pPr>
        <w:rPr>
          <w:rFonts w:ascii="Arial" w:hAnsi="Arial" w:cs="Arial"/>
          <w:b/>
          <w:bCs/>
          <w:sz w:val="24"/>
          <w:szCs w:val="24"/>
        </w:rPr>
      </w:pPr>
    </w:p>
    <w:p w14:paraId="3DD99241" w14:textId="77777777" w:rsidR="00B972AA" w:rsidRPr="00BC5DC7" w:rsidRDefault="00B972AA" w:rsidP="00B972AA">
      <w:pPr>
        <w:rPr>
          <w:rFonts w:ascii="Arial" w:hAnsi="Arial" w:cs="Arial"/>
          <w:b/>
          <w:bCs/>
          <w:sz w:val="24"/>
          <w:szCs w:val="24"/>
        </w:rPr>
      </w:pPr>
    </w:p>
    <w:p w14:paraId="406B467D" w14:textId="77777777" w:rsidR="00B972AA" w:rsidRPr="006C739A" w:rsidRDefault="00B972AA" w:rsidP="00B972AA">
      <w:pPr>
        <w:rPr>
          <w:rFonts w:ascii="Arial" w:hAnsi="Arial" w:cs="Arial"/>
          <w:sz w:val="24"/>
          <w:szCs w:val="24"/>
        </w:rPr>
      </w:pPr>
    </w:p>
    <w:sectPr w:rsidR="00B972AA" w:rsidRPr="006C739A" w:rsidSect="003552EE">
      <w:headerReference w:type="default" r:id="rId7"/>
      <w:pgSz w:w="11906" w:h="16838"/>
      <w:pgMar w:top="1276"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EF5C9" w14:textId="77777777" w:rsidR="007475FF" w:rsidRDefault="007475FF" w:rsidP="005A0F36">
      <w:pPr>
        <w:spacing w:after="0" w:line="240" w:lineRule="auto"/>
      </w:pPr>
      <w:r>
        <w:separator/>
      </w:r>
    </w:p>
  </w:endnote>
  <w:endnote w:type="continuationSeparator" w:id="0">
    <w:p w14:paraId="5A149291" w14:textId="77777777" w:rsidR="007475FF" w:rsidRDefault="007475FF" w:rsidP="005A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CD5C" w14:textId="77777777" w:rsidR="007475FF" w:rsidRDefault="007475FF" w:rsidP="005A0F36">
      <w:pPr>
        <w:spacing w:after="0" w:line="240" w:lineRule="auto"/>
      </w:pPr>
      <w:r>
        <w:separator/>
      </w:r>
    </w:p>
  </w:footnote>
  <w:footnote w:type="continuationSeparator" w:id="0">
    <w:p w14:paraId="093D6CAC" w14:textId="77777777" w:rsidR="007475FF" w:rsidRDefault="007475FF" w:rsidP="005A0F36">
      <w:pPr>
        <w:spacing w:after="0" w:line="240" w:lineRule="auto"/>
      </w:pPr>
      <w:r>
        <w:continuationSeparator/>
      </w:r>
    </w:p>
  </w:footnote>
  <w:footnote w:id="1">
    <w:p w14:paraId="5ECC9709" w14:textId="77777777" w:rsidR="00B972AA" w:rsidRPr="00826399" w:rsidRDefault="00B972AA" w:rsidP="003552EE">
      <w:pPr>
        <w:autoSpaceDE w:val="0"/>
        <w:autoSpaceDN w:val="0"/>
        <w:adjustRightInd w:val="0"/>
        <w:spacing w:after="0" w:line="240" w:lineRule="auto"/>
        <w:rPr>
          <w:rFonts w:ascii="Times New Roman" w:hAnsi="Times New Roman"/>
          <w:sz w:val="20"/>
          <w:szCs w:val="20"/>
        </w:rPr>
      </w:pPr>
      <w:r w:rsidRPr="00826399">
        <w:rPr>
          <w:rStyle w:val="FootnoteReference"/>
          <w:rFonts w:ascii="Times New Roman" w:hAnsi="Times New Roman"/>
          <w:sz w:val="20"/>
          <w:szCs w:val="20"/>
        </w:rPr>
        <w:footnoteRef/>
      </w:r>
      <w:r w:rsidRPr="00826399">
        <w:rPr>
          <w:rFonts w:ascii="Times New Roman" w:hAnsi="Times New Roman"/>
          <w:sz w:val="20"/>
          <w:szCs w:val="20"/>
        </w:rPr>
        <w:t xml:space="preserve"> </w:t>
      </w:r>
      <w:r w:rsidRPr="00826399">
        <w:rPr>
          <w:rFonts w:ascii="Times New Roman" w:hAnsi="Times New Roman"/>
          <w:i/>
          <w:sz w:val="20"/>
          <w:szCs w:val="20"/>
          <w:lang w:eastAsia="et-EE"/>
        </w:rPr>
        <w:t xml:space="preserve">Kompetentsid tõendatud. /Tõendamata kompetents(id) </w:t>
      </w:r>
      <w:r w:rsidRPr="00826399">
        <w:rPr>
          <w:rFonts w:ascii="Times New Roman" w:hAnsi="Times New Roman"/>
          <w:i/>
          <w:iCs/>
          <w:sz w:val="20"/>
          <w:szCs w:val="20"/>
          <w:lang w:eastAsia="et-EE"/>
        </w:rPr>
        <w:t>(nimetada)...</w:t>
      </w:r>
    </w:p>
  </w:footnote>
  <w:footnote w:id="2">
    <w:p w14:paraId="69CB22C9" w14:textId="68FF1045" w:rsidR="00B972AA" w:rsidRPr="00826399" w:rsidRDefault="00B972AA" w:rsidP="003552EE">
      <w:pPr>
        <w:autoSpaceDE w:val="0"/>
        <w:autoSpaceDN w:val="0"/>
        <w:adjustRightInd w:val="0"/>
        <w:spacing w:after="0" w:line="240" w:lineRule="auto"/>
        <w:rPr>
          <w:rFonts w:ascii="Times New Roman" w:hAnsi="Times New Roman"/>
          <w:i/>
          <w:sz w:val="20"/>
          <w:szCs w:val="20"/>
          <w:lang w:eastAsia="et-EE"/>
        </w:rPr>
      </w:pPr>
      <w:r w:rsidRPr="00826399">
        <w:rPr>
          <w:rStyle w:val="FootnoteReference"/>
          <w:rFonts w:ascii="Times New Roman" w:hAnsi="Times New Roman"/>
          <w:sz w:val="20"/>
          <w:szCs w:val="20"/>
        </w:rPr>
        <w:footnoteRef/>
      </w:r>
      <w:r w:rsidRPr="00826399">
        <w:rPr>
          <w:rFonts w:ascii="Times New Roman" w:hAnsi="Times New Roman"/>
          <w:sz w:val="20"/>
          <w:szCs w:val="20"/>
        </w:rPr>
        <w:t xml:space="preserve"> </w:t>
      </w:r>
      <w:r w:rsidRPr="00826399">
        <w:rPr>
          <w:rFonts w:ascii="Times New Roman" w:hAnsi="Times New Roman"/>
          <w:i/>
          <w:sz w:val="20"/>
          <w:szCs w:val="20"/>
          <w:lang w:eastAsia="et-EE"/>
        </w:rPr>
        <w:t xml:space="preserve">Anda/Mitte anda taotlejale kutse </w:t>
      </w:r>
      <w:r w:rsidR="003552EE">
        <w:rPr>
          <w:rFonts w:ascii="Times New Roman" w:hAnsi="Times New Roman"/>
          <w:i/>
          <w:sz w:val="20"/>
          <w:szCs w:val="20"/>
          <w:lang w:eastAsia="et-EE"/>
        </w:rPr>
        <w:t>Vanemk</w:t>
      </w:r>
      <w:r>
        <w:rPr>
          <w:rFonts w:ascii="Times New Roman" w:hAnsi="Times New Roman"/>
          <w:i/>
          <w:sz w:val="20"/>
          <w:szCs w:val="20"/>
          <w:lang w:eastAsia="et-EE"/>
        </w:rPr>
        <w:t xml:space="preserve">okk, tase </w:t>
      </w:r>
      <w:r w:rsidR="003552EE">
        <w:rPr>
          <w:rFonts w:ascii="Times New Roman" w:hAnsi="Times New Roman"/>
          <w:i/>
          <w:sz w:val="20"/>
          <w:szCs w:val="20"/>
          <w:lang w:eastAsia="et-EE"/>
        </w:rPr>
        <w:t>5</w:t>
      </w:r>
      <w:r w:rsidRPr="00826399">
        <w:rPr>
          <w:rFonts w:ascii="Times New Roman" w:hAnsi="Times New Roman"/>
          <w:sz w:val="20"/>
          <w:szCs w:val="20"/>
          <w:lang w:eastAsia="et-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143A" w14:textId="1F9572A9" w:rsidR="00F9058C" w:rsidRDefault="00F9058C" w:rsidP="00F9058C">
    <w:pPr>
      <w:pStyle w:val="Header"/>
      <w:tabs>
        <w:tab w:val="clear" w:pos="4513"/>
        <w:tab w:val="clear" w:pos="9026"/>
        <w:tab w:val="left" w:pos="5775"/>
      </w:tabs>
      <w:jc w:val="right"/>
    </w:pPr>
    <w:r>
      <w:rPr>
        <w:noProof/>
      </w:rPr>
      <w:drawing>
        <wp:anchor distT="0" distB="0" distL="114300" distR="114300" simplePos="0" relativeHeight="251658240" behindDoc="0" locked="0" layoutInCell="1" allowOverlap="1" wp14:anchorId="16BBB3AA" wp14:editId="2B52C0F2">
          <wp:simplePos x="0" y="0"/>
          <wp:positionH relativeFrom="margin">
            <wp:align>left</wp:align>
          </wp:positionH>
          <wp:positionV relativeFrom="paragraph">
            <wp:posOffset>-1905</wp:posOffset>
          </wp:positionV>
          <wp:extent cx="1378585" cy="361950"/>
          <wp:effectExtent l="0" t="0" r="0" b="0"/>
          <wp:wrapThrough wrapText="bothSides">
            <wp:wrapPolygon edited="0">
              <wp:start x="0" y="0"/>
              <wp:lineTo x="0" y="20463"/>
              <wp:lineTo x="20595" y="20463"/>
              <wp:lineTo x="21192" y="14779"/>
              <wp:lineTo x="21192" y="6821"/>
              <wp:lineTo x="59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378585" cy="361950"/>
                  </a:xfrm>
                  <a:prstGeom prst="rect">
                    <a:avLst/>
                  </a:prstGeom>
                </pic:spPr>
              </pic:pic>
            </a:graphicData>
          </a:graphic>
          <wp14:sizeRelH relativeFrom="margin">
            <wp14:pctWidth>0</wp14:pctWidth>
          </wp14:sizeRelH>
          <wp14:sizeRelV relativeFrom="margin">
            <wp14:pctHeight>0</wp14:pctHeight>
          </wp14:sizeRelV>
        </wp:anchor>
      </w:drawing>
    </w:r>
    <w:r>
      <w:tab/>
      <w:t xml:space="preserve">Kehtib </w:t>
    </w:r>
    <w:proofErr w:type="spellStart"/>
    <w:r>
      <w:t>al</w:t>
    </w:r>
    <w:proofErr w:type="spellEnd"/>
    <w:r>
      <w:t>. 16.mai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3D6"/>
    <w:multiLevelType w:val="hybridMultilevel"/>
    <w:tmpl w:val="C60EB9B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90A6703"/>
    <w:multiLevelType w:val="hybridMultilevel"/>
    <w:tmpl w:val="65E462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961CA6"/>
    <w:multiLevelType w:val="hybridMultilevel"/>
    <w:tmpl w:val="9F46E876"/>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EBF63B3"/>
    <w:multiLevelType w:val="hybridMultilevel"/>
    <w:tmpl w:val="487AF426"/>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EC424A0"/>
    <w:multiLevelType w:val="hybridMultilevel"/>
    <w:tmpl w:val="96F82B30"/>
    <w:lvl w:ilvl="0" w:tplc="24C62070">
      <w:start w:val="1"/>
      <w:numFmt w:val="bullet"/>
      <w:lvlText w:val="-"/>
      <w:lvlJc w:val="left"/>
      <w:pPr>
        <w:ind w:left="965" w:hanging="705"/>
      </w:pPr>
      <w:rPr>
        <w:rFonts w:ascii="Times New Roman" w:eastAsia="Times New Roman" w:hAnsi="Times New Roman" w:hint="default"/>
      </w:rPr>
    </w:lvl>
    <w:lvl w:ilvl="1" w:tplc="04250003" w:tentative="1">
      <w:start w:val="1"/>
      <w:numFmt w:val="bullet"/>
      <w:lvlText w:val="o"/>
      <w:lvlJc w:val="left"/>
      <w:pPr>
        <w:ind w:left="980" w:hanging="360"/>
      </w:pPr>
      <w:rPr>
        <w:rFonts w:ascii="Courier New" w:hAnsi="Courier New" w:cs="Courier New" w:hint="default"/>
      </w:rPr>
    </w:lvl>
    <w:lvl w:ilvl="2" w:tplc="04250005" w:tentative="1">
      <w:start w:val="1"/>
      <w:numFmt w:val="bullet"/>
      <w:lvlText w:val=""/>
      <w:lvlJc w:val="left"/>
      <w:pPr>
        <w:ind w:left="1700" w:hanging="360"/>
      </w:pPr>
      <w:rPr>
        <w:rFonts w:ascii="Wingdings" w:hAnsi="Wingdings" w:hint="default"/>
      </w:rPr>
    </w:lvl>
    <w:lvl w:ilvl="3" w:tplc="04250001" w:tentative="1">
      <w:start w:val="1"/>
      <w:numFmt w:val="bullet"/>
      <w:lvlText w:val=""/>
      <w:lvlJc w:val="left"/>
      <w:pPr>
        <w:ind w:left="2420" w:hanging="360"/>
      </w:pPr>
      <w:rPr>
        <w:rFonts w:ascii="Symbol" w:hAnsi="Symbol" w:hint="default"/>
      </w:rPr>
    </w:lvl>
    <w:lvl w:ilvl="4" w:tplc="04250003" w:tentative="1">
      <w:start w:val="1"/>
      <w:numFmt w:val="bullet"/>
      <w:lvlText w:val="o"/>
      <w:lvlJc w:val="left"/>
      <w:pPr>
        <w:ind w:left="3140" w:hanging="360"/>
      </w:pPr>
      <w:rPr>
        <w:rFonts w:ascii="Courier New" w:hAnsi="Courier New" w:cs="Courier New" w:hint="default"/>
      </w:rPr>
    </w:lvl>
    <w:lvl w:ilvl="5" w:tplc="04250005" w:tentative="1">
      <w:start w:val="1"/>
      <w:numFmt w:val="bullet"/>
      <w:lvlText w:val=""/>
      <w:lvlJc w:val="left"/>
      <w:pPr>
        <w:ind w:left="3860" w:hanging="360"/>
      </w:pPr>
      <w:rPr>
        <w:rFonts w:ascii="Wingdings" w:hAnsi="Wingdings" w:hint="default"/>
      </w:rPr>
    </w:lvl>
    <w:lvl w:ilvl="6" w:tplc="04250001" w:tentative="1">
      <w:start w:val="1"/>
      <w:numFmt w:val="bullet"/>
      <w:lvlText w:val=""/>
      <w:lvlJc w:val="left"/>
      <w:pPr>
        <w:ind w:left="4580" w:hanging="360"/>
      </w:pPr>
      <w:rPr>
        <w:rFonts w:ascii="Symbol" w:hAnsi="Symbol" w:hint="default"/>
      </w:rPr>
    </w:lvl>
    <w:lvl w:ilvl="7" w:tplc="04250003" w:tentative="1">
      <w:start w:val="1"/>
      <w:numFmt w:val="bullet"/>
      <w:lvlText w:val="o"/>
      <w:lvlJc w:val="left"/>
      <w:pPr>
        <w:ind w:left="5300" w:hanging="360"/>
      </w:pPr>
      <w:rPr>
        <w:rFonts w:ascii="Courier New" w:hAnsi="Courier New" w:cs="Courier New" w:hint="default"/>
      </w:rPr>
    </w:lvl>
    <w:lvl w:ilvl="8" w:tplc="04250005" w:tentative="1">
      <w:start w:val="1"/>
      <w:numFmt w:val="bullet"/>
      <w:lvlText w:val=""/>
      <w:lvlJc w:val="left"/>
      <w:pPr>
        <w:ind w:left="6020" w:hanging="360"/>
      </w:pPr>
      <w:rPr>
        <w:rFonts w:ascii="Wingdings" w:hAnsi="Wingdings" w:hint="default"/>
      </w:rPr>
    </w:lvl>
  </w:abstractNum>
  <w:abstractNum w:abstractNumId="5" w15:restartNumberingAfterBreak="0">
    <w:nsid w:val="0F3068C0"/>
    <w:multiLevelType w:val="hybridMultilevel"/>
    <w:tmpl w:val="1F9E6A6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2BD216A"/>
    <w:multiLevelType w:val="hybridMultilevel"/>
    <w:tmpl w:val="150260C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7792148"/>
    <w:multiLevelType w:val="hybridMultilevel"/>
    <w:tmpl w:val="FAFC2B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92434F6"/>
    <w:multiLevelType w:val="hybridMultilevel"/>
    <w:tmpl w:val="1396E8F2"/>
    <w:lvl w:ilvl="0" w:tplc="24C62070">
      <w:start w:val="1"/>
      <w:numFmt w:val="bullet"/>
      <w:lvlText w:val="-"/>
      <w:lvlJc w:val="left"/>
      <w:pPr>
        <w:ind w:left="705" w:hanging="705"/>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1C8555D4"/>
    <w:multiLevelType w:val="hybridMultilevel"/>
    <w:tmpl w:val="052A768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11B3C84"/>
    <w:multiLevelType w:val="hybridMultilevel"/>
    <w:tmpl w:val="C1824C4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39A719C"/>
    <w:multiLevelType w:val="hybridMultilevel"/>
    <w:tmpl w:val="25023B46"/>
    <w:lvl w:ilvl="0" w:tplc="6F3608A8">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6A00F07"/>
    <w:multiLevelType w:val="hybridMultilevel"/>
    <w:tmpl w:val="48BCB474"/>
    <w:lvl w:ilvl="0" w:tplc="0425000F">
      <w:start w:val="1"/>
      <w:numFmt w:val="decimal"/>
      <w:lvlText w:val="%1."/>
      <w:lvlJc w:val="left"/>
      <w:pPr>
        <w:ind w:left="720" w:hanging="360"/>
      </w:pPr>
    </w:lvl>
    <w:lvl w:ilvl="1" w:tplc="459AA25E">
      <w:start w:val="5"/>
      <w:numFmt w:val="bullet"/>
      <w:lvlText w:val="•"/>
      <w:lvlJc w:val="left"/>
      <w:pPr>
        <w:ind w:left="1785" w:hanging="705"/>
      </w:pPr>
      <w:rPr>
        <w:rFonts w:ascii="Arial" w:eastAsia="Times New Roman" w:hAnsi="Arial" w:cs="Aria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F80489"/>
    <w:multiLevelType w:val="hybridMultilevel"/>
    <w:tmpl w:val="ECBC68F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9BD78DB"/>
    <w:multiLevelType w:val="hybridMultilevel"/>
    <w:tmpl w:val="9F18C3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2AF7041C"/>
    <w:multiLevelType w:val="hybridMultilevel"/>
    <w:tmpl w:val="D142922E"/>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6" w15:restartNumberingAfterBreak="0">
    <w:nsid w:val="30EA4709"/>
    <w:multiLevelType w:val="hybridMultilevel"/>
    <w:tmpl w:val="C3307B8E"/>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3D11071A"/>
    <w:multiLevelType w:val="hybridMultilevel"/>
    <w:tmpl w:val="95822FB2"/>
    <w:lvl w:ilvl="0" w:tplc="6AE2F2B4">
      <w:start w:val="1"/>
      <w:numFmt w:val="decimal"/>
      <w:lvlText w:val="%1."/>
      <w:lvlJc w:val="left"/>
      <w:pPr>
        <w:tabs>
          <w:tab w:val="num" w:pos="227"/>
        </w:tabs>
        <w:ind w:left="0" w:firstLine="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463B1741"/>
    <w:multiLevelType w:val="hybridMultilevel"/>
    <w:tmpl w:val="8234A0DC"/>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48535684"/>
    <w:multiLevelType w:val="hybridMultilevel"/>
    <w:tmpl w:val="C124054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51270E3E"/>
    <w:multiLevelType w:val="hybridMultilevel"/>
    <w:tmpl w:val="4B7C518C"/>
    <w:lvl w:ilvl="0" w:tplc="6F3608A8">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53566321"/>
    <w:multiLevelType w:val="hybridMultilevel"/>
    <w:tmpl w:val="37ECC26C"/>
    <w:lvl w:ilvl="0" w:tplc="1CA2C232">
      <w:start w:val="1"/>
      <w:numFmt w:val="decimal"/>
      <w:lvlText w:val="%1."/>
      <w:lvlJc w:val="left"/>
      <w:pPr>
        <w:ind w:left="360" w:hanging="360"/>
      </w:pPr>
      <w:rPr>
        <w:rFonts w:eastAsia="MS Mincho"/>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2" w15:restartNumberingAfterBreak="0">
    <w:nsid w:val="60BA019A"/>
    <w:multiLevelType w:val="hybridMultilevel"/>
    <w:tmpl w:val="5B72784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62923745"/>
    <w:multiLevelType w:val="hybridMultilevel"/>
    <w:tmpl w:val="291679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2981D2F"/>
    <w:multiLevelType w:val="multilevel"/>
    <w:tmpl w:val="54FE06F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476520C"/>
    <w:multiLevelType w:val="hybridMultilevel"/>
    <w:tmpl w:val="FAFC2BC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4BB19BE"/>
    <w:multiLevelType w:val="multilevel"/>
    <w:tmpl w:val="3508D9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65C57D73"/>
    <w:multiLevelType w:val="hybridMultilevel"/>
    <w:tmpl w:val="0A048358"/>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69B523C3"/>
    <w:multiLevelType w:val="hybridMultilevel"/>
    <w:tmpl w:val="4B2E9E7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6DC60610"/>
    <w:multiLevelType w:val="hybridMultilevel"/>
    <w:tmpl w:val="844CDBBC"/>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0" w15:restartNumberingAfterBreak="0">
    <w:nsid w:val="6E3E17C0"/>
    <w:multiLevelType w:val="hybridMultilevel"/>
    <w:tmpl w:val="C192A68A"/>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6F6C565B"/>
    <w:multiLevelType w:val="hybridMultilevel"/>
    <w:tmpl w:val="CAACB7EC"/>
    <w:lvl w:ilvl="0" w:tplc="0425000F">
      <w:start w:val="1"/>
      <w:numFmt w:val="decimal"/>
      <w:lvlText w:val="%1."/>
      <w:lvlJc w:val="left"/>
      <w:pPr>
        <w:ind w:left="720" w:hanging="360"/>
      </w:pPr>
    </w:lvl>
    <w:lvl w:ilvl="1" w:tplc="459AA25E">
      <w:start w:val="5"/>
      <w:numFmt w:val="bullet"/>
      <w:lvlText w:val="•"/>
      <w:lvlJc w:val="left"/>
      <w:pPr>
        <w:ind w:left="1785" w:hanging="705"/>
      </w:pPr>
      <w:rPr>
        <w:rFonts w:ascii="Arial" w:eastAsia="Times New Roman" w:hAnsi="Arial" w:cs="Aria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2074F60"/>
    <w:multiLevelType w:val="hybridMultilevel"/>
    <w:tmpl w:val="AD66C71C"/>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797C666B"/>
    <w:multiLevelType w:val="hybridMultilevel"/>
    <w:tmpl w:val="C6E84B6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7DE34E6A"/>
    <w:multiLevelType w:val="hybridMultilevel"/>
    <w:tmpl w:val="058C20E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7EBF40C1"/>
    <w:multiLevelType w:val="hybridMultilevel"/>
    <w:tmpl w:val="F66E5D6C"/>
    <w:lvl w:ilvl="0" w:tplc="24C62070">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6" w15:restartNumberingAfterBreak="0">
    <w:nsid w:val="7F6D5D0F"/>
    <w:multiLevelType w:val="hybridMultilevel"/>
    <w:tmpl w:val="95822FB2"/>
    <w:lvl w:ilvl="0" w:tplc="6AE2F2B4">
      <w:start w:val="1"/>
      <w:numFmt w:val="decimal"/>
      <w:lvlText w:val="%1."/>
      <w:lvlJc w:val="left"/>
      <w:pPr>
        <w:tabs>
          <w:tab w:val="num" w:pos="227"/>
        </w:tabs>
        <w:ind w:left="0" w:firstLine="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7" w15:restartNumberingAfterBreak="0">
    <w:nsid w:val="7FC03870"/>
    <w:multiLevelType w:val="hybridMultilevel"/>
    <w:tmpl w:val="7BA27F64"/>
    <w:lvl w:ilvl="0" w:tplc="1CA2C232">
      <w:start w:val="1"/>
      <w:numFmt w:val="decimal"/>
      <w:lvlText w:val="%1."/>
      <w:lvlJc w:val="left"/>
      <w:pPr>
        <w:ind w:left="360" w:hanging="360"/>
      </w:pPr>
      <w:rPr>
        <w:rFonts w:eastAsia="MS Mincho"/>
      </w:r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24"/>
  </w:num>
  <w:num w:numId="2">
    <w:abstractNumId w:val="4"/>
  </w:num>
  <w:num w:numId="3">
    <w:abstractNumId w:val="29"/>
  </w:num>
  <w:num w:numId="4">
    <w:abstractNumId w:val="2"/>
  </w:num>
  <w:num w:numId="5">
    <w:abstractNumId w:val="32"/>
  </w:num>
  <w:num w:numId="6">
    <w:abstractNumId w:val="14"/>
  </w:num>
  <w:num w:numId="7">
    <w:abstractNumId w:val="6"/>
  </w:num>
  <w:num w:numId="8">
    <w:abstractNumId w:val="13"/>
  </w:num>
  <w:num w:numId="9">
    <w:abstractNumId w:val="25"/>
  </w:num>
  <w:num w:numId="10">
    <w:abstractNumId w:val="5"/>
  </w:num>
  <w:num w:numId="11">
    <w:abstractNumId w:val="28"/>
  </w:num>
  <w:num w:numId="12">
    <w:abstractNumId w:val="9"/>
  </w:num>
  <w:num w:numId="13">
    <w:abstractNumId w:val="34"/>
  </w:num>
  <w:num w:numId="14">
    <w:abstractNumId w:val="19"/>
  </w:num>
  <w:num w:numId="15">
    <w:abstractNumId w:val="7"/>
  </w:num>
  <w:num w:numId="16">
    <w:abstractNumId w:val="11"/>
  </w:num>
  <w:num w:numId="17">
    <w:abstractNumId w:val="20"/>
  </w:num>
  <w:num w:numId="18">
    <w:abstractNumId w:val="26"/>
  </w:num>
  <w:num w:numId="19">
    <w:abstractNumId w:val="31"/>
  </w:num>
  <w:num w:numId="20">
    <w:abstractNumId w:val="12"/>
  </w:num>
  <w:num w:numId="21">
    <w:abstractNumId w:val="1"/>
  </w:num>
  <w:num w:numId="22">
    <w:abstractNumId w:val="0"/>
  </w:num>
  <w:num w:numId="23">
    <w:abstractNumId w:val="10"/>
  </w:num>
  <w:num w:numId="24">
    <w:abstractNumId w:val="15"/>
  </w:num>
  <w:num w:numId="25">
    <w:abstractNumId w:val="8"/>
  </w:num>
  <w:num w:numId="26">
    <w:abstractNumId w:val="35"/>
  </w:num>
  <w:num w:numId="27">
    <w:abstractNumId w:val="16"/>
  </w:num>
  <w:num w:numId="28">
    <w:abstractNumId w:val="27"/>
  </w:num>
  <w:num w:numId="29">
    <w:abstractNumId w:val="30"/>
  </w:num>
  <w:num w:numId="30">
    <w:abstractNumId w:val="18"/>
  </w:num>
  <w:num w:numId="31">
    <w:abstractNumId w:val="3"/>
  </w:num>
  <w:num w:numId="32">
    <w:abstractNumId w:val="36"/>
  </w:num>
  <w:num w:numId="33">
    <w:abstractNumId w:val="17"/>
  </w:num>
  <w:num w:numId="34">
    <w:abstractNumId w:val="2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D5"/>
    <w:rsid w:val="00015586"/>
    <w:rsid w:val="00033987"/>
    <w:rsid w:val="00047A76"/>
    <w:rsid w:val="00067A5E"/>
    <w:rsid w:val="00076FD9"/>
    <w:rsid w:val="000849F9"/>
    <w:rsid w:val="000C7662"/>
    <w:rsid w:val="001160C9"/>
    <w:rsid w:val="001179FB"/>
    <w:rsid w:val="00130131"/>
    <w:rsid w:val="001415D3"/>
    <w:rsid w:val="001A179C"/>
    <w:rsid w:val="001A60C5"/>
    <w:rsid w:val="001F2667"/>
    <w:rsid w:val="00235A05"/>
    <w:rsid w:val="002371CD"/>
    <w:rsid w:val="002379F6"/>
    <w:rsid w:val="002819DF"/>
    <w:rsid w:val="002A28E8"/>
    <w:rsid w:val="002B33AC"/>
    <w:rsid w:val="002B45BF"/>
    <w:rsid w:val="002D3BCC"/>
    <w:rsid w:val="002F4E2B"/>
    <w:rsid w:val="00313D08"/>
    <w:rsid w:val="003552EE"/>
    <w:rsid w:val="00393844"/>
    <w:rsid w:val="003B4531"/>
    <w:rsid w:val="003F5406"/>
    <w:rsid w:val="003F54EB"/>
    <w:rsid w:val="00405D49"/>
    <w:rsid w:val="004453B2"/>
    <w:rsid w:val="004873DB"/>
    <w:rsid w:val="004E6E31"/>
    <w:rsid w:val="00575BC1"/>
    <w:rsid w:val="005A0F36"/>
    <w:rsid w:val="005A2423"/>
    <w:rsid w:val="005A488D"/>
    <w:rsid w:val="00640555"/>
    <w:rsid w:val="006C739A"/>
    <w:rsid w:val="006D6EF7"/>
    <w:rsid w:val="00705B0E"/>
    <w:rsid w:val="007475FF"/>
    <w:rsid w:val="00763FC7"/>
    <w:rsid w:val="007D79B8"/>
    <w:rsid w:val="007E3A2A"/>
    <w:rsid w:val="007F7EC0"/>
    <w:rsid w:val="0081434D"/>
    <w:rsid w:val="0083265C"/>
    <w:rsid w:val="00892AD5"/>
    <w:rsid w:val="008A2D37"/>
    <w:rsid w:val="008C3CD5"/>
    <w:rsid w:val="008E19FD"/>
    <w:rsid w:val="00943D5D"/>
    <w:rsid w:val="00951F53"/>
    <w:rsid w:val="00953D9B"/>
    <w:rsid w:val="00971E47"/>
    <w:rsid w:val="009E6798"/>
    <w:rsid w:val="00A05087"/>
    <w:rsid w:val="00A23B45"/>
    <w:rsid w:val="00A26737"/>
    <w:rsid w:val="00A41557"/>
    <w:rsid w:val="00A9498A"/>
    <w:rsid w:val="00AA1EF6"/>
    <w:rsid w:val="00B040C2"/>
    <w:rsid w:val="00B145B0"/>
    <w:rsid w:val="00B232CE"/>
    <w:rsid w:val="00B72941"/>
    <w:rsid w:val="00B75C29"/>
    <w:rsid w:val="00B812B9"/>
    <w:rsid w:val="00B972AA"/>
    <w:rsid w:val="00BD622A"/>
    <w:rsid w:val="00BF464D"/>
    <w:rsid w:val="00C71C94"/>
    <w:rsid w:val="00C803AB"/>
    <w:rsid w:val="00C87288"/>
    <w:rsid w:val="00C949DC"/>
    <w:rsid w:val="00CC0D79"/>
    <w:rsid w:val="00D57ADE"/>
    <w:rsid w:val="00DC078F"/>
    <w:rsid w:val="00E0558E"/>
    <w:rsid w:val="00E35707"/>
    <w:rsid w:val="00E73219"/>
    <w:rsid w:val="00E939F6"/>
    <w:rsid w:val="00ED3D3A"/>
    <w:rsid w:val="00EF7418"/>
    <w:rsid w:val="00F13DCF"/>
    <w:rsid w:val="00F237B6"/>
    <w:rsid w:val="00F40298"/>
    <w:rsid w:val="00F40919"/>
    <w:rsid w:val="00F9058C"/>
    <w:rsid w:val="00FA016E"/>
    <w:rsid w:val="00FE21EC"/>
    <w:rsid w:val="00FE42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58C6"/>
  <w15:docId w15:val="{53C4F4A3-7C45-4DA9-9F5E-E73CAE62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D5"/>
    <w:pPr>
      <w:ind w:left="720"/>
      <w:contextualSpacing/>
    </w:pPr>
  </w:style>
  <w:style w:type="paragraph" w:customStyle="1" w:styleId="ListParagraph2">
    <w:name w:val="List Paragraph2"/>
    <w:basedOn w:val="Normal"/>
    <w:qFormat/>
    <w:rsid w:val="00EF7418"/>
    <w:pPr>
      <w:spacing w:after="0" w:line="240" w:lineRule="auto"/>
      <w:ind w:left="720"/>
    </w:pPr>
    <w:rPr>
      <w:rFonts w:ascii="Calibri" w:eastAsia="Times New Roman" w:hAnsi="Calibri" w:cs="Times New Roman"/>
    </w:rPr>
  </w:style>
  <w:style w:type="paragraph" w:styleId="BodyTextIndent">
    <w:name w:val="Body Text Indent"/>
    <w:basedOn w:val="Normal"/>
    <w:link w:val="BodyTextIndentChar"/>
    <w:semiHidden/>
    <w:rsid w:val="00A41557"/>
    <w:pPr>
      <w:spacing w:after="0" w:line="240" w:lineRule="auto"/>
      <w:ind w:left="360"/>
      <w:jc w:val="both"/>
    </w:pPr>
    <w:rPr>
      <w:rFonts w:ascii="Times New Roman" w:eastAsia="Times New Roman" w:hAnsi="Times New Roman" w:cs="Times New Roman"/>
      <w:sz w:val="24"/>
      <w:szCs w:val="24"/>
      <w:lang w:val="fi-FI"/>
    </w:rPr>
  </w:style>
  <w:style w:type="character" w:customStyle="1" w:styleId="BodyTextIndentChar">
    <w:name w:val="Body Text Indent Char"/>
    <w:basedOn w:val="DefaultParagraphFont"/>
    <w:link w:val="BodyTextIndent"/>
    <w:semiHidden/>
    <w:rsid w:val="00A41557"/>
    <w:rPr>
      <w:rFonts w:ascii="Times New Roman" w:eastAsia="Times New Roman" w:hAnsi="Times New Roman" w:cs="Times New Roman"/>
      <w:sz w:val="24"/>
      <w:szCs w:val="24"/>
      <w:lang w:val="fi-FI"/>
    </w:rPr>
  </w:style>
  <w:style w:type="character" w:styleId="CommentReference">
    <w:name w:val="annotation reference"/>
    <w:basedOn w:val="DefaultParagraphFont"/>
    <w:uiPriority w:val="99"/>
    <w:semiHidden/>
    <w:unhideWhenUsed/>
    <w:rsid w:val="005A0F36"/>
    <w:rPr>
      <w:sz w:val="16"/>
      <w:szCs w:val="16"/>
    </w:rPr>
  </w:style>
  <w:style w:type="paragraph" w:styleId="CommentText">
    <w:name w:val="annotation text"/>
    <w:basedOn w:val="Normal"/>
    <w:link w:val="CommentTextChar"/>
    <w:uiPriority w:val="99"/>
    <w:semiHidden/>
    <w:unhideWhenUsed/>
    <w:rsid w:val="005A0F36"/>
    <w:pPr>
      <w:spacing w:line="240" w:lineRule="auto"/>
    </w:pPr>
    <w:rPr>
      <w:sz w:val="20"/>
      <w:szCs w:val="20"/>
    </w:rPr>
  </w:style>
  <w:style w:type="character" w:customStyle="1" w:styleId="CommentTextChar">
    <w:name w:val="Comment Text Char"/>
    <w:basedOn w:val="DefaultParagraphFont"/>
    <w:link w:val="CommentText"/>
    <w:uiPriority w:val="99"/>
    <w:semiHidden/>
    <w:rsid w:val="005A0F36"/>
    <w:rPr>
      <w:sz w:val="20"/>
      <w:szCs w:val="20"/>
    </w:rPr>
  </w:style>
  <w:style w:type="paragraph" w:styleId="CommentSubject">
    <w:name w:val="annotation subject"/>
    <w:basedOn w:val="CommentText"/>
    <w:next w:val="CommentText"/>
    <w:link w:val="CommentSubjectChar"/>
    <w:uiPriority w:val="99"/>
    <w:semiHidden/>
    <w:unhideWhenUsed/>
    <w:rsid w:val="005A0F36"/>
    <w:rPr>
      <w:b/>
      <w:bCs/>
    </w:rPr>
  </w:style>
  <w:style w:type="character" w:customStyle="1" w:styleId="CommentSubjectChar">
    <w:name w:val="Comment Subject Char"/>
    <w:basedOn w:val="CommentTextChar"/>
    <w:link w:val="CommentSubject"/>
    <w:uiPriority w:val="99"/>
    <w:semiHidden/>
    <w:rsid w:val="005A0F36"/>
    <w:rPr>
      <w:b/>
      <w:bCs/>
      <w:sz w:val="20"/>
      <w:szCs w:val="20"/>
    </w:rPr>
  </w:style>
  <w:style w:type="paragraph" w:styleId="BalloonText">
    <w:name w:val="Balloon Text"/>
    <w:basedOn w:val="Normal"/>
    <w:link w:val="BalloonTextChar"/>
    <w:uiPriority w:val="99"/>
    <w:semiHidden/>
    <w:unhideWhenUsed/>
    <w:rsid w:val="005A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36"/>
    <w:rPr>
      <w:rFonts w:ascii="Segoe UI" w:hAnsi="Segoe UI" w:cs="Segoe UI"/>
      <w:sz w:val="18"/>
      <w:szCs w:val="18"/>
    </w:rPr>
  </w:style>
  <w:style w:type="paragraph" w:styleId="Header">
    <w:name w:val="header"/>
    <w:basedOn w:val="Normal"/>
    <w:link w:val="HeaderChar"/>
    <w:uiPriority w:val="99"/>
    <w:unhideWhenUsed/>
    <w:rsid w:val="005A0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F36"/>
  </w:style>
  <w:style w:type="paragraph" w:styleId="Footer">
    <w:name w:val="footer"/>
    <w:basedOn w:val="Normal"/>
    <w:link w:val="FooterChar"/>
    <w:uiPriority w:val="99"/>
    <w:unhideWhenUsed/>
    <w:rsid w:val="005A0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36"/>
  </w:style>
  <w:style w:type="table" w:styleId="TableGrid">
    <w:name w:val="Table Grid"/>
    <w:basedOn w:val="TableNormal"/>
    <w:uiPriority w:val="39"/>
    <w:rsid w:val="005A4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B97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21994">
      <w:bodyDiv w:val="1"/>
      <w:marLeft w:val="0"/>
      <w:marRight w:val="0"/>
      <w:marTop w:val="0"/>
      <w:marBottom w:val="0"/>
      <w:divBdr>
        <w:top w:val="none" w:sz="0" w:space="0" w:color="auto"/>
        <w:left w:val="none" w:sz="0" w:space="0" w:color="auto"/>
        <w:bottom w:val="none" w:sz="0" w:space="0" w:color="auto"/>
        <w:right w:val="none" w:sz="0" w:space="0" w:color="auto"/>
      </w:divBdr>
    </w:div>
    <w:div w:id="1590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3089</Words>
  <Characters>17917</Characters>
  <Application>Microsoft Office Word</Application>
  <DocSecurity>0</DocSecurity>
  <Lines>149</Lines>
  <Paragraphs>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 Ounpuu</dc:creator>
  <cp:lastModifiedBy>Anete</cp:lastModifiedBy>
  <cp:revision>9</cp:revision>
  <cp:lastPrinted>2018-05-30T11:38:00Z</cp:lastPrinted>
  <dcterms:created xsi:type="dcterms:W3CDTF">2018-05-28T09:54:00Z</dcterms:created>
  <dcterms:modified xsi:type="dcterms:W3CDTF">2018-05-31T13:22:00Z</dcterms:modified>
</cp:coreProperties>
</file>