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9AC866" w14:textId="51B466C1" w:rsidR="001120CD" w:rsidRPr="00EF06A4" w:rsidRDefault="00077009" w:rsidP="00552369">
      <w:pPr>
        <w:spacing w:after="0" w:line="240" w:lineRule="auto"/>
        <w:rPr>
          <w:rFonts w:asciiTheme="minorHAnsi" w:hAnsiTheme="minorHAnsi" w:cstheme="minorHAnsi"/>
          <w:b/>
          <w:color w:val="0070C0"/>
          <w:sz w:val="24"/>
          <w:szCs w:val="24"/>
        </w:rPr>
      </w:pPr>
      <w:r>
        <w:rPr>
          <w:rFonts w:asciiTheme="minorHAnsi" w:hAnsiTheme="minorHAnsi" w:cstheme="minorHAnsi"/>
          <w:b/>
          <w:color w:val="0070C0"/>
          <w:sz w:val="24"/>
          <w:szCs w:val="24"/>
        </w:rPr>
        <w:t xml:space="preserve">HINDAMISSTANDARD </w:t>
      </w:r>
      <w:r w:rsidR="00DA5E66" w:rsidRPr="00DA5E66">
        <w:rPr>
          <w:rFonts w:asciiTheme="minorHAnsi" w:hAnsiTheme="minorHAnsi" w:cstheme="minorHAnsi"/>
          <w:b/>
          <w:color w:val="0070C0"/>
          <w:sz w:val="24"/>
          <w:szCs w:val="24"/>
        </w:rPr>
        <w:t>Hotelliteeninduse spetsialist, tase 5</w:t>
      </w:r>
    </w:p>
    <w:p w14:paraId="623AECC8" w14:textId="225C59B0" w:rsidR="001120CD" w:rsidRPr="00EF06A4" w:rsidRDefault="001120CD" w:rsidP="00552369">
      <w:pPr>
        <w:spacing w:after="0" w:line="240" w:lineRule="auto"/>
        <w:jc w:val="both"/>
        <w:rPr>
          <w:rFonts w:asciiTheme="minorHAnsi" w:hAnsiTheme="minorHAnsi" w:cstheme="minorHAnsi"/>
          <w:b/>
          <w:bCs/>
          <w:sz w:val="24"/>
          <w:szCs w:val="24"/>
        </w:rPr>
      </w:pPr>
      <w:r w:rsidRPr="00EF06A4">
        <w:rPr>
          <w:rFonts w:asciiTheme="minorHAnsi" w:hAnsiTheme="minorHAnsi" w:cstheme="minorHAnsi"/>
          <w:b/>
          <w:bCs/>
          <w:sz w:val="24"/>
          <w:szCs w:val="24"/>
        </w:rPr>
        <w:t xml:space="preserve">Kutsestandardi nimetus: </w:t>
      </w:r>
      <w:r w:rsidR="00DA5E66" w:rsidRPr="00DA5E66">
        <w:rPr>
          <w:rFonts w:asciiTheme="minorHAnsi" w:hAnsiTheme="minorHAnsi" w:cstheme="minorHAnsi"/>
          <w:b/>
          <w:bCs/>
          <w:sz w:val="24"/>
          <w:szCs w:val="24"/>
        </w:rPr>
        <w:t>Hotelliteeninduse spetsialist, tase 5</w:t>
      </w:r>
    </w:p>
    <w:p w14:paraId="03B11CAD" w14:textId="77777777" w:rsidR="00D77BAB" w:rsidRPr="00FB46FA" w:rsidRDefault="00D77BAB" w:rsidP="00552369">
      <w:pPr>
        <w:spacing w:after="0" w:line="240" w:lineRule="auto"/>
        <w:jc w:val="both"/>
        <w:rPr>
          <w:rFonts w:asciiTheme="minorHAnsi" w:hAnsiTheme="minorHAnsi" w:cstheme="minorHAnsi"/>
          <w:sz w:val="24"/>
          <w:szCs w:val="24"/>
        </w:rPr>
      </w:pPr>
    </w:p>
    <w:p w14:paraId="55E67064" w14:textId="77777777" w:rsidR="001120CD" w:rsidRPr="00EF06A4" w:rsidRDefault="001120CD" w:rsidP="00552369">
      <w:pPr>
        <w:spacing w:after="0" w:line="240" w:lineRule="auto"/>
        <w:jc w:val="both"/>
        <w:rPr>
          <w:rFonts w:asciiTheme="minorHAnsi" w:hAnsiTheme="minorHAnsi" w:cstheme="minorHAnsi"/>
          <w:b/>
          <w:color w:val="4F81BD"/>
          <w:sz w:val="24"/>
          <w:szCs w:val="24"/>
        </w:rPr>
      </w:pPr>
      <w:r w:rsidRPr="00EF06A4">
        <w:rPr>
          <w:rFonts w:asciiTheme="minorHAnsi" w:hAnsiTheme="minorHAnsi" w:cstheme="minorHAnsi"/>
          <w:b/>
          <w:color w:val="4F81BD"/>
          <w:sz w:val="24"/>
          <w:szCs w:val="24"/>
        </w:rPr>
        <w:t>Sisukord:</w:t>
      </w:r>
    </w:p>
    <w:p w14:paraId="65995341" w14:textId="13436053" w:rsidR="001120CD" w:rsidRPr="00EF06A4" w:rsidRDefault="001120CD" w:rsidP="00552369">
      <w:pPr>
        <w:spacing w:after="0" w:line="240" w:lineRule="auto"/>
        <w:jc w:val="both"/>
        <w:rPr>
          <w:rFonts w:asciiTheme="minorHAnsi" w:hAnsiTheme="minorHAnsi" w:cstheme="minorHAnsi"/>
          <w:sz w:val="24"/>
          <w:szCs w:val="24"/>
        </w:rPr>
      </w:pPr>
      <w:r w:rsidRPr="00EF06A4">
        <w:rPr>
          <w:rFonts w:asciiTheme="minorHAnsi" w:hAnsiTheme="minorHAnsi" w:cstheme="minorHAnsi"/>
          <w:sz w:val="24"/>
          <w:szCs w:val="24"/>
        </w:rPr>
        <w:t>1. Üldine informatsioon</w:t>
      </w:r>
      <w:r w:rsidR="00E10FC7">
        <w:rPr>
          <w:rFonts w:asciiTheme="minorHAnsi" w:hAnsiTheme="minorHAnsi" w:cstheme="minorHAnsi"/>
          <w:sz w:val="24"/>
          <w:szCs w:val="24"/>
        </w:rPr>
        <w:t>.</w:t>
      </w:r>
    </w:p>
    <w:p w14:paraId="0D5DB4CE" w14:textId="1AD31EFB" w:rsidR="001120CD" w:rsidRPr="00EF06A4" w:rsidRDefault="001120CD" w:rsidP="00552369">
      <w:pPr>
        <w:pStyle w:val="ListParagraph"/>
        <w:ind w:left="0"/>
        <w:jc w:val="both"/>
        <w:rPr>
          <w:rFonts w:asciiTheme="minorHAnsi" w:hAnsiTheme="minorHAnsi" w:cstheme="minorHAnsi"/>
          <w:sz w:val="24"/>
          <w:szCs w:val="24"/>
        </w:rPr>
      </w:pPr>
      <w:r w:rsidRPr="00EF06A4">
        <w:rPr>
          <w:rFonts w:asciiTheme="minorHAnsi" w:hAnsiTheme="minorHAnsi" w:cstheme="minorHAnsi"/>
          <w:sz w:val="24"/>
          <w:szCs w:val="24"/>
        </w:rPr>
        <w:t>2. Hindamiskriteeriumid</w:t>
      </w:r>
      <w:r w:rsidR="00E10FC7">
        <w:rPr>
          <w:rFonts w:asciiTheme="minorHAnsi" w:hAnsiTheme="minorHAnsi" w:cstheme="minorHAnsi"/>
          <w:sz w:val="24"/>
          <w:szCs w:val="24"/>
        </w:rPr>
        <w:t>.</w:t>
      </w:r>
    </w:p>
    <w:p w14:paraId="78CED99F" w14:textId="3D031DD3" w:rsidR="001120CD" w:rsidRPr="00EF06A4" w:rsidRDefault="001120CD" w:rsidP="00552369">
      <w:pPr>
        <w:spacing w:after="0" w:line="240" w:lineRule="auto"/>
        <w:jc w:val="both"/>
        <w:rPr>
          <w:rFonts w:asciiTheme="minorHAnsi" w:hAnsiTheme="minorHAnsi" w:cstheme="minorHAnsi"/>
          <w:sz w:val="24"/>
          <w:szCs w:val="24"/>
        </w:rPr>
      </w:pPr>
      <w:r w:rsidRPr="00EF06A4">
        <w:rPr>
          <w:rFonts w:asciiTheme="minorHAnsi" w:hAnsiTheme="minorHAnsi" w:cstheme="minorHAnsi"/>
          <w:sz w:val="24"/>
          <w:szCs w:val="24"/>
        </w:rPr>
        <w:t>3. Hindamise meetodid ja nende kirjeldus</w:t>
      </w:r>
      <w:r w:rsidR="00E10FC7">
        <w:rPr>
          <w:rFonts w:asciiTheme="minorHAnsi" w:hAnsiTheme="minorHAnsi" w:cstheme="minorHAnsi"/>
          <w:sz w:val="24"/>
          <w:szCs w:val="24"/>
        </w:rPr>
        <w:t>.</w:t>
      </w:r>
    </w:p>
    <w:p w14:paraId="549543A4" w14:textId="3B9BF1E8" w:rsidR="001120CD" w:rsidRPr="00EF06A4" w:rsidRDefault="001120CD" w:rsidP="00552369">
      <w:pPr>
        <w:spacing w:after="0" w:line="240" w:lineRule="auto"/>
        <w:jc w:val="both"/>
        <w:rPr>
          <w:rFonts w:asciiTheme="minorHAnsi" w:hAnsiTheme="minorHAnsi" w:cstheme="minorHAnsi"/>
          <w:sz w:val="24"/>
          <w:szCs w:val="24"/>
        </w:rPr>
      </w:pPr>
      <w:r w:rsidRPr="00EF06A4">
        <w:rPr>
          <w:rFonts w:asciiTheme="minorHAnsi" w:hAnsiTheme="minorHAnsi" w:cstheme="minorHAnsi"/>
          <w:sz w:val="24"/>
          <w:szCs w:val="24"/>
        </w:rPr>
        <w:t>4. Hindamisülesanded</w:t>
      </w:r>
      <w:r w:rsidR="00E10FC7">
        <w:rPr>
          <w:rFonts w:asciiTheme="minorHAnsi" w:hAnsiTheme="minorHAnsi" w:cstheme="minorHAnsi"/>
          <w:sz w:val="24"/>
          <w:szCs w:val="24"/>
        </w:rPr>
        <w:t>.</w:t>
      </w:r>
    </w:p>
    <w:p w14:paraId="14613EF1" w14:textId="689C2B58" w:rsidR="001120CD" w:rsidRPr="00EF06A4" w:rsidRDefault="001120CD" w:rsidP="00552369">
      <w:pPr>
        <w:pStyle w:val="ListParagraph"/>
        <w:ind w:left="0"/>
        <w:jc w:val="both"/>
        <w:rPr>
          <w:rFonts w:asciiTheme="minorHAnsi" w:hAnsiTheme="minorHAnsi" w:cstheme="minorHAnsi"/>
          <w:sz w:val="24"/>
          <w:szCs w:val="24"/>
        </w:rPr>
      </w:pPr>
      <w:r w:rsidRPr="00EF06A4">
        <w:rPr>
          <w:rFonts w:asciiTheme="minorHAnsi" w:hAnsiTheme="minorHAnsi" w:cstheme="minorHAnsi"/>
          <w:sz w:val="24"/>
          <w:szCs w:val="24"/>
        </w:rPr>
        <w:t>5. Hindamise korraldus</w:t>
      </w:r>
      <w:r w:rsidR="00E10FC7">
        <w:rPr>
          <w:rFonts w:asciiTheme="minorHAnsi" w:hAnsiTheme="minorHAnsi" w:cstheme="minorHAnsi"/>
          <w:sz w:val="24"/>
          <w:szCs w:val="24"/>
        </w:rPr>
        <w:t>.</w:t>
      </w:r>
      <w:r w:rsidRPr="00EF06A4">
        <w:rPr>
          <w:rFonts w:asciiTheme="minorHAnsi" w:hAnsiTheme="minorHAnsi" w:cstheme="minorHAnsi"/>
          <w:sz w:val="24"/>
          <w:szCs w:val="24"/>
        </w:rPr>
        <w:t xml:space="preserve"> </w:t>
      </w:r>
    </w:p>
    <w:p w14:paraId="2A8ABD49" w14:textId="6739F968" w:rsidR="001120CD" w:rsidRPr="00EF06A4" w:rsidRDefault="001120CD" w:rsidP="00552369">
      <w:pPr>
        <w:pStyle w:val="ListParagraph"/>
        <w:ind w:left="0"/>
        <w:jc w:val="both"/>
        <w:rPr>
          <w:rFonts w:asciiTheme="minorHAnsi" w:hAnsiTheme="minorHAnsi" w:cstheme="minorHAnsi"/>
          <w:sz w:val="24"/>
          <w:szCs w:val="24"/>
        </w:rPr>
      </w:pPr>
      <w:r w:rsidRPr="00EF06A4">
        <w:rPr>
          <w:rFonts w:asciiTheme="minorHAnsi" w:hAnsiTheme="minorHAnsi" w:cstheme="minorHAnsi"/>
          <w:sz w:val="24"/>
          <w:szCs w:val="24"/>
        </w:rPr>
        <w:t>6. Hindamisjuhend hindajale</w:t>
      </w:r>
      <w:r w:rsidR="00E10FC7">
        <w:rPr>
          <w:rFonts w:asciiTheme="minorHAnsi" w:hAnsiTheme="minorHAnsi" w:cstheme="minorHAnsi"/>
          <w:sz w:val="24"/>
          <w:szCs w:val="24"/>
        </w:rPr>
        <w:t>.</w:t>
      </w:r>
    </w:p>
    <w:p w14:paraId="2B346320" w14:textId="563C88E2" w:rsidR="004271A8" w:rsidRDefault="001120CD" w:rsidP="00552369">
      <w:pPr>
        <w:spacing w:after="0" w:line="240" w:lineRule="auto"/>
        <w:jc w:val="both"/>
        <w:rPr>
          <w:rFonts w:asciiTheme="minorHAnsi" w:hAnsiTheme="minorHAnsi" w:cstheme="minorHAnsi"/>
          <w:sz w:val="24"/>
          <w:szCs w:val="24"/>
        </w:rPr>
      </w:pPr>
      <w:r w:rsidRPr="00EF06A4">
        <w:rPr>
          <w:rFonts w:asciiTheme="minorHAnsi" w:hAnsiTheme="minorHAnsi" w:cstheme="minorHAnsi"/>
          <w:sz w:val="24"/>
          <w:szCs w:val="24"/>
        </w:rPr>
        <w:t xml:space="preserve">7. </w:t>
      </w:r>
      <w:r w:rsidR="004160D5">
        <w:rPr>
          <w:rFonts w:asciiTheme="minorHAnsi" w:hAnsiTheme="minorHAnsi" w:cstheme="minorHAnsi"/>
          <w:sz w:val="24"/>
          <w:szCs w:val="24"/>
        </w:rPr>
        <w:t>Taotleja j</w:t>
      </w:r>
      <w:r w:rsidR="004271A8">
        <w:rPr>
          <w:rFonts w:asciiTheme="minorHAnsi" w:hAnsiTheme="minorHAnsi" w:cstheme="minorHAnsi"/>
          <w:sz w:val="24"/>
          <w:szCs w:val="24"/>
        </w:rPr>
        <w:t xml:space="preserve">uhend </w:t>
      </w:r>
      <w:r w:rsidR="00522F86">
        <w:rPr>
          <w:rFonts w:asciiTheme="minorHAnsi" w:hAnsiTheme="minorHAnsi" w:cstheme="minorHAnsi"/>
          <w:sz w:val="24"/>
          <w:szCs w:val="24"/>
        </w:rPr>
        <w:t>portfoolio</w:t>
      </w:r>
      <w:r w:rsidR="004160D5">
        <w:rPr>
          <w:rFonts w:asciiTheme="minorHAnsi" w:hAnsiTheme="minorHAnsi" w:cstheme="minorHAnsi"/>
          <w:sz w:val="24"/>
          <w:szCs w:val="24"/>
        </w:rPr>
        <w:t xml:space="preserve"> koostamiseks</w:t>
      </w:r>
      <w:r w:rsidR="00E10FC7">
        <w:rPr>
          <w:rFonts w:asciiTheme="minorHAnsi" w:hAnsiTheme="minorHAnsi" w:cstheme="minorHAnsi"/>
          <w:sz w:val="24"/>
          <w:szCs w:val="24"/>
        </w:rPr>
        <w:t>.</w:t>
      </w:r>
    </w:p>
    <w:p w14:paraId="725C9776" w14:textId="6B5C3BD0" w:rsidR="001120CD" w:rsidRDefault="004271A8" w:rsidP="0055236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8. </w:t>
      </w:r>
      <w:r w:rsidR="001120CD" w:rsidRPr="00EF06A4">
        <w:rPr>
          <w:rFonts w:asciiTheme="minorHAnsi" w:hAnsiTheme="minorHAnsi" w:cstheme="minorHAnsi"/>
          <w:sz w:val="24"/>
          <w:szCs w:val="24"/>
        </w:rPr>
        <w:t>Vormid hindajale</w:t>
      </w:r>
      <w:r w:rsidR="00E10FC7">
        <w:rPr>
          <w:rFonts w:asciiTheme="minorHAnsi" w:hAnsiTheme="minorHAnsi" w:cstheme="minorHAnsi"/>
          <w:sz w:val="24"/>
          <w:szCs w:val="24"/>
        </w:rPr>
        <w:t>.</w:t>
      </w:r>
    </w:p>
    <w:p w14:paraId="640B5731" w14:textId="4C6F821D" w:rsidR="00DC12D2" w:rsidRPr="00EF06A4" w:rsidRDefault="00DC12D2" w:rsidP="00552369">
      <w:pPr>
        <w:spacing w:after="0" w:line="240" w:lineRule="auto"/>
        <w:jc w:val="both"/>
        <w:rPr>
          <w:rFonts w:asciiTheme="minorHAnsi" w:hAnsiTheme="minorHAnsi" w:cstheme="minorHAnsi"/>
          <w:sz w:val="24"/>
          <w:szCs w:val="24"/>
        </w:rPr>
      </w:pPr>
      <w:r w:rsidRPr="00DC12D2">
        <w:rPr>
          <w:rFonts w:asciiTheme="minorHAnsi" w:hAnsiTheme="minorHAnsi" w:cstheme="minorHAnsi"/>
          <w:sz w:val="24"/>
          <w:szCs w:val="24"/>
        </w:rPr>
        <w:t>9. Kutseeksami II etapi korraldus</w:t>
      </w:r>
      <w:r w:rsidR="00E10FC7">
        <w:rPr>
          <w:rFonts w:asciiTheme="minorHAnsi" w:hAnsiTheme="minorHAnsi" w:cstheme="minorHAnsi"/>
          <w:sz w:val="24"/>
          <w:szCs w:val="24"/>
        </w:rPr>
        <w:t>.</w:t>
      </w:r>
    </w:p>
    <w:p w14:paraId="0A37501D" w14:textId="77777777" w:rsidR="001120CD" w:rsidRPr="00EF06A4" w:rsidRDefault="001120CD" w:rsidP="00552369">
      <w:pPr>
        <w:spacing w:after="0" w:line="240" w:lineRule="auto"/>
        <w:jc w:val="both"/>
        <w:rPr>
          <w:rFonts w:asciiTheme="minorHAnsi" w:hAnsiTheme="minorHAnsi" w:cstheme="minorHAnsi"/>
          <w:bCs/>
          <w:sz w:val="24"/>
          <w:szCs w:val="24"/>
        </w:rPr>
      </w:pPr>
    </w:p>
    <w:p w14:paraId="5FF3CCDD" w14:textId="77777777" w:rsidR="001120CD" w:rsidRPr="00EF06A4" w:rsidRDefault="001120CD" w:rsidP="00552369">
      <w:pPr>
        <w:spacing w:after="0" w:line="240" w:lineRule="auto"/>
        <w:jc w:val="both"/>
        <w:rPr>
          <w:rFonts w:asciiTheme="minorHAnsi" w:hAnsiTheme="minorHAnsi" w:cstheme="minorHAnsi"/>
          <w:b/>
          <w:bCs/>
          <w:color w:val="0070C0"/>
          <w:sz w:val="24"/>
          <w:szCs w:val="24"/>
        </w:rPr>
      </w:pPr>
      <w:r w:rsidRPr="00EF06A4">
        <w:rPr>
          <w:rFonts w:asciiTheme="minorHAnsi" w:hAnsiTheme="minorHAnsi" w:cstheme="minorHAnsi"/>
          <w:b/>
          <w:bCs/>
          <w:color w:val="0070C0"/>
          <w:sz w:val="24"/>
          <w:szCs w:val="24"/>
        </w:rPr>
        <w:t>1. Üldine informatsioon</w:t>
      </w:r>
    </w:p>
    <w:p w14:paraId="3B3ED469" w14:textId="2A867377" w:rsidR="001120CD" w:rsidRPr="00F27580" w:rsidRDefault="001120CD" w:rsidP="00552369">
      <w:pPr>
        <w:spacing w:after="0" w:line="240" w:lineRule="auto"/>
        <w:rPr>
          <w:rFonts w:asciiTheme="minorHAnsi" w:hAnsiTheme="minorHAnsi" w:cstheme="minorHAnsi"/>
          <w:sz w:val="24"/>
          <w:szCs w:val="24"/>
        </w:rPr>
      </w:pPr>
      <w:r w:rsidRPr="00F27580">
        <w:rPr>
          <w:rFonts w:asciiTheme="minorHAnsi" w:hAnsiTheme="minorHAnsi" w:cstheme="minorHAnsi"/>
          <w:sz w:val="24"/>
          <w:szCs w:val="24"/>
        </w:rPr>
        <w:t xml:space="preserve">Hindamisstandard on koostatud </w:t>
      </w:r>
      <w:r w:rsidR="00DA5E66" w:rsidRPr="00F27580">
        <w:rPr>
          <w:rFonts w:asciiTheme="minorHAnsi" w:hAnsiTheme="minorHAnsi" w:cstheme="minorHAnsi"/>
          <w:b/>
          <w:sz w:val="24"/>
          <w:szCs w:val="24"/>
        </w:rPr>
        <w:t>hotelliteeninduse spetsialist, tase 5</w:t>
      </w:r>
      <w:r w:rsidR="00DA5E66" w:rsidRPr="00F27580">
        <w:rPr>
          <w:rFonts w:asciiTheme="minorHAnsi" w:hAnsiTheme="minorHAnsi" w:cstheme="minorHAnsi"/>
          <w:sz w:val="24"/>
          <w:szCs w:val="24"/>
        </w:rPr>
        <w:t xml:space="preserve"> </w:t>
      </w:r>
      <w:r w:rsidRPr="00F27580">
        <w:rPr>
          <w:rFonts w:asciiTheme="minorHAnsi" w:hAnsiTheme="minorHAnsi" w:cstheme="minorHAnsi"/>
          <w:sz w:val="24"/>
          <w:szCs w:val="24"/>
        </w:rPr>
        <w:t>hindamiseks.</w:t>
      </w:r>
    </w:p>
    <w:p w14:paraId="5DAB6C7B" w14:textId="77777777" w:rsidR="001120CD" w:rsidRPr="00F27580" w:rsidRDefault="001120CD" w:rsidP="00552369">
      <w:pPr>
        <w:spacing w:after="0" w:line="240" w:lineRule="auto"/>
        <w:jc w:val="both"/>
        <w:rPr>
          <w:rFonts w:asciiTheme="minorHAnsi" w:hAnsiTheme="minorHAnsi" w:cstheme="minorHAnsi"/>
          <w:sz w:val="24"/>
          <w:szCs w:val="24"/>
        </w:rPr>
      </w:pPr>
    </w:p>
    <w:p w14:paraId="641D40CB" w14:textId="1674E35E" w:rsidR="001120CD" w:rsidRPr="00156CCF" w:rsidRDefault="001120CD" w:rsidP="00552369">
      <w:pPr>
        <w:spacing w:after="0" w:line="240" w:lineRule="auto"/>
        <w:jc w:val="both"/>
        <w:rPr>
          <w:rFonts w:asciiTheme="minorHAnsi" w:hAnsiTheme="minorHAnsi" w:cstheme="minorHAnsi"/>
          <w:sz w:val="24"/>
          <w:szCs w:val="24"/>
        </w:rPr>
      </w:pPr>
      <w:r w:rsidRPr="00EF06A4">
        <w:rPr>
          <w:rFonts w:asciiTheme="minorHAnsi" w:hAnsiTheme="minorHAnsi" w:cstheme="minorHAnsi"/>
          <w:sz w:val="24"/>
          <w:szCs w:val="24"/>
        </w:rPr>
        <w:t>Taotleja kompetentside h</w:t>
      </w:r>
      <w:r w:rsidR="006F66C9">
        <w:rPr>
          <w:rFonts w:asciiTheme="minorHAnsi" w:hAnsiTheme="minorHAnsi" w:cstheme="minorHAnsi"/>
          <w:sz w:val="24"/>
          <w:szCs w:val="24"/>
        </w:rPr>
        <w:t>indamine jaguneb kaheks etapiks</w:t>
      </w:r>
      <w:r w:rsidR="00276C56">
        <w:rPr>
          <w:rFonts w:asciiTheme="minorHAnsi" w:hAnsiTheme="minorHAnsi" w:cstheme="minorHAnsi"/>
          <w:sz w:val="24"/>
          <w:szCs w:val="24"/>
        </w:rPr>
        <w:t xml:space="preserve">, </w:t>
      </w:r>
      <w:r w:rsidR="002F3AF5">
        <w:rPr>
          <w:rFonts w:asciiTheme="minorHAnsi" w:hAnsiTheme="minorHAnsi" w:cstheme="minorHAnsi"/>
          <w:sz w:val="24"/>
          <w:szCs w:val="24"/>
        </w:rPr>
        <w:t>1.</w:t>
      </w:r>
      <w:r w:rsidR="00785913" w:rsidRPr="00156CCF">
        <w:rPr>
          <w:rFonts w:asciiTheme="minorHAnsi" w:hAnsiTheme="minorHAnsi" w:cstheme="minorHAnsi"/>
          <w:sz w:val="24"/>
          <w:szCs w:val="24"/>
        </w:rPr>
        <w:t xml:space="preserve"> ja </w:t>
      </w:r>
      <w:r w:rsidR="002F3AF5">
        <w:rPr>
          <w:rFonts w:asciiTheme="minorHAnsi" w:hAnsiTheme="minorHAnsi" w:cstheme="minorHAnsi"/>
          <w:sz w:val="24"/>
          <w:szCs w:val="24"/>
        </w:rPr>
        <w:t xml:space="preserve">2. </w:t>
      </w:r>
      <w:r w:rsidR="00785913" w:rsidRPr="00156CCF">
        <w:rPr>
          <w:rFonts w:asciiTheme="minorHAnsi" w:hAnsiTheme="minorHAnsi" w:cstheme="minorHAnsi"/>
          <w:sz w:val="24"/>
          <w:szCs w:val="24"/>
        </w:rPr>
        <w:t>etapp moodustavad kokku kutseeksami</w:t>
      </w:r>
      <w:r w:rsidR="006F66C9" w:rsidRPr="00156CCF">
        <w:rPr>
          <w:rFonts w:asciiTheme="minorHAnsi" w:hAnsiTheme="minorHAnsi" w:cstheme="minorHAnsi"/>
          <w:sz w:val="24"/>
          <w:szCs w:val="24"/>
        </w:rPr>
        <w:t>.</w:t>
      </w:r>
    </w:p>
    <w:p w14:paraId="0995CD4D" w14:textId="54677FF3" w:rsidR="0066294C" w:rsidRDefault="0066294C" w:rsidP="00552369">
      <w:pPr>
        <w:spacing w:after="0" w:line="240" w:lineRule="auto"/>
        <w:jc w:val="both"/>
        <w:rPr>
          <w:rFonts w:asciiTheme="minorHAnsi" w:hAnsiTheme="minorHAnsi" w:cstheme="minorHAnsi"/>
          <w:sz w:val="24"/>
          <w:szCs w:val="24"/>
        </w:rPr>
      </w:pPr>
    </w:p>
    <w:p w14:paraId="780E9FE7" w14:textId="1EF8DCBD" w:rsidR="0066294C" w:rsidRPr="00E36124" w:rsidRDefault="002F3AF5" w:rsidP="00552369">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1. </w:t>
      </w:r>
      <w:r w:rsidR="0066294C" w:rsidRPr="00E36124">
        <w:rPr>
          <w:rFonts w:asciiTheme="minorHAnsi" w:hAnsiTheme="minorHAnsi" w:cstheme="minorHAnsi"/>
          <w:b/>
          <w:sz w:val="24"/>
          <w:szCs w:val="24"/>
        </w:rPr>
        <w:t xml:space="preserve">etapp </w:t>
      </w:r>
    </w:p>
    <w:p w14:paraId="2F52A0AB" w14:textId="6E584E71" w:rsidR="00DA5E66" w:rsidRPr="000B2B22" w:rsidRDefault="008924F3" w:rsidP="00DA5E66">
      <w:pPr>
        <w:spacing w:after="0" w:line="240" w:lineRule="auto"/>
        <w:jc w:val="both"/>
        <w:rPr>
          <w:rFonts w:asciiTheme="minorHAnsi" w:hAnsiTheme="minorHAnsi" w:cstheme="minorBidi"/>
          <w:bCs/>
          <w:sz w:val="24"/>
          <w:szCs w:val="24"/>
        </w:rPr>
      </w:pPr>
      <w:r w:rsidRPr="00E36124">
        <w:rPr>
          <w:rFonts w:asciiTheme="minorHAnsi" w:hAnsiTheme="minorHAnsi" w:cstheme="minorBidi"/>
          <w:bCs/>
          <w:sz w:val="24"/>
          <w:szCs w:val="24"/>
        </w:rPr>
        <w:t xml:space="preserve">Esimene etapp sooritatakse </w:t>
      </w:r>
      <w:r w:rsidR="003E5F71" w:rsidRPr="00E36124">
        <w:rPr>
          <w:rFonts w:asciiTheme="minorHAnsi" w:hAnsiTheme="minorHAnsi" w:cstheme="minorBidi"/>
          <w:bCs/>
          <w:sz w:val="24"/>
          <w:szCs w:val="24"/>
        </w:rPr>
        <w:t>kutse</w:t>
      </w:r>
      <w:r w:rsidRPr="00E36124">
        <w:rPr>
          <w:rFonts w:asciiTheme="minorHAnsi" w:hAnsiTheme="minorHAnsi" w:cstheme="minorBidi"/>
          <w:bCs/>
          <w:sz w:val="24"/>
          <w:szCs w:val="24"/>
        </w:rPr>
        <w:t>õppeasutuses</w:t>
      </w:r>
      <w:r w:rsidR="00EF7291">
        <w:rPr>
          <w:rFonts w:asciiTheme="minorHAnsi" w:hAnsiTheme="minorHAnsi" w:cstheme="minorBidi"/>
          <w:bCs/>
          <w:sz w:val="24"/>
          <w:szCs w:val="24"/>
        </w:rPr>
        <w:t xml:space="preserve"> või töökohas</w:t>
      </w:r>
      <w:r w:rsidR="009754BC">
        <w:rPr>
          <w:rFonts w:asciiTheme="minorHAnsi" w:hAnsiTheme="minorHAnsi" w:cstheme="minorBidi"/>
          <w:bCs/>
          <w:sz w:val="24"/>
          <w:szCs w:val="24"/>
        </w:rPr>
        <w:t xml:space="preserve"> </w:t>
      </w:r>
      <w:r w:rsidR="009754BC" w:rsidRPr="00156CCF">
        <w:rPr>
          <w:rFonts w:asciiTheme="minorHAnsi" w:hAnsiTheme="minorHAnsi" w:cstheme="minorBidi"/>
          <w:bCs/>
          <w:sz w:val="24"/>
          <w:szCs w:val="24"/>
        </w:rPr>
        <w:t xml:space="preserve">enne kutseeksami toimumist ja on </w:t>
      </w:r>
      <w:r w:rsidR="009754BC" w:rsidRPr="00156CCF">
        <w:rPr>
          <w:rFonts w:asciiTheme="minorHAnsi" w:hAnsiTheme="minorHAnsi" w:cstheme="minorBidi"/>
          <w:b/>
          <w:bCs/>
          <w:sz w:val="24"/>
          <w:szCs w:val="24"/>
        </w:rPr>
        <w:t xml:space="preserve">eelduseks </w:t>
      </w:r>
      <w:r w:rsidR="002F3AF5">
        <w:rPr>
          <w:rFonts w:asciiTheme="minorHAnsi" w:hAnsiTheme="minorHAnsi" w:cstheme="minorBidi"/>
          <w:b/>
          <w:bCs/>
          <w:sz w:val="24"/>
          <w:szCs w:val="24"/>
        </w:rPr>
        <w:t xml:space="preserve">2. </w:t>
      </w:r>
      <w:r w:rsidR="00785913" w:rsidRPr="00156CCF">
        <w:rPr>
          <w:rFonts w:asciiTheme="minorHAnsi" w:hAnsiTheme="minorHAnsi" w:cstheme="minorBidi"/>
          <w:b/>
          <w:bCs/>
          <w:sz w:val="24"/>
          <w:szCs w:val="24"/>
        </w:rPr>
        <w:t xml:space="preserve">etappi </w:t>
      </w:r>
      <w:r w:rsidR="009754BC" w:rsidRPr="00156CCF">
        <w:rPr>
          <w:rFonts w:asciiTheme="minorHAnsi" w:hAnsiTheme="minorHAnsi" w:cstheme="minorBidi"/>
          <w:b/>
          <w:bCs/>
          <w:sz w:val="24"/>
          <w:szCs w:val="24"/>
        </w:rPr>
        <w:t>kutseeksamile pääsemiseks</w:t>
      </w:r>
      <w:r w:rsidR="00EF7291" w:rsidRPr="00156CCF">
        <w:rPr>
          <w:rFonts w:asciiTheme="minorHAnsi" w:hAnsiTheme="minorHAnsi" w:cstheme="minorBidi"/>
          <w:bCs/>
          <w:sz w:val="24"/>
          <w:szCs w:val="24"/>
        </w:rPr>
        <w:t xml:space="preserve">. </w:t>
      </w:r>
      <w:r w:rsidR="002F3AF5">
        <w:rPr>
          <w:rFonts w:asciiTheme="minorHAnsi" w:hAnsiTheme="minorHAnsi" w:cstheme="minorBidi"/>
          <w:bCs/>
          <w:sz w:val="24"/>
          <w:szCs w:val="24"/>
        </w:rPr>
        <w:t xml:space="preserve">1. </w:t>
      </w:r>
      <w:r w:rsidR="009754BC" w:rsidRPr="00156CCF">
        <w:rPr>
          <w:rFonts w:asciiTheme="minorHAnsi" w:hAnsiTheme="minorHAnsi" w:cstheme="minorBidi"/>
          <w:bCs/>
          <w:sz w:val="24"/>
          <w:szCs w:val="24"/>
        </w:rPr>
        <w:t>et</w:t>
      </w:r>
      <w:r w:rsidR="009754BC" w:rsidRPr="000B2B22">
        <w:rPr>
          <w:rFonts w:asciiTheme="minorHAnsi" w:hAnsiTheme="minorHAnsi" w:cstheme="minorBidi"/>
          <w:bCs/>
          <w:sz w:val="24"/>
          <w:szCs w:val="24"/>
        </w:rPr>
        <w:t>api h</w:t>
      </w:r>
      <w:r w:rsidR="00DA5E66" w:rsidRPr="000B2B22">
        <w:rPr>
          <w:rFonts w:asciiTheme="minorHAnsi" w:hAnsiTheme="minorHAnsi" w:cstheme="minorBidi"/>
          <w:bCs/>
          <w:sz w:val="24"/>
          <w:szCs w:val="24"/>
        </w:rPr>
        <w:t xml:space="preserve">indamine viiakse läbi </w:t>
      </w:r>
      <w:r w:rsidR="0038646E">
        <w:rPr>
          <w:rFonts w:asciiTheme="minorHAnsi" w:hAnsiTheme="minorHAnsi" w:cstheme="minorBidi"/>
          <w:bCs/>
          <w:sz w:val="24"/>
          <w:szCs w:val="24"/>
        </w:rPr>
        <w:t xml:space="preserve">kutseõppeasutuses, </w:t>
      </w:r>
      <w:r w:rsidR="00DA5E66" w:rsidRPr="000B2B22">
        <w:rPr>
          <w:rFonts w:asciiTheme="minorHAnsi" w:hAnsiTheme="minorHAnsi" w:cstheme="minorBidi"/>
          <w:bCs/>
          <w:sz w:val="24"/>
          <w:szCs w:val="24"/>
        </w:rPr>
        <w:t xml:space="preserve">tunnustatud kutseeksamikeskuses </w:t>
      </w:r>
      <w:r w:rsidR="00392274" w:rsidRPr="000B2B22">
        <w:rPr>
          <w:rFonts w:asciiTheme="minorHAnsi" w:hAnsiTheme="minorHAnsi" w:cstheme="minorBidi"/>
          <w:bCs/>
          <w:sz w:val="24"/>
          <w:szCs w:val="24"/>
        </w:rPr>
        <w:t xml:space="preserve">kindlaks määratud ajal </w:t>
      </w:r>
      <w:r w:rsidR="00DA5E66" w:rsidRPr="000B2B22">
        <w:rPr>
          <w:rFonts w:asciiTheme="minorHAnsi" w:hAnsiTheme="minorHAnsi" w:cstheme="minorBidi"/>
          <w:bCs/>
          <w:sz w:val="24"/>
          <w:szCs w:val="24"/>
        </w:rPr>
        <w:t xml:space="preserve">või </w:t>
      </w:r>
      <w:r w:rsidR="00392274" w:rsidRPr="000B2B22">
        <w:rPr>
          <w:rFonts w:asciiTheme="minorHAnsi" w:hAnsiTheme="minorHAnsi" w:cstheme="minorBidi"/>
          <w:bCs/>
          <w:sz w:val="24"/>
          <w:szCs w:val="24"/>
        </w:rPr>
        <w:t xml:space="preserve">Taotleja </w:t>
      </w:r>
      <w:r w:rsidR="00DA5E66" w:rsidRPr="000B2B22">
        <w:rPr>
          <w:rFonts w:asciiTheme="minorHAnsi" w:hAnsiTheme="minorHAnsi" w:cstheme="minorBidi"/>
          <w:bCs/>
          <w:sz w:val="24"/>
          <w:szCs w:val="24"/>
        </w:rPr>
        <w:t>ettevõttes.</w:t>
      </w:r>
      <w:r w:rsidR="00DA5E66" w:rsidRPr="000B2B22">
        <w:rPr>
          <w:rFonts w:asciiTheme="minorHAnsi" w:hAnsiTheme="minorHAnsi" w:cstheme="minorBidi"/>
          <w:bCs/>
          <w:sz w:val="24"/>
          <w:szCs w:val="24"/>
        </w:rPr>
        <w:cr/>
      </w:r>
    </w:p>
    <w:p w14:paraId="689E96EF" w14:textId="77777777" w:rsidR="002F3AF5" w:rsidRDefault="002F3AF5" w:rsidP="000B2B22">
      <w:pPr>
        <w:spacing w:after="0" w:line="240" w:lineRule="auto"/>
        <w:jc w:val="both"/>
        <w:rPr>
          <w:rFonts w:asciiTheme="minorHAnsi" w:hAnsiTheme="minorHAnsi" w:cstheme="minorBidi"/>
          <w:sz w:val="24"/>
          <w:szCs w:val="24"/>
        </w:rPr>
      </w:pPr>
      <w:r>
        <w:rPr>
          <w:rFonts w:asciiTheme="minorHAnsi" w:hAnsiTheme="minorHAnsi" w:cstheme="minorBidi"/>
          <w:b/>
          <w:bCs/>
          <w:sz w:val="24"/>
          <w:szCs w:val="24"/>
        </w:rPr>
        <w:t xml:space="preserve">1. </w:t>
      </w:r>
      <w:r w:rsidR="320BBFB5" w:rsidRPr="00E36124">
        <w:rPr>
          <w:rFonts w:asciiTheme="minorHAnsi" w:hAnsiTheme="minorHAnsi" w:cstheme="minorBidi"/>
          <w:b/>
          <w:bCs/>
          <w:sz w:val="24"/>
          <w:szCs w:val="24"/>
        </w:rPr>
        <w:t>etapis</w:t>
      </w:r>
      <w:r w:rsidR="320BBFB5" w:rsidRPr="00E36124">
        <w:rPr>
          <w:rFonts w:asciiTheme="minorHAnsi" w:hAnsiTheme="minorHAnsi" w:cstheme="minorBidi"/>
          <w:sz w:val="24"/>
          <w:szCs w:val="24"/>
        </w:rPr>
        <w:t xml:space="preserve"> sooritab taotleja kirjalikke, suulisi ja praktilisi hindamisülesandeid. Hindamine viiakse läbi </w:t>
      </w:r>
      <w:r w:rsidR="003D62A6">
        <w:rPr>
          <w:rFonts w:asciiTheme="minorHAnsi" w:hAnsiTheme="minorHAnsi" w:cstheme="minorBidi"/>
          <w:sz w:val="24"/>
          <w:szCs w:val="24"/>
        </w:rPr>
        <w:t xml:space="preserve">kutseõppeasutuses, </w:t>
      </w:r>
      <w:r w:rsidR="009754BC">
        <w:rPr>
          <w:rFonts w:asciiTheme="minorHAnsi" w:hAnsiTheme="minorHAnsi" w:cstheme="minorBidi"/>
          <w:sz w:val="24"/>
          <w:szCs w:val="24"/>
        </w:rPr>
        <w:t xml:space="preserve">varasemal </w:t>
      </w:r>
      <w:r w:rsidR="00EF7291">
        <w:rPr>
          <w:rFonts w:asciiTheme="minorHAnsi" w:hAnsiTheme="minorHAnsi" w:cstheme="minorBidi"/>
          <w:sz w:val="24"/>
          <w:szCs w:val="24"/>
        </w:rPr>
        <w:t>kutseeksamil (</w:t>
      </w:r>
      <w:r w:rsidR="00635B34" w:rsidRPr="00635B34">
        <w:rPr>
          <w:rFonts w:asciiTheme="minorHAnsi" w:hAnsiTheme="minorHAnsi" w:cstheme="minorBidi"/>
          <w:sz w:val="24"/>
          <w:szCs w:val="24"/>
        </w:rPr>
        <w:t xml:space="preserve">Hotelliteenindaja II, Hotelliteenindaja tase 4, </w:t>
      </w:r>
      <w:r>
        <w:rPr>
          <w:rFonts w:asciiTheme="minorHAnsi" w:hAnsiTheme="minorHAnsi" w:cstheme="minorBidi"/>
          <w:sz w:val="24"/>
          <w:szCs w:val="24"/>
        </w:rPr>
        <w:t>T</w:t>
      </w:r>
      <w:r w:rsidR="00635B34" w:rsidRPr="00635B34">
        <w:rPr>
          <w:rFonts w:asciiTheme="minorHAnsi" w:hAnsiTheme="minorHAnsi" w:cstheme="minorBidi"/>
          <w:sz w:val="24"/>
          <w:szCs w:val="24"/>
        </w:rPr>
        <w:t>urismiettevõtte teenindaja tase 4</w:t>
      </w:r>
      <w:r w:rsidR="00EF7291">
        <w:rPr>
          <w:rFonts w:asciiTheme="minorHAnsi" w:hAnsiTheme="minorHAnsi" w:cstheme="minorBidi"/>
          <w:sz w:val="24"/>
          <w:szCs w:val="24"/>
        </w:rPr>
        <w:t xml:space="preserve">) või töökogemusega </w:t>
      </w:r>
      <w:r w:rsidR="00EF7291">
        <w:rPr>
          <w:rFonts w:asciiTheme="minorHAnsi" w:hAnsiTheme="minorHAnsi" w:cstheme="minorHAnsi"/>
          <w:sz w:val="24"/>
          <w:szCs w:val="24"/>
        </w:rPr>
        <w:t>(</w:t>
      </w:r>
      <w:r w:rsidR="00DA06A2">
        <w:rPr>
          <w:rFonts w:asciiTheme="minorHAnsi" w:hAnsiTheme="minorHAnsi" w:cstheme="minorHAnsi"/>
          <w:sz w:val="24"/>
          <w:szCs w:val="24"/>
        </w:rPr>
        <w:t>1</w:t>
      </w:r>
      <w:r w:rsidR="00EF7291" w:rsidRPr="008116E9">
        <w:rPr>
          <w:rFonts w:asciiTheme="minorHAnsi" w:hAnsiTheme="minorHAnsi" w:cstheme="minorHAnsi"/>
          <w:sz w:val="24"/>
          <w:szCs w:val="24"/>
        </w:rPr>
        <w:t xml:space="preserve">-aastane </w:t>
      </w:r>
      <w:r w:rsidR="00EF7291">
        <w:rPr>
          <w:rFonts w:asciiTheme="minorHAnsi" w:hAnsiTheme="minorHAnsi" w:cstheme="minorHAnsi"/>
          <w:sz w:val="24"/>
          <w:szCs w:val="24"/>
        </w:rPr>
        <w:t xml:space="preserve">erialane </w:t>
      </w:r>
      <w:r w:rsidR="00EF7291" w:rsidRPr="008116E9">
        <w:rPr>
          <w:rFonts w:asciiTheme="minorHAnsi" w:hAnsiTheme="minorHAnsi" w:cstheme="minorHAnsi"/>
          <w:sz w:val="24"/>
          <w:szCs w:val="24"/>
        </w:rPr>
        <w:t>töökogemus</w:t>
      </w:r>
      <w:r w:rsidR="00EF7291">
        <w:rPr>
          <w:rFonts w:asciiTheme="minorHAnsi" w:hAnsiTheme="minorHAnsi" w:cstheme="minorHAnsi"/>
          <w:sz w:val="24"/>
          <w:szCs w:val="24"/>
        </w:rPr>
        <w:t>)</w:t>
      </w:r>
      <w:r w:rsidR="00EF7291">
        <w:rPr>
          <w:rFonts w:asciiTheme="minorHAnsi" w:hAnsiTheme="minorHAnsi" w:cstheme="minorBidi"/>
          <w:sz w:val="24"/>
          <w:szCs w:val="24"/>
        </w:rPr>
        <w:t xml:space="preserve">. </w:t>
      </w:r>
      <w:r>
        <w:rPr>
          <w:rFonts w:asciiTheme="minorHAnsi" w:hAnsiTheme="minorHAnsi" w:cstheme="minorBidi"/>
          <w:sz w:val="24"/>
          <w:szCs w:val="24"/>
        </w:rPr>
        <w:t xml:space="preserve">1. </w:t>
      </w:r>
      <w:r w:rsidR="320BBFB5" w:rsidRPr="320BBFB5">
        <w:rPr>
          <w:rFonts w:asciiTheme="minorHAnsi" w:hAnsiTheme="minorHAnsi" w:cstheme="minorBidi"/>
          <w:sz w:val="24"/>
          <w:szCs w:val="24"/>
        </w:rPr>
        <w:t xml:space="preserve">osa kompetentside positiivne tõendamine </w:t>
      </w:r>
      <w:r w:rsidR="00392274">
        <w:rPr>
          <w:rFonts w:asciiTheme="minorHAnsi" w:hAnsiTheme="minorHAnsi" w:cstheme="minorBidi"/>
          <w:sz w:val="24"/>
          <w:szCs w:val="24"/>
        </w:rPr>
        <w:t xml:space="preserve">loob eelduse </w:t>
      </w:r>
      <w:r w:rsidR="320BBFB5" w:rsidRPr="320BBFB5">
        <w:rPr>
          <w:rFonts w:asciiTheme="minorHAnsi" w:hAnsiTheme="minorHAnsi" w:cstheme="minorBidi"/>
          <w:sz w:val="24"/>
          <w:szCs w:val="24"/>
        </w:rPr>
        <w:t>kutse taotlejal tõendada</w:t>
      </w:r>
      <w:r>
        <w:rPr>
          <w:rFonts w:asciiTheme="minorHAnsi" w:hAnsiTheme="minorHAnsi" w:cstheme="minorBidi"/>
          <w:sz w:val="24"/>
          <w:szCs w:val="24"/>
        </w:rPr>
        <w:t xml:space="preserve"> 2. </w:t>
      </w:r>
      <w:r w:rsidR="320BBFB5" w:rsidRPr="320BBFB5">
        <w:rPr>
          <w:rFonts w:asciiTheme="minorHAnsi" w:hAnsiTheme="minorHAnsi" w:cstheme="minorBidi"/>
          <w:sz w:val="24"/>
          <w:szCs w:val="24"/>
        </w:rPr>
        <w:t xml:space="preserve"> osa kompetentse. </w:t>
      </w:r>
    </w:p>
    <w:p w14:paraId="18E24940" w14:textId="4D025B08" w:rsidR="001120CD" w:rsidRDefault="320BBFB5" w:rsidP="000B2B22">
      <w:pPr>
        <w:spacing w:after="0" w:line="240" w:lineRule="auto"/>
        <w:jc w:val="both"/>
        <w:rPr>
          <w:rFonts w:asciiTheme="minorHAnsi" w:hAnsiTheme="minorHAnsi" w:cstheme="minorBidi"/>
          <w:sz w:val="24"/>
          <w:szCs w:val="24"/>
        </w:rPr>
      </w:pPr>
      <w:r w:rsidRPr="320BBFB5">
        <w:rPr>
          <w:rFonts w:asciiTheme="minorHAnsi" w:hAnsiTheme="minorHAnsi" w:cstheme="minorBidi"/>
          <w:sz w:val="24"/>
          <w:szCs w:val="24"/>
        </w:rPr>
        <w:t xml:space="preserve">Hindamisülesannete sooritamine </w:t>
      </w:r>
      <w:r w:rsidR="002F3AF5">
        <w:rPr>
          <w:rFonts w:asciiTheme="minorHAnsi" w:hAnsiTheme="minorHAnsi" w:cstheme="minorBidi"/>
          <w:sz w:val="24"/>
          <w:szCs w:val="24"/>
        </w:rPr>
        <w:t xml:space="preserve">1. </w:t>
      </w:r>
      <w:r w:rsidRPr="320BBFB5">
        <w:rPr>
          <w:rFonts w:asciiTheme="minorHAnsi" w:hAnsiTheme="minorHAnsi" w:cstheme="minorBidi"/>
          <w:sz w:val="24"/>
          <w:szCs w:val="24"/>
        </w:rPr>
        <w:t>etapis võimaldab taotlejal tõendada järgmisi kompetentse:</w:t>
      </w:r>
    </w:p>
    <w:p w14:paraId="7381C012" w14:textId="77777777" w:rsidR="008116E9" w:rsidRDefault="008116E9" w:rsidP="000B2B22">
      <w:pPr>
        <w:spacing w:after="0" w:line="240" w:lineRule="auto"/>
        <w:jc w:val="both"/>
        <w:rPr>
          <w:rFonts w:asciiTheme="minorHAnsi" w:hAnsiTheme="minorHAnsi" w:cstheme="minorBidi"/>
          <w:sz w:val="24"/>
          <w:szCs w:val="24"/>
        </w:rPr>
      </w:pPr>
    </w:p>
    <w:p w14:paraId="4CBE86C3" w14:textId="6E6B1D51" w:rsidR="00EF7291" w:rsidRPr="00130239" w:rsidRDefault="009754BC" w:rsidP="00746E99">
      <w:pPr>
        <w:pStyle w:val="ListParagraph"/>
        <w:numPr>
          <w:ilvl w:val="0"/>
          <w:numId w:val="11"/>
        </w:numPr>
        <w:jc w:val="both"/>
        <w:rPr>
          <w:rFonts w:asciiTheme="minorHAnsi" w:hAnsiTheme="minorHAnsi" w:cstheme="minorBidi"/>
          <w:sz w:val="24"/>
          <w:szCs w:val="24"/>
        </w:rPr>
      </w:pPr>
      <w:r>
        <w:rPr>
          <w:rFonts w:asciiTheme="minorHAnsi" w:hAnsiTheme="minorHAnsi" w:cstheme="minorHAnsi"/>
          <w:color w:val="000000"/>
          <w:sz w:val="24"/>
          <w:szCs w:val="24"/>
          <w:shd w:val="clear" w:color="auto" w:fill="FFFFFF"/>
        </w:rPr>
        <w:t>t</w:t>
      </w:r>
      <w:r w:rsidR="008116E9" w:rsidRPr="00130239">
        <w:rPr>
          <w:rFonts w:asciiTheme="minorHAnsi" w:hAnsiTheme="minorHAnsi" w:cstheme="minorHAnsi"/>
          <w:color w:val="000000"/>
          <w:sz w:val="24"/>
          <w:szCs w:val="24"/>
          <w:shd w:val="clear" w:color="auto" w:fill="FFFFFF"/>
        </w:rPr>
        <w:t xml:space="preserve">ellimuste tegemine ja kliendi vastuvõtmine (v.a </w:t>
      </w:r>
      <w:r w:rsidR="008116E9" w:rsidRPr="00130239">
        <w:rPr>
          <w:rFonts w:asciiTheme="minorHAnsi" w:hAnsiTheme="minorHAnsi" w:cstheme="minorHAnsi"/>
          <w:color w:val="000000"/>
          <w:sz w:val="24"/>
          <w:szCs w:val="24"/>
          <w:lang w:eastAsia="et-EE"/>
        </w:rPr>
        <w:t>tubade määramine)</w:t>
      </w:r>
      <w:r w:rsidR="002F3AF5">
        <w:rPr>
          <w:rFonts w:asciiTheme="minorHAnsi" w:hAnsiTheme="minorHAnsi" w:cstheme="minorHAnsi"/>
          <w:color w:val="000000"/>
          <w:sz w:val="24"/>
          <w:szCs w:val="24"/>
          <w:lang w:eastAsia="et-EE"/>
        </w:rPr>
        <w:t>,</w:t>
      </w:r>
    </w:p>
    <w:p w14:paraId="04AA4AE7" w14:textId="15B1089F" w:rsidR="004003D7" w:rsidRPr="004003D7" w:rsidRDefault="009754BC" w:rsidP="00746E99">
      <w:pPr>
        <w:pStyle w:val="ListParagraph"/>
        <w:numPr>
          <w:ilvl w:val="0"/>
          <w:numId w:val="11"/>
        </w:numPr>
        <w:jc w:val="both"/>
        <w:rPr>
          <w:rFonts w:asciiTheme="minorHAnsi" w:hAnsiTheme="minorHAnsi" w:cstheme="minorBidi"/>
          <w:sz w:val="24"/>
          <w:szCs w:val="24"/>
        </w:rPr>
      </w:pPr>
      <w:r>
        <w:rPr>
          <w:rFonts w:asciiTheme="minorHAnsi" w:hAnsiTheme="minorHAnsi" w:cstheme="minorHAnsi"/>
          <w:color w:val="000000"/>
          <w:sz w:val="24"/>
          <w:szCs w:val="24"/>
          <w:lang w:eastAsia="et-EE"/>
        </w:rPr>
        <w:t>a</w:t>
      </w:r>
      <w:r w:rsidR="008116E9" w:rsidRPr="00130239">
        <w:rPr>
          <w:rFonts w:asciiTheme="minorHAnsi" w:hAnsiTheme="minorHAnsi" w:cstheme="minorHAnsi"/>
          <w:color w:val="000000"/>
          <w:sz w:val="24"/>
          <w:szCs w:val="24"/>
          <w:lang w:eastAsia="et-EE"/>
        </w:rPr>
        <w:t>rveldamine (v.a rahaliste vahendite eest vastutamine ja aruannete tegemine)</w:t>
      </w:r>
      <w:r w:rsidR="002F3AF5">
        <w:rPr>
          <w:rFonts w:asciiTheme="minorHAnsi" w:hAnsiTheme="minorHAnsi" w:cstheme="minorHAnsi"/>
          <w:color w:val="000000"/>
          <w:sz w:val="24"/>
          <w:szCs w:val="24"/>
          <w:lang w:eastAsia="et-EE"/>
        </w:rPr>
        <w:t>,</w:t>
      </w:r>
    </w:p>
    <w:p w14:paraId="45A4F80C" w14:textId="43A47276" w:rsidR="00EF7291" w:rsidRPr="00130239" w:rsidRDefault="009754BC" w:rsidP="00746E99">
      <w:pPr>
        <w:pStyle w:val="ListParagraph"/>
        <w:numPr>
          <w:ilvl w:val="0"/>
          <w:numId w:val="11"/>
        </w:numPr>
        <w:jc w:val="both"/>
        <w:rPr>
          <w:rFonts w:asciiTheme="minorHAnsi" w:hAnsiTheme="minorHAnsi" w:cstheme="minorBidi"/>
          <w:sz w:val="24"/>
          <w:szCs w:val="24"/>
        </w:rPr>
      </w:pPr>
      <w:r>
        <w:rPr>
          <w:rFonts w:asciiTheme="minorHAnsi" w:hAnsiTheme="minorHAnsi" w:cstheme="minorHAnsi"/>
          <w:color w:val="000000"/>
          <w:sz w:val="24"/>
          <w:szCs w:val="24"/>
          <w:lang w:eastAsia="et-EE"/>
        </w:rPr>
        <w:t>k</w:t>
      </w:r>
      <w:r w:rsidR="008116E9" w:rsidRPr="00130239">
        <w:rPr>
          <w:rFonts w:asciiTheme="minorHAnsi" w:hAnsiTheme="minorHAnsi" w:cstheme="minorHAnsi"/>
          <w:color w:val="000000"/>
          <w:sz w:val="24"/>
          <w:szCs w:val="24"/>
          <w:lang w:eastAsia="et-EE"/>
        </w:rPr>
        <w:t>lientide teenindamine ja müügitöö</w:t>
      </w:r>
      <w:r w:rsidR="002F3AF5">
        <w:rPr>
          <w:rFonts w:asciiTheme="minorHAnsi" w:hAnsiTheme="minorHAnsi" w:cstheme="minorHAnsi"/>
          <w:color w:val="000000"/>
          <w:sz w:val="24"/>
          <w:szCs w:val="24"/>
          <w:lang w:eastAsia="et-EE"/>
        </w:rPr>
        <w:t>,</w:t>
      </w:r>
    </w:p>
    <w:p w14:paraId="551B9FDF" w14:textId="16C7E346" w:rsidR="00EF7291" w:rsidRPr="00130239" w:rsidRDefault="009754BC" w:rsidP="00746E99">
      <w:pPr>
        <w:pStyle w:val="ListParagraph"/>
        <w:numPr>
          <w:ilvl w:val="0"/>
          <w:numId w:val="11"/>
        </w:numPr>
        <w:jc w:val="both"/>
        <w:rPr>
          <w:rFonts w:asciiTheme="minorHAnsi" w:hAnsiTheme="minorHAnsi" w:cstheme="minorBidi"/>
          <w:sz w:val="24"/>
          <w:szCs w:val="24"/>
        </w:rPr>
      </w:pPr>
      <w:r>
        <w:rPr>
          <w:rFonts w:asciiTheme="minorHAnsi" w:hAnsiTheme="minorHAnsi" w:cstheme="minorHAnsi"/>
          <w:color w:val="000000"/>
          <w:sz w:val="24"/>
          <w:szCs w:val="24"/>
          <w:lang w:eastAsia="et-EE"/>
        </w:rPr>
        <w:t>p</w:t>
      </w:r>
      <w:r w:rsidR="00EF7291" w:rsidRPr="00130239">
        <w:rPr>
          <w:rFonts w:asciiTheme="minorHAnsi" w:hAnsiTheme="minorHAnsi" w:cstheme="minorHAnsi"/>
          <w:color w:val="000000"/>
          <w:sz w:val="24"/>
          <w:szCs w:val="24"/>
          <w:lang w:eastAsia="et-EE"/>
        </w:rPr>
        <w:t>uhastus ja laomajandus</w:t>
      </w:r>
      <w:r w:rsidR="002F3AF5">
        <w:rPr>
          <w:rFonts w:asciiTheme="minorHAnsi" w:hAnsiTheme="minorHAnsi" w:cstheme="minorHAnsi"/>
          <w:color w:val="000000"/>
          <w:sz w:val="24"/>
          <w:szCs w:val="24"/>
          <w:lang w:eastAsia="et-EE"/>
        </w:rPr>
        <w:t>,</w:t>
      </w:r>
    </w:p>
    <w:p w14:paraId="08D051F4" w14:textId="0D66B612" w:rsidR="00EF7291" w:rsidRPr="00130239" w:rsidRDefault="009754BC" w:rsidP="00746E99">
      <w:pPr>
        <w:pStyle w:val="ListParagraph"/>
        <w:numPr>
          <w:ilvl w:val="0"/>
          <w:numId w:val="11"/>
        </w:numPr>
        <w:jc w:val="both"/>
        <w:rPr>
          <w:rFonts w:asciiTheme="minorHAnsi" w:hAnsiTheme="minorHAnsi" w:cstheme="minorBidi"/>
          <w:sz w:val="24"/>
          <w:szCs w:val="24"/>
        </w:rPr>
      </w:pPr>
      <w:r>
        <w:rPr>
          <w:rFonts w:asciiTheme="minorHAnsi" w:hAnsiTheme="minorHAnsi" w:cstheme="minorHAnsi"/>
          <w:color w:val="000000"/>
          <w:sz w:val="24"/>
          <w:szCs w:val="24"/>
          <w:lang w:eastAsia="et-EE"/>
        </w:rPr>
        <w:t>t</w:t>
      </w:r>
      <w:r w:rsidR="008116E9" w:rsidRPr="00130239">
        <w:rPr>
          <w:rFonts w:asciiTheme="minorHAnsi" w:hAnsiTheme="minorHAnsi" w:cstheme="minorHAnsi"/>
          <w:color w:val="000000"/>
          <w:sz w:val="24"/>
          <w:szCs w:val="24"/>
          <w:lang w:eastAsia="et-EE"/>
        </w:rPr>
        <w:t>oitlustusteenindus</w:t>
      </w:r>
      <w:r w:rsidR="002F3AF5">
        <w:rPr>
          <w:rFonts w:asciiTheme="minorHAnsi" w:hAnsiTheme="minorHAnsi" w:cstheme="minorHAnsi"/>
          <w:color w:val="000000"/>
          <w:sz w:val="24"/>
          <w:szCs w:val="24"/>
          <w:lang w:eastAsia="et-EE"/>
        </w:rPr>
        <w:t>,</w:t>
      </w:r>
    </w:p>
    <w:p w14:paraId="05C2AA1E" w14:textId="1B0FE8DA" w:rsidR="00EF7291" w:rsidRPr="00130239" w:rsidRDefault="009754BC" w:rsidP="00746E99">
      <w:pPr>
        <w:pStyle w:val="ListParagraph"/>
        <w:numPr>
          <w:ilvl w:val="0"/>
          <w:numId w:val="11"/>
        </w:numPr>
        <w:jc w:val="both"/>
        <w:rPr>
          <w:rFonts w:asciiTheme="minorHAnsi" w:hAnsiTheme="minorHAnsi" w:cstheme="minorBidi"/>
          <w:sz w:val="24"/>
          <w:szCs w:val="24"/>
        </w:rPr>
      </w:pPr>
      <w:r>
        <w:rPr>
          <w:rFonts w:asciiTheme="minorHAnsi" w:hAnsiTheme="minorHAnsi" w:cstheme="minorHAnsi"/>
          <w:color w:val="000000"/>
          <w:sz w:val="24"/>
          <w:szCs w:val="24"/>
          <w:lang w:eastAsia="et-EE"/>
        </w:rPr>
        <w:t>ü</w:t>
      </w:r>
      <w:r w:rsidR="004003D7">
        <w:rPr>
          <w:rFonts w:asciiTheme="minorHAnsi" w:hAnsiTheme="minorHAnsi" w:cstheme="minorHAnsi"/>
          <w:color w:val="000000"/>
          <w:sz w:val="24"/>
          <w:szCs w:val="24"/>
          <w:lang w:eastAsia="et-EE"/>
        </w:rPr>
        <w:t>ritus</w:t>
      </w:r>
      <w:r w:rsidR="00EF7291" w:rsidRPr="00130239">
        <w:rPr>
          <w:rFonts w:asciiTheme="minorHAnsi" w:hAnsiTheme="minorHAnsi" w:cstheme="minorHAnsi"/>
          <w:color w:val="000000"/>
          <w:sz w:val="24"/>
          <w:szCs w:val="24"/>
          <w:lang w:eastAsia="et-EE"/>
        </w:rPr>
        <w:t>teenindus</w:t>
      </w:r>
      <w:r w:rsidR="00700C69">
        <w:rPr>
          <w:rFonts w:asciiTheme="minorHAnsi" w:hAnsiTheme="minorHAnsi" w:cstheme="minorHAnsi"/>
          <w:color w:val="000000"/>
          <w:sz w:val="24"/>
          <w:szCs w:val="24"/>
          <w:lang w:eastAsia="et-EE"/>
        </w:rPr>
        <w:t>.</w:t>
      </w:r>
      <w:r w:rsidR="00EF7291" w:rsidRPr="00130239">
        <w:rPr>
          <w:rFonts w:asciiTheme="minorHAnsi" w:hAnsiTheme="minorHAnsi" w:cstheme="minorHAnsi"/>
          <w:color w:val="000000"/>
          <w:sz w:val="24"/>
          <w:szCs w:val="24"/>
          <w:lang w:eastAsia="et-EE"/>
        </w:rPr>
        <w:t xml:space="preserve"> </w:t>
      </w:r>
    </w:p>
    <w:p w14:paraId="1728B59B" w14:textId="77777777" w:rsidR="009754BC" w:rsidRDefault="009754BC" w:rsidP="000B2B22">
      <w:pPr>
        <w:spacing w:after="0" w:line="240" w:lineRule="auto"/>
        <w:jc w:val="both"/>
        <w:rPr>
          <w:rFonts w:asciiTheme="minorHAnsi" w:hAnsiTheme="minorHAnsi" w:cstheme="minorBidi"/>
          <w:sz w:val="24"/>
          <w:szCs w:val="24"/>
        </w:rPr>
      </w:pPr>
    </w:p>
    <w:p w14:paraId="47AE6F90" w14:textId="1804F7D3" w:rsidR="00EF7291" w:rsidRPr="009754BC" w:rsidRDefault="00EF7291" w:rsidP="000B2B22">
      <w:pPr>
        <w:spacing w:after="0" w:line="240" w:lineRule="auto"/>
        <w:jc w:val="both"/>
        <w:rPr>
          <w:rFonts w:asciiTheme="minorHAnsi" w:hAnsiTheme="minorHAnsi" w:cstheme="minorBidi"/>
          <w:sz w:val="24"/>
          <w:szCs w:val="24"/>
        </w:rPr>
      </w:pPr>
      <w:r w:rsidRPr="009754BC">
        <w:rPr>
          <w:rFonts w:asciiTheme="minorHAnsi" w:hAnsiTheme="minorHAnsi" w:cstheme="minorBidi"/>
          <w:sz w:val="24"/>
          <w:szCs w:val="24"/>
        </w:rPr>
        <w:t xml:space="preserve">Kutset läbivad kompetentsid: </w:t>
      </w:r>
    </w:p>
    <w:p w14:paraId="09FAC607" w14:textId="38638883" w:rsidR="00EF7291" w:rsidRPr="006F66C9" w:rsidRDefault="00C23902" w:rsidP="00746E99">
      <w:pPr>
        <w:pStyle w:val="ListParagraph"/>
        <w:numPr>
          <w:ilvl w:val="0"/>
          <w:numId w:val="22"/>
        </w:numPr>
        <w:jc w:val="both"/>
        <w:rPr>
          <w:rFonts w:asciiTheme="minorHAnsi" w:hAnsiTheme="minorHAnsi" w:cstheme="minorBidi"/>
          <w:sz w:val="24"/>
          <w:szCs w:val="24"/>
        </w:rPr>
      </w:pPr>
      <w:r>
        <w:rPr>
          <w:rFonts w:asciiTheme="minorHAnsi" w:hAnsiTheme="minorHAnsi" w:cstheme="minorBidi"/>
          <w:sz w:val="24"/>
          <w:szCs w:val="24"/>
        </w:rPr>
        <w:t>s</w:t>
      </w:r>
      <w:r w:rsidR="00EF7291" w:rsidRPr="006F66C9">
        <w:rPr>
          <w:rFonts w:asciiTheme="minorHAnsi" w:hAnsiTheme="minorHAnsi" w:cstheme="minorBidi"/>
          <w:sz w:val="24"/>
          <w:szCs w:val="24"/>
        </w:rPr>
        <w:t>uhtlemisoskus</w:t>
      </w:r>
      <w:r w:rsidR="002F3AF5">
        <w:rPr>
          <w:rFonts w:asciiTheme="minorHAnsi" w:hAnsiTheme="minorHAnsi" w:cstheme="minorBidi"/>
          <w:sz w:val="24"/>
          <w:szCs w:val="24"/>
        </w:rPr>
        <w:t>,</w:t>
      </w:r>
      <w:r w:rsidR="00EF7291" w:rsidRPr="006F66C9">
        <w:rPr>
          <w:rFonts w:asciiTheme="minorHAnsi" w:hAnsiTheme="minorHAnsi" w:cstheme="minorBidi"/>
          <w:sz w:val="24"/>
          <w:szCs w:val="24"/>
        </w:rPr>
        <w:t xml:space="preserve"> </w:t>
      </w:r>
    </w:p>
    <w:p w14:paraId="748B9E6E" w14:textId="5D78D75D" w:rsidR="00EF7291" w:rsidRPr="006F66C9" w:rsidRDefault="00C23902" w:rsidP="00746E99">
      <w:pPr>
        <w:pStyle w:val="ListParagraph"/>
        <w:numPr>
          <w:ilvl w:val="0"/>
          <w:numId w:val="22"/>
        </w:numPr>
        <w:jc w:val="both"/>
        <w:rPr>
          <w:rFonts w:asciiTheme="minorHAnsi" w:hAnsiTheme="minorHAnsi" w:cstheme="minorBidi"/>
          <w:sz w:val="24"/>
          <w:szCs w:val="24"/>
        </w:rPr>
      </w:pPr>
      <w:r>
        <w:rPr>
          <w:rFonts w:asciiTheme="minorHAnsi" w:hAnsiTheme="minorHAnsi" w:cstheme="minorBidi"/>
          <w:sz w:val="24"/>
          <w:szCs w:val="24"/>
        </w:rPr>
        <w:t>a</w:t>
      </w:r>
      <w:r w:rsidR="00EF7291" w:rsidRPr="006F66C9">
        <w:rPr>
          <w:rFonts w:asciiTheme="minorHAnsi" w:hAnsiTheme="minorHAnsi" w:cstheme="minorBidi"/>
          <w:sz w:val="24"/>
          <w:szCs w:val="24"/>
        </w:rPr>
        <w:t>rvuti kasutamise oskus</w:t>
      </w:r>
      <w:r w:rsidR="002F3AF5">
        <w:rPr>
          <w:rFonts w:asciiTheme="minorHAnsi" w:hAnsiTheme="minorHAnsi" w:cstheme="minorBidi"/>
          <w:sz w:val="24"/>
          <w:szCs w:val="24"/>
        </w:rPr>
        <w:t>,</w:t>
      </w:r>
      <w:r w:rsidR="00EF7291" w:rsidRPr="006F66C9">
        <w:rPr>
          <w:rFonts w:asciiTheme="minorHAnsi" w:hAnsiTheme="minorHAnsi" w:cstheme="minorBidi"/>
          <w:sz w:val="24"/>
          <w:szCs w:val="24"/>
        </w:rPr>
        <w:t xml:space="preserve"> </w:t>
      </w:r>
    </w:p>
    <w:p w14:paraId="2B49E264" w14:textId="7FEAF973" w:rsidR="00EF7291" w:rsidRDefault="00C23902" w:rsidP="00DF0220">
      <w:pPr>
        <w:pStyle w:val="ListParagraph"/>
        <w:numPr>
          <w:ilvl w:val="0"/>
          <w:numId w:val="22"/>
        </w:numPr>
        <w:jc w:val="both"/>
        <w:rPr>
          <w:rFonts w:asciiTheme="minorHAnsi" w:hAnsiTheme="minorHAnsi" w:cstheme="minorBidi"/>
          <w:sz w:val="24"/>
          <w:szCs w:val="24"/>
        </w:rPr>
      </w:pPr>
      <w:r>
        <w:rPr>
          <w:rFonts w:asciiTheme="minorHAnsi" w:hAnsiTheme="minorHAnsi" w:cstheme="minorBidi"/>
          <w:sz w:val="24"/>
          <w:szCs w:val="24"/>
        </w:rPr>
        <w:t>k</w:t>
      </w:r>
      <w:r w:rsidR="00EF7291" w:rsidRPr="006F66C9">
        <w:rPr>
          <w:rFonts w:asciiTheme="minorHAnsi" w:hAnsiTheme="minorHAnsi" w:cstheme="minorBidi"/>
          <w:sz w:val="24"/>
          <w:szCs w:val="24"/>
        </w:rPr>
        <w:t>eeleoskus (</w:t>
      </w:r>
      <w:r w:rsidR="00DF0220" w:rsidRPr="00DF0220">
        <w:rPr>
          <w:rFonts w:asciiTheme="minorHAnsi" w:hAnsiTheme="minorHAnsi" w:cstheme="minorBidi"/>
          <w:sz w:val="24"/>
          <w:szCs w:val="24"/>
        </w:rPr>
        <w:t>eesti keel C1, inglise keel B2, tei</w:t>
      </w:r>
      <w:r w:rsidR="00DF0220">
        <w:rPr>
          <w:rFonts w:asciiTheme="minorHAnsi" w:hAnsiTheme="minorHAnsi" w:cstheme="minorBidi"/>
          <w:sz w:val="24"/>
          <w:szCs w:val="24"/>
        </w:rPr>
        <w:t>ne</w:t>
      </w:r>
      <w:r w:rsidR="00DF0220" w:rsidRPr="00DF0220">
        <w:rPr>
          <w:rFonts w:asciiTheme="minorHAnsi" w:hAnsiTheme="minorHAnsi" w:cstheme="minorBidi"/>
          <w:sz w:val="24"/>
          <w:szCs w:val="24"/>
        </w:rPr>
        <w:t xml:space="preserve"> võõrkeel B1</w:t>
      </w:r>
      <w:r w:rsidR="00DF0220">
        <w:rPr>
          <w:rFonts w:asciiTheme="minorHAnsi" w:hAnsiTheme="minorHAnsi" w:cstheme="minorBidi"/>
          <w:sz w:val="24"/>
          <w:szCs w:val="24"/>
        </w:rPr>
        <w:t xml:space="preserve">, </w:t>
      </w:r>
      <w:r w:rsidR="00DF0220" w:rsidRPr="00DF0220">
        <w:rPr>
          <w:rFonts w:asciiTheme="minorHAnsi" w:hAnsiTheme="minorHAnsi" w:cstheme="minorBidi"/>
          <w:sz w:val="24"/>
          <w:szCs w:val="24"/>
        </w:rPr>
        <w:t>kolma</w:t>
      </w:r>
      <w:r w:rsidR="00DF0220">
        <w:rPr>
          <w:rFonts w:asciiTheme="minorHAnsi" w:hAnsiTheme="minorHAnsi" w:cstheme="minorBidi"/>
          <w:sz w:val="24"/>
          <w:szCs w:val="24"/>
        </w:rPr>
        <w:t>s</w:t>
      </w:r>
      <w:r w:rsidR="00DF0220" w:rsidRPr="00DF0220">
        <w:rPr>
          <w:rFonts w:asciiTheme="minorHAnsi" w:hAnsiTheme="minorHAnsi" w:cstheme="minorBidi"/>
          <w:sz w:val="24"/>
          <w:szCs w:val="24"/>
        </w:rPr>
        <w:t xml:space="preserve"> võõrkeel B1</w:t>
      </w:r>
      <w:r w:rsidR="00EF7291" w:rsidRPr="006F66C9">
        <w:rPr>
          <w:rFonts w:asciiTheme="minorHAnsi" w:hAnsiTheme="minorHAnsi" w:cstheme="minorBidi"/>
          <w:sz w:val="24"/>
          <w:szCs w:val="24"/>
        </w:rPr>
        <w:t>)</w:t>
      </w:r>
      <w:r w:rsidR="002F3AF5">
        <w:rPr>
          <w:rFonts w:asciiTheme="minorHAnsi" w:hAnsiTheme="minorHAnsi" w:cstheme="minorBidi"/>
          <w:sz w:val="24"/>
          <w:szCs w:val="24"/>
        </w:rPr>
        <w:t>,</w:t>
      </w:r>
    </w:p>
    <w:p w14:paraId="4C7ED68B" w14:textId="7470BBD7" w:rsidR="00EF7291" w:rsidRDefault="00C23902" w:rsidP="00746E99">
      <w:pPr>
        <w:pStyle w:val="ListParagraph"/>
        <w:numPr>
          <w:ilvl w:val="0"/>
          <w:numId w:val="22"/>
        </w:numPr>
        <w:jc w:val="both"/>
        <w:rPr>
          <w:rFonts w:asciiTheme="minorHAnsi" w:hAnsiTheme="minorHAnsi" w:cstheme="minorBidi"/>
          <w:sz w:val="24"/>
          <w:szCs w:val="24"/>
        </w:rPr>
      </w:pPr>
      <w:r>
        <w:rPr>
          <w:rFonts w:asciiTheme="minorHAnsi" w:hAnsiTheme="minorHAnsi" w:cstheme="minorBidi"/>
          <w:sz w:val="24"/>
          <w:szCs w:val="24"/>
        </w:rPr>
        <w:t>m</w:t>
      </w:r>
      <w:r w:rsidR="00EF7291">
        <w:rPr>
          <w:rFonts w:asciiTheme="minorHAnsi" w:hAnsiTheme="minorHAnsi" w:cstheme="minorBidi"/>
          <w:sz w:val="24"/>
          <w:szCs w:val="24"/>
        </w:rPr>
        <w:t>eeskonnatöö</w:t>
      </w:r>
      <w:r w:rsidR="002F3AF5">
        <w:rPr>
          <w:rFonts w:asciiTheme="minorHAnsi" w:hAnsiTheme="minorHAnsi" w:cstheme="minorBidi"/>
          <w:sz w:val="24"/>
          <w:szCs w:val="24"/>
        </w:rPr>
        <w:t>,</w:t>
      </w:r>
    </w:p>
    <w:p w14:paraId="38F95F86" w14:textId="7B56510A" w:rsidR="00EF7291" w:rsidRPr="006F66C9" w:rsidRDefault="00C23902" w:rsidP="00746E99">
      <w:pPr>
        <w:pStyle w:val="ListParagraph"/>
        <w:numPr>
          <w:ilvl w:val="0"/>
          <w:numId w:val="22"/>
        </w:numPr>
        <w:jc w:val="both"/>
        <w:rPr>
          <w:rFonts w:asciiTheme="minorHAnsi" w:hAnsiTheme="minorHAnsi" w:cstheme="minorBidi"/>
          <w:sz w:val="24"/>
          <w:szCs w:val="24"/>
        </w:rPr>
      </w:pPr>
      <w:r>
        <w:rPr>
          <w:rFonts w:asciiTheme="minorHAnsi" w:hAnsiTheme="minorHAnsi" w:cstheme="minorBidi"/>
          <w:sz w:val="24"/>
          <w:szCs w:val="24"/>
        </w:rPr>
        <w:t>t</w:t>
      </w:r>
      <w:r w:rsidR="00EF7291">
        <w:rPr>
          <w:rFonts w:asciiTheme="minorHAnsi" w:hAnsiTheme="minorHAnsi" w:cstheme="minorBidi"/>
          <w:sz w:val="24"/>
          <w:szCs w:val="24"/>
        </w:rPr>
        <w:t>ööohutuse- ja hügieeninõuete täitmine</w:t>
      </w:r>
      <w:r w:rsidR="004003D7">
        <w:rPr>
          <w:rFonts w:asciiTheme="minorHAnsi" w:hAnsiTheme="minorHAnsi" w:cstheme="minorBidi"/>
          <w:sz w:val="24"/>
          <w:szCs w:val="24"/>
        </w:rPr>
        <w:t>.</w:t>
      </w:r>
    </w:p>
    <w:p w14:paraId="53B25E5C" w14:textId="77777777" w:rsidR="008116E9" w:rsidRDefault="008116E9" w:rsidP="000B2B22">
      <w:pPr>
        <w:spacing w:after="0" w:line="240" w:lineRule="auto"/>
        <w:jc w:val="both"/>
        <w:rPr>
          <w:rFonts w:asciiTheme="minorHAnsi" w:hAnsiTheme="minorHAnsi" w:cstheme="minorBidi"/>
          <w:sz w:val="24"/>
          <w:szCs w:val="24"/>
        </w:rPr>
      </w:pPr>
    </w:p>
    <w:p w14:paraId="091152E3" w14:textId="0699924E" w:rsidR="009754BC" w:rsidRDefault="002F3AF5" w:rsidP="00552369">
      <w:pPr>
        <w:pStyle w:val="ListParagraph2"/>
        <w:ind w:left="0"/>
        <w:jc w:val="both"/>
        <w:rPr>
          <w:sz w:val="24"/>
        </w:rPr>
      </w:pPr>
      <w:r>
        <w:rPr>
          <w:sz w:val="24"/>
        </w:rPr>
        <w:lastRenderedPageBreak/>
        <w:t xml:space="preserve">1. </w:t>
      </w:r>
      <w:r w:rsidR="00EC70F7" w:rsidRPr="006F66C9">
        <w:rPr>
          <w:sz w:val="24"/>
        </w:rPr>
        <w:t xml:space="preserve">etapi positiivne tulemus (kõigi hindamisstandardis kirjeldatud </w:t>
      </w:r>
      <w:r>
        <w:rPr>
          <w:sz w:val="24"/>
        </w:rPr>
        <w:t xml:space="preserve">1. </w:t>
      </w:r>
      <w:r w:rsidR="00EC70F7" w:rsidRPr="006F66C9">
        <w:rPr>
          <w:sz w:val="24"/>
        </w:rPr>
        <w:t xml:space="preserve">etapi hindamiskriteeriumite täitmine) on eelduseks </w:t>
      </w:r>
      <w:r>
        <w:rPr>
          <w:sz w:val="24"/>
        </w:rPr>
        <w:t xml:space="preserve">2. </w:t>
      </w:r>
      <w:r w:rsidR="00EC70F7" w:rsidRPr="006F66C9">
        <w:rPr>
          <w:sz w:val="24"/>
        </w:rPr>
        <w:t>etappi pääsemiseks.</w:t>
      </w:r>
      <w:r w:rsidR="009754BC">
        <w:rPr>
          <w:sz w:val="24"/>
        </w:rPr>
        <w:t xml:space="preserve"> </w:t>
      </w:r>
    </w:p>
    <w:p w14:paraId="02A19344" w14:textId="77777777" w:rsidR="009754BC" w:rsidRDefault="009754BC" w:rsidP="00552369">
      <w:pPr>
        <w:pStyle w:val="ListParagraph2"/>
        <w:ind w:left="0"/>
        <w:jc w:val="both"/>
        <w:rPr>
          <w:sz w:val="24"/>
        </w:rPr>
      </w:pPr>
    </w:p>
    <w:p w14:paraId="2786851A" w14:textId="360A2D89" w:rsidR="00EC70F7" w:rsidRPr="00156CCF" w:rsidRDefault="000B2B22" w:rsidP="00552369">
      <w:pPr>
        <w:pStyle w:val="ListParagraph2"/>
        <w:ind w:left="0"/>
        <w:jc w:val="both"/>
        <w:rPr>
          <w:sz w:val="24"/>
        </w:rPr>
      </w:pPr>
      <w:r w:rsidRPr="00156CCF">
        <w:rPr>
          <w:sz w:val="24"/>
        </w:rPr>
        <w:t xml:space="preserve">Enne </w:t>
      </w:r>
      <w:r w:rsidR="002F3AF5">
        <w:rPr>
          <w:sz w:val="24"/>
        </w:rPr>
        <w:t xml:space="preserve">2. </w:t>
      </w:r>
      <w:r w:rsidR="009754BC" w:rsidRPr="00156CCF">
        <w:rPr>
          <w:sz w:val="24"/>
        </w:rPr>
        <w:t xml:space="preserve">etapi </w:t>
      </w:r>
      <w:r w:rsidRPr="00156CCF">
        <w:rPr>
          <w:sz w:val="24"/>
        </w:rPr>
        <w:t>algust</w:t>
      </w:r>
      <w:r w:rsidR="009754BC" w:rsidRPr="00156CCF">
        <w:rPr>
          <w:sz w:val="24"/>
        </w:rPr>
        <w:t xml:space="preserve"> esitatakse </w:t>
      </w:r>
      <w:r w:rsidR="00EC70F7" w:rsidRPr="00156CCF">
        <w:rPr>
          <w:sz w:val="24"/>
        </w:rPr>
        <w:t xml:space="preserve">Kutsekomisjonile </w:t>
      </w:r>
      <w:r w:rsidR="002F3AF5">
        <w:rPr>
          <w:sz w:val="24"/>
        </w:rPr>
        <w:t xml:space="preserve">varasem kutsetunnistus </w:t>
      </w:r>
      <w:r w:rsidR="002F3AF5">
        <w:rPr>
          <w:rFonts w:asciiTheme="minorHAnsi" w:hAnsiTheme="minorHAnsi" w:cstheme="minorBidi"/>
          <w:sz w:val="24"/>
          <w:szCs w:val="24"/>
        </w:rPr>
        <w:t>(</w:t>
      </w:r>
      <w:r w:rsidR="002F3AF5" w:rsidRPr="00635B34">
        <w:rPr>
          <w:rFonts w:asciiTheme="minorHAnsi" w:hAnsiTheme="minorHAnsi" w:cstheme="minorBidi"/>
          <w:sz w:val="24"/>
          <w:szCs w:val="24"/>
        </w:rPr>
        <w:t xml:space="preserve">Hotelliteenindaja II, Hotelliteenindaja tase 4, </w:t>
      </w:r>
      <w:r w:rsidR="002F3AF5">
        <w:rPr>
          <w:rFonts w:asciiTheme="minorHAnsi" w:hAnsiTheme="minorHAnsi" w:cstheme="minorBidi"/>
          <w:sz w:val="24"/>
          <w:szCs w:val="24"/>
        </w:rPr>
        <w:t>T</w:t>
      </w:r>
      <w:r w:rsidR="002F3AF5" w:rsidRPr="00635B34">
        <w:rPr>
          <w:rFonts w:asciiTheme="minorHAnsi" w:hAnsiTheme="minorHAnsi" w:cstheme="minorBidi"/>
          <w:sz w:val="24"/>
          <w:szCs w:val="24"/>
        </w:rPr>
        <w:t>urismiettevõtte teenindaja tase 4</w:t>
      </w:r>
      <w:r w:rsidR="002F3AF5">
        <w:rPr>
          <w:rFonts w:asciiTheme="minorHAnsi" w:hAnsiTheme="minorHAnsi" w:cstheme="minorBidi"/>
          <w:sz w:val="24"/>
          <w:szCs w:val="24"/>
        </w:rPr>
        <w:t xml:space="preserve">) </w:t>
      </w:r>
      <w:r w:rsidR="00EF7291" w:rsidRPr="00156CCF">
        <w:rPr>
          <w:sz w:val="24"/>
        </w:rPr>
        <w:t xml:space="preserve">või </w:t>
      </w:r>
      <w:r w:rsidR="002F3AF5">
        <w:rPr>
          <w:sz w:val="24"/>
        </w:rPr>
        <w:t xml:space="preserve">portfooliona </w:t>
      </w:r>
      <w:r w:rsidR="004003D7" w:rsidRPr="00156CCF">
        <w:rPr>
          <w:sz w:val="24"/>
        </w:rPr>
        <w:t>kinnitused</w:t>
      </w:r>
      <w:r w:rsidR="00EF7291" w:rsidRPr="00156CCF">
        <w:rPr>
          <w:sz w:val="24"/>
        </w:rPr>
        <w:t xml:space="preserve"> erialase töökogemuse </w:t>
      </w:r>
      <w:r w:rsidR="002F3AF5">
        <w:rPr>
          <w:sz w:val="24"/>
        </w:rPr>
        <w:t xml:space="preserve">ja vajalike kompetentside omandamise </w:t>
      </w:r>
      <w:r w:rsidR="00EF7291" w:rsidRPr="00156CCF">
        <w:rPr>
          <w:sz w:val="24"/>
        </w:rPr>
        <w:t>kohta</w:t>
      </w:r>
      <w:r w:rsidR="00EC70F7" w:rsidRPr="00156CCF">
        <w:rPr>
          <w:sz w:val="24"/>
        </w:rPr>
        <w:t>.</w:t>
      </w:r>
      <w:r w:rsidR="00785913" w:rsidRPr="00156CCF">
        <w:rPr>
          <w:sz w:val="24"/>
        </w:rPr>
        <w:t xml:space="preserve"> </w:t>
      </w:r>
      <w:r w:rsidR="00522F86">
        <w:rPr>
          <w:rFonts w:asciiTheme="minorHAnsi" w:hAnsiTheme="minorHAnsi" w:cstheme="minorHAnsi"/>
          <w:sz w:val="24"/>
          <w:szCs w:val="24"/>
        </w:rPr>
        <w:t>Portfoolio</w:t>
      </w:r>
      <w:r w:rsidR="004003D7" w:rsidRPr="00156CCF">
        <w:rPr>
          <w:rFonts w:asciiTheme="minorHAnsi" w:hAnsiTheme="minorHAnsi" w:cstheme="minorHAnsi"/>
          <w:sz w:val="24"/>
          <w:szCs w:val="24"/>
        </w:rPr>
        <w:t xml:space="preserve"> sisaldab kutsetaotleja õppe ja tööga seonduvaid asjakohaseid materjale</w:t>
      </w:r>
      <w:r w:rsidR="00620CB6" w:rsidRPr="00156CCF">
        <w:rPr>
          <w:rFonts w:asciiTheme="minorHAnsi" w:hAnsiTheme="minorHAnsi" w:cstheme="minorHAnsi"/>
          <w:sz w:val="24"/>
          <w:szCs w:val="24"/>
        </w:rPr>
        <w:t xml:space="preserve"> vastavalt </w:t>
      </w:r>
      <w:r w:rsidRPr="00156CCF">
        <w:rPr>
          <w:rFonts w:asciiTheme="minorHAnsi" w:hAnsiTheme="minorHAnsi" w:cstheme="minorHAnsi"/>
          <w:sz w:val="24"/>
          <w:szCs w:val="24"/>
        </w:rPr>
        <w:t xml:space="preserve">punktis 7 toodud </w:t>
      </w:r>
      <w:r w:rsidR="00620CB6" w:rsidRPr="00156CCF">
        <w:rPr>
          <w:rFonts w:asciiTheme="minorHAnsi" w:hAnsiTheme="minorHAnsi" w:cstheme="minorHAnsi"/>
          <w:sz w:val="24"/>
          <w:szCs w:val="24"/>
        </w:rPr>
        <w:t>juhendile</w:t>
      </w:r>
      <w:r w:rsidRPr="00156CCF">
        <w:rPr>
          <w:rFonts w:asciiTheme="minorHAnsi" w:hAnsiTheme="minorHAnsi" w:cstheme="minorHAnsi"/>
          <w:sz w:val="24"/>
          <w:szCs w:val="24"/>
        </w:rPr>
        <w:t>.</w:t>
      </w:r>
      <w:r w:rsidR="00620CB6" w:rsidRPr="00156CCF">
        <w:rPr>
          <w:rFonts w:asciiTheme="minorHAnsi" w:hAnsiTheme="minorHAnsi" w:cstheme="minorHAnsi"/>
          <w:sz w:val="24"/>
          <w:szCs w:val="24"/>
        </w:rPr>
        <w:t xml:space="preserve"> </w:t>
      </w:r>
    </w:p>
    <w:p w14:paraId="20A02C8B" w14:textId="3BD99009" w:rsidR="0066294C" w:rsidRDefault="0066294C" w:rsidP="00552369">
      <w:pPr>
        <w:pStyle w:val="ListParagraph2"/>
        <w:ind w:left="0"/>
        <w:jc w:val="both"/>
        <w:rPr>
          <w:sz w:val="24"/>
        </w:rPr>
      </w:pPr>
    </w:p>
    <w:p w14:paraId="2477844F" w14:textId="42BB4198" w:rsidR="0066294C" w:rsidRPr="00E36124" w:rsidRDefault="00DE0358" w:rsidP="00552369">
      <w:pPr>
        <w:pStyle w:val="ListParagraph2"/>
        <w:ind w:left="0"/>
        <w:jc w:val="both"/>
        <w:rPr>
          <w:b/>
          <w:sz w:val="24"/>
        </w:rPr>
      </w:pPr>
      <w:r>
        <w:rPr>
          <w:b/>
          <w:sz w:val="24"/>
        </w:rPr>
        <w:t xml:space="preserve">2. </w:t>
      </w:r>
      <w:r w:rsidR="0066294C" w:rsidRPr="00E36124">
        <w:rPr>
          <w:b/>
          <w:sz w:val="24"/>
        </w:rPr>
        <w:t>etapp</w:t>
      </w:r>
    </w:p>
    <w:p w14:paraId="228E8AAB" w14:textId="77777777" w:rsidR="00F34E96" w:rsidRDefault="00F34E96" w:rsidP="0055236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2.</w:t>
      </w:r>
      <w:r w:rsidR="0066294C" w:rsidRPr="00E36124">
        <w:rPr>
          <w:rFonts w:asciiTheme="minorHAnsi" w:hAnsiTheme="minorHAnsi" w:cstheme="minorHAnsi"/>
          <w:sz w:val="24"/>
          <w:szCs w:val="24"/>
        </w:rPr>
        <w:t xml:space="preserve"> etapi h</w:t>
      </w:r>
      <w:r w:rsidR="001120CD" w:rsidRPr="00E36124">
        <w:rPr>
          <w:rFonts w:asciiTheme="minorHAnsi" w:hAnsiTheme="minorHAnsi" w:cstheme="minorHAnsi"/>
          <w:sz w:val="24"/>
          <w:szCs w:val="24"/>
        </w:rPr>
        <w:t xml:space="preserve">indamine viiakse läbi </w:t>
      </w:r>
      <w:r w:rsidR="007239AC" w:rsidRPr="00156CCF">
        <w:rPr>
          <w:rFonts w:asciiTheme="minorHAnsi" w:hAnsiTheme="minorHAnsi" w:cstheme="minorHAnsi"/>
          <w:b/>
          <w:sz w:val="24"/>
          <w:szCs w:val="24"/>
        </w:rPr>
        <w:t>kutseeksamil</w:t>
      </w:r>
      <w:r w:rsidR="00030A15" w:rsidRPr="00156CCF">
        <w:rPr>
          <w:rFonts w:asciiTheme="minorHAnsi" w:hAnsiTheme="minorHAnsi" w:cstheme="minorHAnsi"/>
          <w:b/>
          <w:sz w:val="24"/>
          <w:szCs w:val="24"/>
        </w:rPr>
        <w:t xml:space="preserve"> hindamiskeskuses</w:t>
      </w:r>
      <w:r w:rsidR="001120CD" w:rsidRPr="00156CCF">
        <w:rPr>
          <w:rFonts w:asciiTheme="minorHAnsi" w:hAnsiTheme="minorHAnsi" w:cstheme="minorHAnsi"/>
          <w:sz w:val="24"/>
          <w:szCs w:val="24"/>
        </w:rPr>
        <w:t>.</w:t>
      </w:r>
      <w:r w:rsidR="004003D7" w:rsidRPr="00156CCF">
        <w:rPr>
          <w:rFonts w:asciiTheme="minorHAnsi" w:hAnsiTheme="minorHAnsi" w:cstheme="minorHAnsi"/>
          <w:sz w:val="24"/>
          <w:szCs w:val="24"/>
        </w:rPr>
        <w:t xml:space="preserve"> </w:t>
      </w:r>
    </w:p>
    <w:p w14:paraId="155E5749" w14:textId="77777777" w:rsidR="00D73AE3" w:rsidRDefault="00F34E96" w:rsidP="0055236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Kui taotleja on 1. etapi</w:t>
      </w:r>
      <w:r w:rsidR="00910620">
        <w:rPr>
          <w:rFonts w:asciiTheme="minorHAnsi" w:hAnsiTheme="minorHAnsi" w:cstheme="minorHAnsi"/>
          <w:sz w:val="24"/>
          <w:szCs w:val="24"/>
        </w:rPr>
        <w:t xml:space="preserve"> tõestamiseks </w:t>
      </w:r>
      <w:r>
        <w:rPr>
          <w:rFonts w:asciiTheme="minorHAnsi" w:hAnsiTheme="minorHAnsi" w:cstheme="minorHAnsi"/>
          <w:sz w:val="24"/>
          <w:szCs w:val="24"/>
        </w:rPr>
        <w:t xml:space="preserve">esitanud portfoolio, siis 2. </w:t>
      </w:r>
      <w:r w:rsidR="00030A15" w:rsidRPr="00156CCF">
        <w:rPr>
          <w:rFonts w:asciiTheme="minorHAnsi" w:hAnsiTheme="minorHAnsi" w:cstheme="minorHAnsi"/>
          <w:sz w:val="24"/>
          <w:szCs w:val="24"/>
        </w:rPr>
        <w:t xml:space="preserve">etapis </w:t>
      </w:r>
      <w:r w:rsidR="00520514" w:rsidRPr="00156CCF">
        <w:rPr>
          <w:rFonts w:asciiTheme="minorHAnsi" w:hAnsiTheme="minorHAnsi" w:cstheme="minorHAnsi"/>
          <w:sz w:val="24"/>
          <w:szCs w:val="24"/>
        </w:rPr>
        <w:t xml:space="preserve">taotleja </w:t>
      </w:r>
      <w:r w:rsidR="004003D7" w:rsidRPr="00156CCF">
        <w:rPr>
          <w:rFonts w:asciiTheme="minorHAnsi" w:hAnsiTheme="minorHAnsi" w:cstheme="minorHAnsi"/>
          <w:b/>
          <w:sz w:val="24"/>
          <w:szCs w:val="24"/>
        </w:rPr>
        <w:t>tutvustab</w:t>
      </w:r>
      <w:r w:rsidR="004003D7" w:rsidRPr="00156CCF">
        <w:rPr>
          <w:rFonts w:asciiTheme="minorHAnsi" w:hAnsiTheme="minorHAnsi" w:cstheme="minorHAnsi"/>
          <w:sz w:val="24"/>
          <w:szCs w:val="24"/>
        </w:rPr>
        <w:t xml:space="preserve"> lühidalt </w:t>
      </w:r>
      <w:r w:rsidR="0049082B" w:rsidRPr="00156CCF">
        <w:rPr>
          <w:rFonts w:asciiTheme="minorHAnsi" w:hAnsiTheme="minorHAnsi" w:cstheme="minorHAnsi"/>
          <w:sz w:val="24"/>
          <w:szCs w:val="24"/>
        </w:rPr>
        <w:t xml:space="preserve">ja kaitseb </w:t>
      </w:r>
      <w:r w:rsidR="00520514" w:rsidRPr="00156CCF">
        <w:rPr>
          <w:rFonts w:asciiTheme="minorHAnsi" w:hAnsiTheme="minorHAnsi" w:cstheme="minorHAnsi"/>
          <w:b/>
          <w:sz w:val="24"/>
          <w:szCs w:val="24"/>
        </w:rPr>
        <w:t xml:space="preserve">koostatud </w:t>
      </w:r>
      <w:r w:rsidR="00522F86">
        <w:rPr>
          <w:rFonts w:asciiTheme="minorHAnsi" w:hAnsiTheme="minorHAnsi" w:cstheme="minorHAnsi"/>
          <w:b/>
          <w:sz w:val="24"/>
          <w:szCs w:val="24"/>
        </w:rPr>
        <w:t>portfoolio</w:t>
      </w:r>
      <w:r>
        <w:rPr>
          <w:rFonts w:asciiTheme="minorHAnsi" w:hAnsiTheme="minorHAnsi" w:cstheme="minorHAnsi"/>
          <w:b/>
          <w:sz w:val="24"/>
          <w:szCs w:val="24"/>
        </w:rPr>
        <w:t>t</w:t>
      </w:r>
      <w:r w:rsidR="009754BC" w:rsidRPr="00156CCF">
        <w:rPr>
          <w:rFonts w:asciiTheme="minorHAnsi" w:hAnsiTheme="minorHAnsi" w:cstheme="minorHAnsi"/>
          <w:b/>
          <w:sz w:val="24"/>
          <w:szCs w:val="24"/>
        </w:rPr>
        <w:t xml:space="preserve"> </w:t>
      </w:r>
      <w:r w:rsidR="0049082B" w:rsidRPr="00156CCF">
        <w:rPr>
          <w:rFonts w:asciiTheme="minorHAnsi" w:hAnsiTheme="minorHAnsi" w:cstheme="minorHAnsi"/>
          <w:sz w:val="24"/>
          <w:szCs w:val="24"/>
        </w:rPr>
        <w:t>ning</w:t>
      </w:r>
      <w:r w:rsidR="009754BC" w:rsidRPr="00156CCF">
        <w:rPr>
          <w:rFonts w:asciiTheme="minorHAnsi" w:hAnsiTheme="minorHAnsi" w:cstheme="minorHAnsi"/>
          <w:sz w:val="24"/>
          <w:szCs w:val="24"/>
        </w:rPr>
        <w:t xml:space="preserve"> lahendab kutseoskusi tõendavaid erinevaid ülesandeid</w:t>
      </w:r>
      <w:r w:rsidR="00620CB6" w:rsidRPr="00156CCF">
        <w:rPr>
          <w:rFonts w:asciiTheme="minorHAnsi" w:hAnsiTheme="minorHAnsi" w:cstheme="minorHAnsi"/>
          <w:sz w:val="24"/>
          <w:szCs w:val="24"/>
        </w:rPr>
        <w:t xml:space="preserve">. </w:t>
      </w:r>
    </w:p>
    <w:p w14:paraId="04291D53" w14:textId="79DA1FDF" w:rsidR="004271A8" w:rsidRPr="00156CCF" w:rsidRDefault="00910620" w:rsidP="0055236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Kutsetunnistusega tõendamise puhul taotleja </w:t>
      </w:r>
      <w:r w:rsidRPr="00156CCF">
        <w:rPr>
          <w:rFonts w:asciiTheme="minorHAnsi" w:hAnsiTheme="minorHAnsi" w:cstheme="minorHAnsi"/>
          <w:sz w:val="24"/>
          <w:szCs w:val="24"/>
        </w:rPr>
        <w:t>lahendab</w:t>
      </w:r>
      <w:r w:rsidR="00D73AE3">
        <w:rPr>
          <w:rFonts w:asciiTheme="minorHAnsi" w:hAnsiTheme="minorHAnsi" w:cstheme="minorHAnsi"/>
          <w:sz w:val="24"/>
          <w:szCs w:val="24"/>
        </w:rPr>
        <w:t xml:space="preserve"> 2. etapis </w:t>
      </w:r>
      <w:r>
        <w:rPr>
          <w:rFonts w:asciiTheme="minorHAnsi" w:hAnsiTheme="minorHAnsi" w:cstheme="minorHAnsi"/>
          <w:sz w:val="24"/>
          <w:szCs w:val="24"/>
        </w:rPr>
        <w:t xml:space="preserve">vaid </w:t>
      </w:r>
      <w:r w:rsidRPr="00156CCF">
        <w:rPr>
          <w:rFonts w:asciiTheme="minorHAnsi" w:hAnsiTheme="minorHAnsi" w:cstheme="minorHAnsi"/>
          <w:sz w:val="24"/>
          <w:szCs w:val="24"/>
        </w:rPr>
        <w:t>kutseoskusi tõendavaid erinevaid ülesandeid.</w:t>
      </w:r>
    </w:p>
    <w:p w14:paraId="36CAF0C7" w14:textId="77777777" w:rsidR="00D73AE3" w:rsidRDefault="00D73AE3" w:rsidP="00552369">
      <w:pPr>
        <w:spacing w:after="0" w:line="240" w:lineRule="auto"/>
        <w:jc w:val="both"/>
        <w:rPr>
          <w:rFonts w:asciiTheme="minorHAnsi" w:hAnsiTheme="minorHAnsi" w:cstheme="minorHAnsi"/>
          <w:sz w:val="24"/>
          <w:szCs w:val="24"/>
        </w:rPr>
      </w:pPr>
    </w:p>
    <w:p w14:paraId="1B529C09" w14:textId="03DFB37F" w:rsidR="00030A15" w:rsidRPr="00156CCF" w:rsidRDefault="00F34E96" w:rsidP="00552369">
      <w:pPr>
        <w:spacing w:after="0" w:line="240" w:lineRule="auto"/>
        <w:jc w:val="both"/>
        <w:rPr>
          <w:rFonts w:asciiTheme="minorHAnsi" w:hAnsiTheme="minorHAnsi" w:cstheme="minorHAnsi"/>
          <w:b/>
          <w:i/>
          <w:sz w:val="24"/>
          <w:szCs w:val="24"/>
        </w:rPr>
      </w:pPr>
      <w:r>
        <w:rPr>
          <w:rFonts w:asciiTheme="minorHAnsi" w:hAnsiTheme="minorHAnsi" w:cstheme="minorHAnsi"/>
          <w:sz w:val="24"/>
          <w:szCs w:val="24"/>
        </w:rPr>
        <w:t xml:space="preserve">2. </w:t>
      </w:r>
      <w:r w:rsidR="00030A15" w:rsidRPr="00156CCF">
        <w:rPr>
          <w:rFonts w:asciiTheme="minorHAnsi" w:hAnsiTheme="minorHAnsi" w:cstheme="minorHAnsi"/>
          <w:sz w:val="24"/>
          <w:szCs w:val="24"/>
        </w:rPr>
        <w:t xml:space="preserve">osa kompetentside hindamist teostab erinevatest osapooltest koosnev hindamiskomisjon. Hindamiskomisjon on </w:t>
      </w:r>
      <w:r w:rsidR="003D62A6" w:rsidRPr="00156CCF">
        <w:rPr>
          <w:rFonts w:asciiTheme="minorHAnsi" w:hAnsiTheme="minorHAnsi" w:cstheme="minorHAnsi"/>
          <w:sz w:val="24"/>
          <w:szCs w:val="24"/>
        </w:rPr>
        <w:t xml:space="preserve">erapooletu ja </w:t>
      </w:r>
      <w:r w:rsidR="00030A15" w:rsidRPr="00156CCF">
        <w:rPr>
          <w:rFonts w:asciiTheme="minorHAnsi" w:hAnsiTheme="minorHAnsi" w:cstheme="minorHAnsi"/>
          <w:sz w:val="24"/>
          <w:szCs w:val="24"/>
        </w:rPr>
        <w:t xml:space="preserve">vähemalt kolmeliikmeline, kus </w:t>
      </w:r>
      <w:r w:rsidR="00C23902" w:rsidRPr="00156CCF">
        <w:rPr>
          <w:rFonts w:asciiTheme="minorHAnsi" w:hAnsiTheme="minorHAnsi" w:cstheme="minorHAnsi"/>
          <w:sz w:val="24"/>
          <w:szCs w:val="24"/>
        </w:rPr>
        <w:t xml:space="preserve">on </w:t>
      </w:r>
      <w:r w:rsidR="00030A15" w:rsidRPr="00156CCF">
        <w:rPr>
          <w:rFonts w:asciiTheme="minorHAnsi" w:hAnsiTheme="minorHAnsi" w:cstheme="minorHAnsi"/>
          <w:sz w:val="24"/>
          <w:szCs w:val="24"/>
        </w:rPr>
        <w:t xml:space="preserve">esindatud nii tööandjad kui koolitajad. </w:t>
      </w:r>
      <w:bookmarkStart w:id="0" w:name="_GoBack"/>
      <w:bookmarkEnd w:id="0"/>
      <w:r w:rsidR="00061949" w:rsidRPr="00156CCF">
        <w:rPr>
          <w:rFonts w:asciiTheme="minorHAnsi" w:hAnsiTheme="minorHAnsi" w:cstheme="minorHAnsi"/>
          <w:sz w:val="24"/>
          <w:szCs w:val="24"/>
        </w:rPr>
        <w:t>Hindamiskomisjoni moodustab kutse andja (EHRL). Hindamiskomisjoni juhib ja kutseeksami korralduse eest vastutab hindamiskomisjoni esimees.</w:t>
      </w:r>
      <w:r w:rsidR="00785913" w:rsidRPr="00156CCF">
        <w:rPr>
          <w:sz w:val="24"/>
        </w:rPr>
        <w:t xml:space="preserve"> </w:t>
      </w:r>
    </w:p>
    <w:p w14:paraId="60FB149C" w14:textId="77777777" w:rsidR="00030A15" w:rsidRPr="00EF06A4" w:rsidRDefault="00030A15" w:rsidP="00552369">
      <w:pPr>
        <w:spacing w:after="0" w:line="240" w:lineRule="auto"/>
        <w:jc w:val="both"/>
        <w:rPr>
          <w:rFonts w:asciiTheme="minorHAnsi" w:hAnsiTheme="minorHAnsi" w:cstheme="minorHAnsi"/>
          <w:sz w:val="24"/>
          <w:szCs w:val="24"/>
        </w:rPr>
      </w:pPr>
    </w:p>
    <w:p w14:paraId="44C1B431" w14:textId="43077823" w:rsidR="001120CD" w:rsidRPr="00130239" w:rsidRDefault="00522F86" w:rsidP="003D62A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Portfoolio</w:t>
      </w:r>
      <w:r w:rsidR="0080667C">
        <w:rPr>
          <w:rFonts w:asciiTheme="minorHAnsi" w:hAnsiTheme="minorHAnsi" w:cstheme="minorHAnsi"/>
          <w:sz w:val="24"/>
          <w:szCs w:val="24"/>
        </w:rPr>
        <w:t>, varasema kutsetunnistuse</w:t>
      </w:r>
      <w:r w:rsidR="00520514" w:rsidRPr="00130239">
        <w:rPr>
          <w:rFonts w:asciiTheme="minorHAnsi" w:hAnsiTheme="minorHAnsi" w:cstheme="minorHAnsi"/>
          <w:sz w:val="24"/>
          <w:szCs w:val="24"/>
        </w:rPr>
        <w:t xml:space="preserve"> ja k</w:t>
      </w:r>
      <w:r w:rsidR="001120CD" w:rsidRPr="00130239">
        <w:rPr>
          <w:rFonts w:asciiTheme="minorHAnsi" w:hAnsiTheme="minorHAnsi" w:cstheme="minorHAnsi"/>
          <w:sz w:val="24"/>
          <w:szCs w:val="24"/>
        </w:rPr>
        <w:t>ompleksse</w:t>
      </w:r>
      <w:r w:rsidR="00030A15" w:rsidRPr="00130239">
        <w:rPr>
          <w:rFonts w:asciiTheme="minorHAnsi" w:hAnsiTheme="minorHAnsi" w:cstheme="minorHAnsi"/>
          <w:sz w:val="24"/>
          <w:szCs w:val="24"/>
        </w:rPr>
        <w:t>te</w:t>
      </w:r>
      <w:r w:rsidR="001120CD" w:rsidRPr="00130239">
        <w:rPr>
          <w:rFonts w:asciiTheme="minorHAnsi" w:hAnsiTheme="minorHAnsi" w:cstheme="minorHAnsi"/>
          <w:sz w:val="24"/>
          <w:szCs w:val="24"/>
        </w:rPr>
        <w:t xml:space="preserve"> praktilis</w:t>
      </w:r>
      <w:r w:rsidR="00030A15" w:rsidRPr="00130239">
        <w:rPr>
          <w:rFonts w:asciiTheme="minorHAnsi" w:hAnsiTheme="minorHAnsi" w:cstheme="minorHAnsi"/>
          <w:sz w:val="24"/>
          <w:szCs w:val="24"/>
        </w:rPr>
        <w:t>t</w:t>
      </w:r>
      <w:r w:rsidR="001120CD" w:rsidRPr="00130239">
        <w:rPr>
          <w:rFonts w:asciiTheme="minorHAnsi" w:hAnsiTheme="minorHAnsi" w:cstheme="minorHAnsi"/>
          <w:sz w:val="24"/>
          <w:szCs w:val="24"/>
        </w:rPr>
        <w:t>e ülesan</w:t>
      </w:r>
      <w:r w:rsidR="00030A15" w:rsidRPr="00130239">
        <w:rPr>
          <w:rFonts w:asciiTheme="minorHAnsi" w:hAnsiTheme="minorHAnsi" w:cstheme="minorHAnsi"/>
          <w:sz w:val="24"/>
          <w:szCs w:val="24"/>
        </w:rPr>
        <w:t>nete</w:t>
      </w:r>
      <w:r w:rsidR="001120CD" w:rsidRPr="00130239">
        <w:rPr>
          <w:rFonts w:asciiTheme="minorHAnsi" w:hAnsiTheme="minorHAnsi" w:cstheme="minorHAnsi"/>
          <w:strike/>
          <w:sz w:val="24"/>
          <w:szCs w:val="24"/>
        </w:rPr>
        <w:t xml:space="preserve"> </w:t>
      </w:r>
      <w:r w:rsidR="001120CD" w:rsidRPr="00130239">
        <w:rPr>
          <w:rFonts w:asciiTheme="minorHAnsi" w:hAnsiTheme="minorHAnsi" w:cstheme="minorHAnsi"/>
          <w:sz w:val="24"/>
          <w:szCs w:val="24"/>
        </w:rPr>
        <w:t>sooritamisel tõendab taotleja järgmisi kompetentse:</w:t>
      </w:r>
    </w:p>
    <w:p w14:paraId="405F0029" w14:textId="77EA2529" w:rsidR="00FF2D39" w:rsidRDefault="0034683E" w:rsidP="00746E99">
      <w:pPr>
        <w:pStyle w:val="ListParagraph"/>
        <w:numPr>
          <w:ilvl w:val="0"/>
          <w:numId w:val="19"/>
        </w:numPr>
        <w:jc w:val="both"/>
        <w:rPr>
          <w:rFonts w:asciiTheme="minorHAnsi" w:hAnsiTheme="minorHAnsi" w:cstheme="minorHAnsi"/>
          <w:color w:val="000000"/>
          <w:sz w:val="24"/>
          <w:szCs w:val="24"/>
          <w:lang w:eastAsia="et-EE"/>
        </w:rPr>
      </w:pPr>
      <w:r>
        <w:rPr>
          <w:rFonts w:asciiTheme="minorHAnsi" w:hAnsiTheme="minorHAnsi" w:cstheme="minorHAnsi"/>
          <w:color w:val="000000"/>
          <w:sz w:val="24"/>
          <w:szCs w:val="24"/>
          <w:lang w:eastAsia="et-EE"/>
        </w:rPr>
        <w:t>teenindamine ja müük, s</w:t>
      </w:r>
      <w:r w:rsidRPr="0034683E">
        <w:rPr>
          <w:rFonts w:asciiTheme="minorHAnsi" w:hAnsiTheme="minorHAnsi" w:cstheme="minorHAnsi"/>
          <w:color w:val="000000"/>
          <w:sz w:val="24"/>
          <w:szCs w:val="24"/>
          <w:lang w:eastAsia="et-EE"/>
        </w:rPr>
        <w:t>ündmuste ja vaba aja tegevuste teen</w:t>
      </w:r>
      <w:r>
        <w:rPr>
          <w:rFonts w:asciiTheme="minorHAnsi" w:hAnsiTheme="minorHAnsi" w:cstheme="minorHAnsi"/>
          <w:color w:val="000000"/>
          <w:sz w:val="24"/>
          <w:szCs w:val="24"/>
          <w:lang w:eastAsia="et-EE"/>
        </w:rPr>
        <w:t>indamine, t</w:t>
      </w:r>
      <w:r w:rsidRPr="0034683E">
        <w:rPr>
          <w:rFonts w:asciiTheme="minorHAnsi" w:hAnsiTheme="minorHAnsi" w:cstheme="minorHAnsi"/>
          <w:color w:val="000000"/>
          <w:sz w:val="24"/>
          <w:szCs w:val="24"/>
          <w:lang w:eastAsia="et-EE"/>
        </w:rPr>
        <w:t>oitlustusteenindus</w:t>
      </w:r>
      <w:r>
        <w:rPr>
          <w:rFonts w:asciiTheme="minorHAnsi" w:hAnsiTheme="minorHAnsi" w:cstheme="minorHAnsi"/>
          <w:color w:val="000000"/>
          <w:sz w:val="24"/>
          <w:szCs w:val="24"/>
          <w:lang w:eastAsia="et-EE"/>
        </w:rPr>
        <w:t>, t</w:t>
      </w:r>
      <w:r w:rsidRPr="0034683E">
        <w:rPr>
          <w:rFonts w:asciiTheme="minorHAnsi" w:hAnsiTheme="minorHAnsi" w:cstheme="minorHAnsi"/>
          <w:color w:val="000000"/>
          <w:sz w:val="24"/>
          <w:szCs w:val="24"/>
          <w:lang w:eastAsia="et-EE"/>
        </w:rPr>
        <w:t>eeninduskeskkonna korrashoid</w:t>
      </w:r>
      <w:r>
        <w:rPr>
          <w:rFonts w:asciiTheme="minorHAnsi" w:hAnsiTheme="minorHAnsi" w:cstheme="minorHAnsi"/>
          <w:color w:val="000000"/>
          <w:sz w:val="24"/>
          <w:szCs w:val="24"/>
          <w:lang w:eastAsia="et-EE"/>
        </w:rPr>
        <w:t>, m</w:t>
      </w:r>
      <w:r w:rsidRPr="0034683E">
        <w:rPr>
          <w:rFonts w:asciiTheme="minorHAnsi" w:hAnsiTheme="minorHAnsi" w:cstheme="minorHAnsi"/>
          <w:color w:val="000000"/>
          <w:sz w:val="24"/>
          <w:szCs w:val="24"/>
          <w:lang w:eastAsia="et-EE"/>
        </w:rPr>
        <w:t>ajutusteenindus</w:t>
      </w:r>
      <w:r w:rsidR="0080667C">
        <w:rPr>
          <w:rFonts w:asciiTheme="minorHAnsi" w:hAnsiTheme="minorHAnsi" w:cstheme="minorHAnsi"/>
          <w:color w:val="000000"/>
          <w:sz w:val="24"/>
          <w:szCs w:val="24"/>
          <w:lang w:eastAsia="et-EE"/>
        </w:rPr>
        <w:t>;</w:t>
      </w:r>
    </w:p>
    <w:p w14:paraId="47500AB1" w14:textId="6CA087DC" w:rsidR="00520514" w:rsidRPr="00130239" w:rsidRDefault="00C23902" w:rsidP="00746E99">
      <w:pPr>
        <w:pStyle w:val="ListParagraph"/>
        <w:numPr>
          <w:ilvl w:val="0"/>
          <w:numId w:val="19"/>
        </w:numPr>
        <w:jc w:val="both"/>
        <w:rPr>
          <w:rFonts w:asciiTheme="minorHAnsi" w:hAnsiTheme="minorHAnsi" w:cstheme="minorHAnsi"/>
          <w:color w:val="000000"/>
          <w:sz w:val="24"/>
          <w:szCs w:val="24"/>
          <w:lang w:eastAsia="et-EE"/>
        </w:rPr>
      </w:pPr>
      <w:r>
        <w:rPr>
          <w:rFonts w:asciiTheme="minorHAnsi" w:hAnsiTheme="minorHAnsi" w:cstheme="minorHAnsi"/>
          <w:color w:val="000000"/>
          <w:sz w:val="24"/>
          <w:szCs w:val="24"/>
          <w:lang w:eastAsia="et-EE"/>
        </w:rPr>
        <w:t>n</w:t>
      </w:r>
      <w:r w:rsidR="00130239">
        <w:rPr>
          <w:rFonts w:asciiTheme="minorHAnsi" w:hAnsiTheme="minorHAnsi" w:cstheme="minorHAnsi"/>
          <w:color w:val="000000"/>
          <w:sz w:val="24"/>
          <w:szCs w:val="24"/>
          <w:lang w:eastAsia="et-EE"/>
        </w:rPr>
        <w:t>umbri</w:t>
      </w:r>
      <w:r w:rsidR="00520514" w:rsidRPr="00130239">
        <w:rPr>
          <w:rFonts w:asciiTheme="minorHAnsi" w:hAnsiTheme="minorHAnsi" w:cstheme="minorHAnsi"/>
          <w:color w:val="000000"/>
          <w:sz w:val="24"/>
          <w:szCs w:val="24"/>
          <w:lang w:eastAsia="et-EE"/>
        </w:rPr>
        <w:t>tubade määramine</w:t>
      </w:r>
      <w:r w:rsidR="00130239">
        <w:rPr>
          <w:rFonts w:asciiTheme="minorHAnsi" w:hAnsiTheme="minorHAnsi" w:cstheme="minorHAnsi"/>
          <w:color w:val="000000"/>
          <w:sz w:val="24"/>
          <w:szCs w:val="24"/>
          <w:lang w:eastAsia="et-EE"/>
        </w:rPr>
        <w:t xml:space="preserve"> külalistele</w:t>
      </w:r>
      <w:r w:rsidR="0080667C">
        <w:rPr>
          <w:rFonts w:asciiTheme="minorHAnsi" w:hAnsiTheme="minorHAnsi" w:cstheme="minorHAnsi"/>
          <w:color w:val="000000"/>
          <w:sz w:val="24"/>
          <w:szCs w:val="24"/>
          <w:lang w:eastAsia="et-EE"/>
        </w:rPr>
        <w:t>;</w:t>
      </w:r>
    </w:p>
    <w:p w14:paraId="11E34001" w14:textId="6588E766" w:rsidR="00520514" w:rsidRPr="00FF2D39" w:rsidRDefault="00C23902" w:rsidP="00746E99">
      <w:pPr>
        <w:pStyle w:val="ListParagraph"/>
        <w:numPr>
          <w:ilvl w:val="0"/>
          <w:numId w:val="19"/>
        </w:numPr>
        <w:jc w:val="both"/>
        <w:rPr>
          <w:rFonts w:asciiTheme="minorHAnsi" w:hAnsiTheme="minorHAnsi" w:cstheme="minorHAnsi"/>
          <w:color w:val="000000"/>
          <w:sz w:val="24"/>
          <w:szCs w:val="24"/>
          <w:lang w:eastAsia="et-EE"/>
        </w:rPr>
      </w:pPr>
      <w:r w:rsidRPr="00FF2D39">
        <w:rPr>
          <w:rFonts w:asciiTheme="minorHAnsi" w:hAnsiTheme="minorHAnsi" w:cstheme="minorHAnsi"/>
          <w:color w:val="000000"/>
          <w:sz w:val="24"/>
          <w:szCs w:val="24"/>
          <w:lang w:eastAsia="et-EE"/>
        </w:rPr>
        <w:t>r</w:t>
      </w:r>
      <w:r w:rsidR="00520514" w:rsidRPr="00FF2D39">
        <w:rPr>
          <w:rFonts w:asciiTheme="minorHAnsi" w:hAnsiTheme="minorHAnsi" w:cstheme="minorHAnsi"/>
          <w:color w:val="000000"/>
          <w:sz w:val="24"/>
          <w:szCs w:val="24"/>
          <w:lang w:eastAsia="et-EE"/>
        </w:rPr>
        <w:t>ahaliste vahendite eest vastutamine</w:t>
      </w:r>
      <w:r w:rsidR="00FF2D39" w:rsidRPr="00FF2D39">
        <w:rPr>
          <w:rFonts w:asciiTheme="minorHAnsi" w:hAnsiTheme="minorHAnsi" w:cstheme="minorHAnsi"/>
          <w:color w:val="000000"/>
          <w:sz w:val="24"/>
          <w:szCs w:val="24"/>
          <w:lang w:eastAsia="et-EE"/>
        </w:rPr>
        <w:t xml:space="preserve"> ja </w:t>
      </w:r>
      <w:r w:rsidRPr="00FF2D39">
        <w:rPr>
          <w:rFonts w:asciiTheme="minorHAnsi" w:hAnsiTheme="minorHAnsi" w:cstheme="minorHAnsi"/>
          <w:color w:val="000000"/>
          <w:sz w:val="24"/>
          <w:szCs w:val="24"/>
          <w:lang w:eastAsia="et-EE"/>
        </w:rPr>
        <w:t>rahaliste aruannete tegemine</w:t>
      </w:r>
      <w:r w:rsidR="0080667C">
        <w:rPr>
          <w:rFonts w:asciiTheme="minorHAnsi" w:hAnsiTheme="minorHAnsi" w:cstheme="minorHAnsi"/>
          <w:color w:val="000000"/>
          <w:sz w:val="24"/>
          <w:szCs w:val="24"/>
          <w:lang w:eastAsia="et-EE"/>
        </w:rPr>
        <w:t>;</w:t>
      </w:r>
    </w:p>
    <w:p w14:paraId="2A3EE880" w14:textId="50222439" w:rsidR="0034683E" w:rsidRPr="00130239" w:rsidRDefault="0034683E" w:rsidP="00746E99">
      <w:pPr>
        <w:pStyle w:val="ListParagraph"/>
        <w:numPr>
          <w:ilvl w:val="0"/>
          <w:numId w:val="19"/>
        </w:numPr>
        <w:jc w:val="both"/>
        <w:rPr>
          <w:rFonts w:asciiTheme="minorHAnsi" w:hAnsiTheme="minorHAnsi" w:cstheme="minorHAnsi"/>
          <w:color w:val="000000"/>
          <w:sz w:val="24"/>
          <w:szCs w:val="24"/>
          <w:lang w:eastAsia="et-EE"/>
        </w:rPr>
      </w:pPr>
      <w:r>
        <w:rPr>
          <w:rFonts w:asciiTheme="minorHAnsi" w:hAnsiTheme="minorHAnsi" w:cstheme="minorHAnsi"/>
          <w:color w:val="000000"/>
          <w:sz w:val="24"/>
          <w:szCs w:val="24"/>
          <w:lang w:eastAsia="et-EE"/>
        </w:rPr>
        <w:t xml:space="preserve">töötajate ja tööprotsesside </w:t>
      </w:r>
      <w:r w:rsidRPr="00130239">
        <w:rPr>
          <w:rFonts w:asciiTheme="minorHAnsi" w:hAnsiTheme="minorHAnsi" w:cstheme="minorHAnsi"/>
          <w:color w:val="000000"/>
          <w:sz w:val="24"/>
          <w:szCs w:val="24"/>
          <w:lang w:eastAsia="et-EE"/>
        </w:rPr>
        <w:t>juhenda</w:t>
      </w:r>
      <w:r>
        <w:rPr>
          <w:rFonts w:asciiTheme="minorHAnsi" w:hAnsiTheme="minorHAnsi" w:cstheme="minorHAnsi"/>
          <w:color w:val="000000"/>
          <w:sz w:val="24"/>
          <w:szCs w:val="24"/>
          <w:lang w:eastAsia="et-EE"/>
        </w:rPr>
        <w:t>mine</w:t>
      </w:r>
      <w:r w:rsidR="0080667C">
        <w:rPr>
          <w:rFonts w:asciiTheme="minorHAnsi" w:hAnsiTheme="minorHAnsi" w:cstheme="minorHAnsi"/>
          <w:color w:val="000000"/>
          <w:sz w:val="24"/>
          <w:szCs w:val="24"/>
          <w:lang w:eastAsia="et-EE"/>
        </w:rPr>
        <w:t>;</w:t>
      </w:r>
      <w:r w:rsidRPr="00130239">
        <w:rPr>
          <w:rFonts w:asciiTheme="minorHAnsi" w:hAnsiTheme="minorHAnsi" w:cstheme="minorHAnsi"/>
          <w:color w:val="000000"/>
          <w:sz w:val="24"/>
          <w:szCs w:val="24"/>
          <w:lang w:eastAsia="et-EE"/>
        </w:rPr>
        <w:t xml:space="preserve"> </w:t>
      </w:r>
    </w:p>
    <w:p w14:paraId="2338C51B" w14:textId="48D47553" w:rsidR="00130239" w:rsidRPr="00130239" w:rsidRDefault="00C23902" w:rsidP="00746E99">
      <w:pPr>
        <w:pStyle w:val="ListParagraph"/>
        <w:numPr>
          <w:ilvl w:val="0"/>
          <w:numId w:val="19"/>
        </w:numPr>
        <w:rPr>
          <w:rFonts w:asciiTheme="minorHAnsi" w:hAnsiTheme="minorHAnsi" w:cstheme="minorHAnsi"/>
          <w:sz w:val="24"/>
          <w:szCs w:val="24"/>
        </w:rPr>
      </w:pPr>
      <w:r>
        <w:rPr>
          <w:rFonts w:asciiTheme="minorHAnsi" w:hAnsiTheme="minorHAnsi" w:cstheme="minorHAnsi"/>
          <w:color w:val="000000"/>
          <w:sz w:val="24"/>
          <w:szCs w:val="24"/>
          <w:lang w:eastAsia="et-EE"/>
        </w:rPr>
        <w:t>u</w:t>
      </w:r>
      <w:r w:rsidR="00130239">
        <w:rPr>
          <w:rFonts w:asciiTheme="minorHAnsi" w:hAnsiTheme="minorHAnsi" w:cstheme="minorHAnsi"/>
          <w:color w:val="000000"/>
          <w:sz w:val="24"/>
          <w:szCs w:val="24"/>
          <w:lang w:eastAsia="et-EE"/>
        </w:rPr>
        <w:t>ute</w:t>
      </w:r>
      <w:r w:rsidR="00520514" w:rsidRPr="00130239">
        <w:rPr>
          <w:rFonts w:asciiTheme="minorHAnsi" w:hAnsiTheme="minorHAnsi" w:cstheme="minorHAnsi"/>
          <w:color w:val="000000"/>
          <w:sz w:val="24"/>
          <w:szCs w:val="24"/>
          <w:lang w:eastAsia="et-EE"/>
        </w:rPr>
        <w:t xml:space="preserve"> </w:t>
      </w:r>
      <w:r>
        <w:rPr>
          <w:rFonts w:asciiTheme="minorHAnsi" w:hAnsiTheme="minorHAnsi" w:cstheme="minorHAnsi"/>
          <w:color w:val="000000"/>
          <w:sz w:val="24"/>
          <w:szCs w:val="24"/>
          <w:lang w:eastAsia="et-EE"/>
        </w:rPr>
        <w:t>töötajate juhendamine</w:t>
      </w:r>
      <w:r w:rsidR="0080667C">
        <w:rPr>
          <w:rFonts w:asciiTheme="minorHAnsi" w:hAnsiTheme="minorHAnsi" w:cstheme="minorHAnsi"/>
          <w:color w:val="000000"/>
          <w:sz w:val="24"/>
          <w:szCs w:val="24"/>
          <w:lang w:eastAsia="et-EE"/>
        </w:rPr>
        <w:t>;</w:t>
      </w:r>
    </w:p>
    <w:p w14:paraId="19D2BEAA" w14:textId="0846C580" w:rsidR="0034683E" w:rsidRPr="00130239" w:rsidRDefault="0034683E" w:rsidP="00746E99">
      <w:pPr>
        <w:pStyle w:val="ListParagraph"/>
        <w:numPr>
          <w:ilvl w:val="0"/>
          <w:numId w:val="19"/>
        </w:numPr>
        <w:rPr>
          <w:rFonts w:asciiTheme="minorHAnsi" w:hAnsiTheme="minorHAnsi" w:cstheme="minorHAnsi"/>
          <w:sz w:val="24"/>
          <w:szCs w:val="24"/>
        </w:rPr>
      </w:pPr>
      <w:r>
        <w:rPr>
          <w:rFonts w:asciiTheme="minorHAnsi" w:hAnsiTheme="minorHAnsi" w:cstheme="minorHAnsi"/>
          <w:color w:val="000000"/>
          <w:sz w:val="24"/>
          <w:szCs w:val="24"/>
          <w:lang w:eastAsia="et-EE"/>
        </w:rPr>
        <w:t>j</w:t>
      </w:r>
      <w:r w:rsidRPr="00130239">
        <w:rPr>
          <w:rFonts w:asciiTheme="minorHAnsi" w:hAnsiTheme="minorHAnsi" w:cstheme="minorHAnsi"/>
          <w:color w:val="000000"/>
          <w:sz w:val="24"/>
          <w:szCs w:val="24"/>
          <w:lang w:eastAsia="et-EE"/>
        </w:rPr>
        <w:t>uhtimine</w:t>
      </w:r>
      <w:r>
        <w:rPr>
          <w:rFonts w:asciiTheme="minorHAnsi" w:hAnsiTheme="minorHAnsi" w:cstheme="minorHAnsi"/>
          <w:color w:val="000000"/>
          <w:sz w:val="24"/>
          <w:szCs w:val="24"/>
          <w:lang w:eastAsia="et-EE"/>
        </w:rPr>
        <w:t xml:space="preserve"> ja </w:t>
      </w:r>
      <w:r w:rsidRPr="00130239">
        <w:rPr>
          <w:rFonts w:asciiTheme="minorHAnsi" w:hAnsiTheme="minorHAnsi" w:cstheme="minorHAnsi"/>
          <w:color w:val="000000"/>
          <w:sz w:val="24"/>
          <w:szCs w:val="24"/>
          <w:lang w:eastAsia="et-EE"/>
        </w:rPr>
        <w:t>meeskonna töö korraldamine</w:t>
      </w:r>
      <w:r w:rsidR="0080667C">
        <w:rPr>
          <w:rFonts w:asciiTheme="minorHAnsi" w:hAnsiTheme="minorHAnsi" w:cstheme="minorHAnsi"/>
          <w:color w:val="000000"/>
          <w:sz w:val="24"/>
          <w:szCs w:val="24"/>
          <w:lang w:eastAsia="et-EE"/>
        </w:rPr>
        <w:t>;</w:t>
      </w:r>
    </w:p>
    <w:p w14:paraId="70FE8228" w14:textId="1E137D9E" w:rsidR="0034683E" w:rsidRDefault="0034683E" w:rsidP="00746E99">
      <w:pPr>
        <w:pStyle w:val="ListParagraph"/>
        <w:numPr>
          <w:ilvl w:val="0"/>
          <w:numId w:val="19"/>
        </w:numPr>
        <w:jc w:val="both"/>
        <w:rPr>
          <w:rFonts w:asciiTheme="minorHAnsi" w:hAnsiTheme="minorHAnsi" w:cstheme="minorHAnsi"/>
          <w:color w:val="000000"/>
          <w:sz w:val="24"/>
          <w:szCs w:val="24"/>
          <w:lang w:eastAsia="et-EE"/>
        </w:rPr>
      </w:pPr>
      <w:r>
        <w:rPr>
          <w:rFonts w:asciiTheme="minorHAnsi" w:hAnsiTheme="minorHAnsi" w:cstheme="minorHAnsi"/>
          <w:color w:val="000000"/>
          <w:sz w:val="24"/>
          <w:szCs w:val="24"/>
          <w:lang w:eastAsia="et-EE"/>
        </w:rPr>
        <w:t>t</w:t>
      </w:r>
      <w:r w:rsidRPr="00130239">
        <w:rPr>
          <w:rFonts w:asciiTheme="minorHAnsi" w:hAnsiTheme="minorHAnsi" w:cstheme="minorHAnsi"/>
          <w:color w:val="000000"/>
          <w:sz w:val="24"/>
          <w:szCs w:val="24"/>
          <w:lang w:eastAsia="et-EE"/>
        </w:rPr>
        <w:t>öökorralduse ja teenindusprotsesside toimimise eest vastutamine</w:t>
      </w:r>
      <w:r w:rsidR="0080667C">
        <w:rPr>
          <w:rFonts w:asciiTheme="minorHAnsi" w:hAnsiTheme="minorHAnsi" w:cstheme="minorHAnsi"/>
          <w:color w:val="000000"/>
          <w:sz w:val="24"/>
          <w:szCs w:val="24"/>
          <w:lang w:eastAsia="et-EE"/>
        </w:rPr>
        <w:t>.</w:t>
      </w:r>
    </w:p>
    <w:p w14:paraId="6C043F7E" w14:textId="77777777" w:rsidR="003D62A6" w:rsidRDefault="003D62A6" w:rsidP="003D62A6">
      <w:pPr>
        <w:spacing w:after="0" w:line="240" w:lineRule="auto"/>
        <w:jc w:val="both"/>
        <w:rPr>
          <w:rFonts w:asciiTheme="minorHAnsi" w:hAnsiTheme="minorHAnsi" w:cstheme="minorHAnsi"/>
          <w:sz w:val="24"/>
          <w:szCs w:val="24"/>
        </w:rPr>
      </w:pPr>
    </w:p>
    <w:p w14:paraId="087D9D39" w14:textId="3561B9DC" w:rsidR="00130239" w:rsidRDefault="005F6F1F" w:rsidP="003D62A6">
      <w:pPr>
        <w:spacing w:after="0" w:line="240" w:lineRule="auto"/>
        <w:jc w:val="both"/>
        <w:rPr>
          <w:rFonts w:asciiTheme="minorHAnsi" w:hAnsiTheme="minorHAnsi" w:cstheme="minorHAnsi"/>
          <w:sz w:val="24"/>
          <w:szCs w:val="24"/>
        </w:rPr>
      </w:pPr>
      <w:r>
        <w:rPr>
          <w:rFonts w:asciiTheme="minorHAnsi" w:hAnsiTheme="minorHAnsi" w:cstheme="minorHAnsi"/>
          <w:sz w:val="24"/>
          <w:szCs w:val="24"/>
        </w:rPr>
        <w:t>K</w:t>
      </w:r>
      <w:r w:rsidR="00130239">
        <w:rPr>
          <w:rFonts w:asciiTheme="minorHAnsi" w:hAnsiTheme="minorHAnsi" w:cstheme="minorHAnsi"/>
          <w:sz w:val="24"/>
          <w:szCs w:val="24"/>
        </w:rPr>
        <w:t>utset l</w:t>
      </w:r>
      <w:r w:rsidR="00EC70F7" w:rsidRPr="00130239">
        <w:rPr>
          <w:rFonts w:asciiTheme="minorHAnsi" w:hAnsiTheme="minorHAnsi" w:cstheme="minorHAnsi"/>
          <w:sz w:val="24"/>
          <w:szCs w:val="24"/>
        </w:rPr>
        <w:t>äbiva</w:t>
      </w:r>
      <w:r w:rsidR="00130239">
        <w:rPr>
          <w:rFonts w:asciiTheme="minorHAnsi" w:hAnsiTheme="minorHAnsi" w:cstheme="minorHAnsi"/>
          <w:sz w:val="24"/>
          <w:szCs w:val="24"/>
        </w:rPr>
        <w:t xml:space="preserve">d </w:t>
      </w:r>
      <w:r w:rsidR="00C06F06" w:rsidRPr="00130239">
        <w:rPr>
          <w:rFonts w:asciiTheme="minorHAnsi" w:hAnsiTheme="minorHAnsi" w:cstheme="minorHAnsi"/>
          <w:sz w:val="24"/>
          <w:szCs w:val="24"/>
        </w:rPr>
        <w:t>kompetents</w:t>
      </w:r>
      <w:r w:rsidR="00130239">
        <w:rPr>
          <w:rFonts w:asciiTheme="minorHAnsi" w:hAnsiTheme="minorHAnsi" w:cstheme="minorHAnsi"/>
          <w:sz w:val="24"/>
          <w:szCs w:val="24"/>
        </w:rPr>
        <w:t xml:space="preserve">id: </w:t>
      </w:r>
    </w:p>
    <w:p w14:paraId="5F36ACE0" w14:textId="10989E46" w:rsidR="0034683E" w:rsidRDefault="0034683E" w:rsidP="00746E99">
      <w:pPr>
        <w:pStyle w:val="ListParagraph"/>
        <w:numPr>
          <w:ilvl w:val="0"/>
          <w:numId w:val="20"/>
        </w:numPr>
        <w:jc w:val="both"/>
        <w:rPr>
          <w:rFonts w:asciiTheme="minorHAnsi" w:hAnsiTheme="minorHAnsi" w:cstheme="minorHAnsi"/>
          <w:sz w:val="24"/>
          <w:szCs w:val="24"/>
        </w:rPr>
      </w:pPr>
      <w:r>
        <w:rPr>
          <w:rFonts w:asciiTheme="minorHAnsi" w:hAnsiTheme="minorHAnsi" w:cstheme="minorHAnsi"/>
          <w:sz w:val="24"/>
          <w:szCs w:val="24"/>
        </w:rPr>
        <w:t>tööprotsesside juhtimise oskus</w:t>
      </w:r>
      <w:r w:rsidR="0080667C">
        <w:rPr>
          <w:rFonts w:asciiTheme="minorHAnsi" w:hAnsiTheme="minorHAnsi" w:cstheme="minorHAnsi"/>
          <w:sz w:val="24"/>
          <w:szCs w:val="24"/>
        </w:rPr>
        <w:t>;</w:t>
      </w:r>
    </w:p>
    <w:p w14:paraId="1C63AAE6" w14:textId="49FCA8D0" w:rsidR="00130239" w:rsidRDefault="0070355F" w:rsidP="00746E99">
      <w:pPr>
        <w:pStyle w:val="ListParagraph"/>
        <w:numPr>
          <w:ilvl w:val="0"/>
          <w:numId w:val="20"/>
        </w:numPr>
        <w:jc w:val="both"/>
        <w:rPr>
          <w:rFonts w:asciiTheme="minorHAnsi" w:hAnsiTheme="minorHAnsi" w:cstheme="minorHAnsi"/>
          <w:sz w:val="24"/>
          <w:szCs w:val="24"/>
        </w:rPr>
      </w:pPr>
      <w:r>
        <w:rPr>
          <w:rFonts w:asciiTheme="minorHAnsi" w:hAnsiTheme="minorHAnsi" w:cstheme="minorHAnsi"/>
          <w:sz w:val="24"/>
          <w:szCs w:val="24"/>
        </w:rPr>
        <w:t>k</w:t>
      </w:r>
      <w:r w:rsidR="00130239" w:rsidRPr="00130239">
        <w:rPr>
          <w:rFonts w:asciiTheme="minorHAnsi" w:hAnsiTheme="minorHAnsi" w:cstheme="minorHAnsi"/>
          <w:sz w:val="24"/>
          <w:szCs w:val="24"/>
        </w:rPr>
        <w:t>eeleoskus (</w:t>
      </w:r>
      <w:r w:rsidR="009D666E" w:rsidRPr="00130239">
        <w:rPr>
          <w:rFonts w:asciiTheme="minorHAnsi" w:hAnsiTheme="minorHAnsi" w:cstheme="minorHAnsi"/>
          <w:sz w:val="24"/>
          <w:szCs w:val="24"/>
        </w:rPr>
        <w:t>eesti keel</w:t>
      </w:r>
      <w:r w:rsidR="00130239" w:rsidRPr="00130239">
        <w:rPr>
          <w:rFonts w:asciiTheme="minorHAnsi" w:hAnsiTheme="minorHAnsi" w:cstheme="minorHAnsi"/>
          <w:sz w:val="24"/>
          <w:szCs w:val="24"/>
        </w:rPr>
        <w:t xml:space="preserve"> tase</w:t>
      </w:r>
      <w:r w:rsidR="009D666E" w:rsidRPr="00130239">
        <w:rPr>
          <w:rFonts w:asciiTheme="minorHAnsi" w:hAnsiTheme="minorHAnsi" w:cstheme="minorHAnsi"/>
          <w:sz w:val="24"/>
          <w:szCs w:val="24"/>
        </w:rPr>
        <w:t xml:space="preserve"> C1, erialane inglise keel tase </w:t>
      </w:r>
      <w:r w:rsidR="00130239" w:rsidRPr="00130239">
        <w:rPr>
          <w:rFonts w:asciiTheme="minorHAnsi" w:hAnsiTheme="minorHAnsi" w:cstheme="minorHAnsi"/>
          <w:sz w:val="24"/>
          <w:szCs w:val="24"/>
        </w:rPr>
        <w:t>B2, teine</w:t>
      </w:r>
      <w:r w:rsidR="009D666E" w:rsidRPr="00130239">
        <w:rPr>
          <w:rFonts w:asciiTheme="minorHAnsi" w:hAnsiTheme="minorHAnsi" w:cstheme="minorHAnsi"/>
          <w:sz w:val="24"/>
          <w:szCs w:val="24"/>
        </w:rPr>
        <w:t xml:space="preserve"> võõrkeel B1 ja kolma</w:t>
      </w:r>
      <w:r w:rsidR="00130239" w:rsidRPr="00130239">
        <w:rPr>
          <w:rFonts w:asciiTheme="minorHAnsi" w:hAnsiTheme="minorHAnsi" w:cstheme="minorHAnsi"/>
          <w:sz w:val="24"/>
          <w:szCs w:val="24"/>
        </w:rPr>
        <w:t>s</w:t>
      </w:r>
      <w:r w:rsidR="009D666E" w:rsidRPr="00130239">
        <w:rPr>
          <w:rFonts w:asciiTheme="minorHAnsi" w:hAnsiTheme="minorHAnsi" w:cstheme="minorHAnsi"/>
          <w:sz w:val="24"/>
          <w:szCs w:val="24"/>
        </w:rPr>
        <w:t xml:space="preserve"> võõrkeel B1</w:t>
      </w:r>
      <w:r w:rsidR="00130239">
        <w:rPr>
          <w:rFonts w:asciiTheme="minorHAnsi" w:hAnsiTheme="minorHAnsi" w:cstheme="minorHAnsi"/>
          <w:sz w:val="24"/>
          <w:szCs w:val="24"/>
        </w:rPr>
        <w:t>)</w:t>
      </w:r>
      <w:r w:rsidR="0080667C">
        <w:rPr>
          <w:rFonts w:asciiTheme="minorHAnsi" w:hAnsiTheme="minorHAnsi" w:cstheme="minorHAnsi"/>
          <w:sz w:val="24"/>
          <w:szCs w:val="24"/>
        </w:rPr>
        <w:t>;</w:t>
      </w:r>
    </w:p>
    <w:p w14:paraId="4F39A75B" w14:textId="7CE5150A" w:rsidR="00130239" w:rsidRDefault="0070355F" w:rsidP="00746E99">
      <w:pPr>
        <w:pStyle w:val="ListParagraph"/>
        <w:numPr>
          <w:ilvl w:val="0"/>
          <w:numId w:val="20"/>
        </w:numPr>
        <w:jc w:val="both"/>
        <w:rPr>
          <w:rFonts w:asciiTheme="minorHAnsi" w:hAnsiTheme="minorHAnsi" w:cstheme="minorHAnsi"/>
          <w:sz w:val="24"/>
          <w:szCs w:val="24"/>
        </w:rPr>
      </w:pPr>
      <w:r>
        <w:rPr>
          <w:rFonts w:asciiTheme="minorHAnsi" w:hAnsiTheme="minorHAnsi" w:cstheme="minorHAnsi"/>
          <w:sz w:val="24"/>
          <w:szCs w:val="24"/>
        </w:rPr>
        <w:t>p</w:t>
      </w:r>
      <w:r w:rsidR="009D666E" w:rsidRPr="00130239">
        <w:rPr>
          <w:rFonts w:asciiTheme="minorHAnsi" w:hAnsiTheme="minorHAnsi" w:cstheme="minorHAnsi"/>
          <w:sz w:val="24"/>
          <w:szCs w:val="24"/>
        </w:rPr>
        <w:t>robleemilahendusoskus</w:t>
      </w:r>
      <w:r w:rsidR="0080667C">
        <w:rPr>
          <w:rFonts w:asciiTheme="minorHAnsi" w:hAnsiTheme="minorHAnsi" w:cstheme="minorHAnsi"/>
          <w:sz w:val="24"/>
          <w:szCs w:val="24"/>
        </w:rPr>
        <w:t>;</w:t>
      </w:r>
    </w:p>
    <w:p w14:paraId="62767D1A" w14:textId="7B652CE5" w:rsidR="00130239" w:rsidRDefault="0070355F" w:rsidP="00746E99">
      <w:pPr>
        <w:pStyle w:val="ListParagraph"/>
        <w:numPr>
          <w:ilvl w:val="0"/>
          <w:numId w:val="20"/>
        </w:numPr>
        <w:jc w:val="both"/>
        <w:rPr>
          <w:rFonts w:asciiTheme="minorHAnsi" w:hAnsiTheme="minorHAnsi" w:cstheme="minorHAnsi"/>
          <w:sz w:val="24"/>
          <w:szCs w:val="24"/>
        </w:rPr>
      </w:pPr>
      <w:r>
        <w:rPr>
          <w:rFonts w:asciiTheme="minorHAnsi" w:hAnsiTheme="minorHAnsi" w:cstheme="minorHAnsi"/>
          <w:sz w:val="24"/>
          <w:szCs w:val="24"/>
        </w:rPr>
        <w:t>s</w:t>
      </w:r>
      <w:r w:rsidR="009D666E" w:rsidRPr="00130239">
        <w:rPr>
          <w:rFonts w:asciiTheme="minorHAnsi" w:hAnsiTheme="minorHAnsi" w:cstheme="minorHAnsi"/>
          <w:sz w:val="24"/>
          <w:szCs w:val="24"/>
        </w:rPr>
        <w:t>eadus</w:t>
      </w:r>
      <w:r w:rsidR="008209B0">
        <w:rPr>
          <w:rFonts w:asciiTheme="minorHAnsi" w:hAnsiTheme="minorHAnsi" w:cstheme="minorHAnsi"/>
          <w:sz w:val="24"/>
          <w:szCs w:val="24"/>
        </w:rPr>
        <w:t>andluse</w:t>
      </w:r>
      <w:r w:rsidR="009D666E" w:rsidRPr="00130239">
        <w:rPr>
          <w:rFonts w:asciiTheme="minorHAnsi" w:hAnsiTheme="minorHAnsi" w:cstheme="minorHAnsi"/>
          <w:sz w:val="24"/>
          <w:szCs w:val="24"/>
        </w:rPr>
        <w:t xml:space="preserve"> tundmine</w:t>
      </w:r>
      <w:r w:rsidR="0080667C">
        <w:rPr>
          <w:rFonts w:asciiTheme="minorHAnsi" w:hAnsiTheme="minorHAnsi" w:cstheme="minorHAnsi"/>
          <w:sz w:val="24"/>
          <w:szCs w:val="24"/>
        </w:rPr>
        <w:t>;</w:t>
      </w:r>
    </w:p>
    <w:p w14:paraId="0272E3D5" w14:textId="73784E97" w:rsidR="008209B0" w:rsidRDefault="0034683E" w:rsidP="00746E99">
      <w:pPr>
        <w:pStyle w:val="ListParagraph"/>
        <w:numPr>
          <w:ilvl w:val="0"/>
          <w:numId w:val="20"/>
        </w:numPr>
        <w:jc w:val="both"/>
        <w:rPr>
          <w:rFonts w:asciiTheme="minorHAnsi" w:hAnsiTheme="minorHAnsi" w:cstheme="minorHAnsi"/>
          <w:sz w:val="24"/>
          <w:szCs w:val="24"/>
        </w:rPr>
      </w:pPr>
      <w:r>
        <w:rPr>
          <w:rFonts w:asciiTheme="minorHAnsi" w:hAnsiTheme="minorHAnsi" w:cstheme="minorHAnsi"/>
          <w:sz w:val="24"/>
          <w:szCs w:val="24"/>
        </w:rPr>
        <w:t>suhtlemis</w:t>
      </w:r>
      <w:r w:rsidR="008209B0">
        <w:rPr>
          <w:rFonts w:asciiTheme="minorHAnsi" w:hAnsiTheme="minorHAnsi" w:cstheme="minorHAnsi"/>
          <w:sz w:val="24"/>
          <w:szCs w:val="24"/>
        </w:rPr>
        <w:t>oskus</w:t>
      </w:r>
      <w:r w:rsidR="0080667C">
        <w:rPr>
          <w:rFonts w:asciiTheme="minorHAnsi" w:hAnsiTheme="minorHAnsi" w:cstheme="minorHAnsi"/>
          <w:sz w:val="24"/>
          <w:szCs w:val="24"/>
        </w:rPr>
        <w:t>;</w:t>
      </w:r>
    </w:p>
    <w:p w14:paraId="46273009" w14:textId="696BEB5E" w:rsidR="0034683E" w:rsidRDefault="0034683E" w:rsidP="00746E99">
      <w:pPr>
        <w:pStyle w:val="ListParagraph"/>
        <w:numPr>
          <w:ilvl w:val="0"/>
          <w:numId w:val="20"/>
        </w:numPr>
        <w:jc w:val="both"/>
        <w:rPr>
          <w:rFonts w:asciiTheme="minorHAnsi" w:hAnsiTheme="minorHAnsi" w:cstheme="minorHAnsi"/>
          <w:sz w:val="24"/>
          <w:szCs w:val="24"/>
        </w:rPr>
      </w:pPr>
      <w:r>
        <w:rPr>
          <w:rFonts w:asciiTheme="minorHAnsi" w:hAnsiTheme="minorHAnsi" w:cstheme="minorHAnsi"/>
          <w:sz w:val="24"/>
          <w:szCs w:val="24"/>
        </w:rPr>
        <w:t>meeskonnatööoskus</w:t>
      </w:r>
      <w:r w:rsidR="0080667C">
        <w:rPr>
          <w:rFonts w:asciiTheme="minorHAnsi" w:hAnsiTheme="minorHAnsi" w:cstheme="minorHAnsi"/>
          <w:sz w:val="24"/>
          <w:szCs w:val="24"/>
        </w:rPr>
        <w:t>;</w:t>
      </w:r>
    </w:p>
    <w:p w14:paraId="0C9B1376" w14:textId="6C31605E" w:rsidR="008209B0" w:rsidRDefault="0070355F" w:rsidP="00746E99">
      <w:pPr>
        <w:pStyle w:val="ListParagraph"/>
        <w:numPr>
          <w:ilvl w:val="0"/>
          <w:numId w:val="20"/>
        </w:numPr>
        <w:jc w:val="both"/>
        <w:rPr>
          <w:rFonts w:asciiTheme="minorHAnsi" w:hAnsiTheme="minorHAnsi" w:cstheme="minorHAnsi"/>
          <w:sz w:val="24"/>
          <w:szCs w:val="24"/>
        </w:rPr>
      </w:pPr>
      <w:r>
        <w:rPr>
          <w:rFonts w:asciiTheme="minorHAnsi" w:hAnsiTheme="minorHAnsi" w:cstheme="minorHAnsi"/>
          <w:sz w:val="24"/>
          <w:szCs w:val="24"/>
        </w:rPr>
        <w:t>j</w:t>
      </w:r>
      <w:r w:rsidR="008209B0">
        <w:rPr>
          <w:rFonts w:asciiTheme="minorHAnsi" w:hAnsiTheme="minorHAnsi" w:cstheme="minorHAnsi"/>
          <w:sz w:val="24"/>
          <w:szCs w:val="24"/>
        </w:rPr>
        <w:t>uhendamisoskus</w:t>
      </w:r>
      <w:r w:rsidR="0080667C">
        <w:rPr>
          <w:rFonts w:asciiTheme="minorHAnsi" w:hAnsiTheme="minorHAnsi" w:cstheme="minorHAnsi"/>
          <w:sz w:val="24"/>
          <w:szCs w:val="24"/>
        </w:rPr>
        <w:t>;</w:t>
      </w:r>
    </w:p>
    <w:p w14:paraId="6A05A809" w14:textId="3D4AF394" w:rsidR="001120CD" w:rsidRPr="00130239" w:rsidRDefault="0070355F" w:rsidP="00746E99">
      <w:pPr>
        <w:pStyle w:val="ListParagraph"/>
        <w:numPr>
          <w:ilvl w:val="0"/>
          <w:numId w:val="20"/>
        </w:numPr>
        <w:jc w:val="both"/>
        <w:rPr>
          <w:rFonts w:asciiTheme="minorHAnsi" w:hAnsiTheme="minorHAnsi" w:cstheme="minorHAnsi"/>
          <w:sz w:val="24"/>
          <w:szCs w:val="24"/>
        </w:rPr>
      </w:pPr>
      <w:r>
        <w:rPr>
          <w:rFonts w:asciiTheme="minorHAnsi" w:hAnsiTheme="minorHAnsi" w:cstheme="minorHAnsi"/>
          <w:sz w:val="24"/>
          <w:szCs w:val="24"/>
        </w:rPr>
        <w:t>t</w:t>
      </w:r>
      <w:r w:rsidR="009D666E" w:rsidRPr="00130239">
        <w:rPr>
          <w:rFonts w:asciiTheme="minorHAnsi" w:hAnsiTheme="minorHAnsi" w:cstheme="minorHAnsi"/>
          <w:sz w:val="24"/>
          <w:szCs w:val="24"/>
        </w:rPr>
        <w:t>ööohutuse ja –tervishoiu nõuete järgimine</w:t>
      </w:r>
      <w:r w:rsidR="0080667C">
        <w:rPr>
          <w:rFonts w:asciiTheme="minorHAnsi" w:hAnsiTheme="minorHAnsi" w:cstheme="minorHAnsi"/>
          <w:sz w:val="24"/>
          <w:szCs w:val="24"/>
        </w:rPr>
        <w:t>.</w:t>
      </w:r>
      <w:r w:rsidR="007239AC" w:rsidRPr="00130239">
        <w:rPr>
          <w:rFonts w:asciiTheme="minorHAnsi" w:hAnsiTheme="minorHAnsi" w:cstheme="minorHAnsi"/>
          <w:sz w:val="24"/>
          <w:szCs w:val="24"/>
        </w:rPr>
        <w:t xml:space="preserve"> </w:t>
      </w:r>
    </w:p>
    <w:p w14:paraId="0EA6612D" w14:textId="77777777" w:rsidR="00DA2D72" w:rsidRPr="00DA2D72" w:rsidRDefault="00DA2D72" w:rsidP="00552369">
      <w:pPr>
        <w:spacing w:after="0" w:line="240" w:lineRule="auto"/>
        <w:rPr>
          <w:rFonts w:asciiTheme="minorHAnsi" w:hAnsiTheme="minorHAnsi" w:cstheme="minorHAnsi"/>
          <w:b/>
          <w:bCs/>
          <w:sz w:val="24"/>
          <w:szCs w:val="24"/>
        </w:rPr>
      </w:pPr>
    </w:p>
    <w:p w14:paraId="184839D5" w14:textId="77777777" w:rsidR="00236319" w:rsidRDefault="00236319" w:rsidP="00552369">
      <w:pPr>
        <w:spacing w:after="0" w:line="240" w:lineRule="auto"/>
        <w:rPr>
          <w:rFonts w:asciiTheme="minorHAnsi" w:hAnsiTheme="minorHAnsi" w:cstheme="minorHAnsi"/>
          <w:b/>
          <w:bCs/>
          <w:sz w:val="24"/>
          <w:szCs w:val="24"/>
        </w:rPr>
      </w:pPr>
    </w:p>
    <w:p w14:paraId="032AEF89" w14:textId="77777777" w:rsidR="00236319" w:rsidRDefault="00236319" w:rsidP="00552369">
      <w:pPr>
        <w:spacing w:after="0" w:line="240" w:lineRule="auto"/>
        <w:rPr>
          <w:rFonts w:asciiTheme="minorHAnsi" w:hAnsiTheme="minorHAnsi" w:cstheme="minorHAnsi"/>
          <w:b/>
          <w:bCs/>
          <w:sz w:val="24"/>
          <w:szCs w:val="24"/>
        </w:rPr>
      </w:pPr>
    </w:p>
    <w:p w14:paraId="11D2F210" w14:textId="25DF50C9" w:rsidR="0066294C" w:rsidRPr="00DA2D72" w:rsidRDefault="0080667C" w:rsidP="00552369">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 xml:space="preserve">2. </w:t>
      </w:r>
      <w:r w:rsidR="00030A15" w:rsidRPr="00DA2D72">
        <w:rPr>
          <w:rFonts w:asciiTheme="minorHAnsi" w:hAnsiTheme="minorHAnsi" w:cstheme="minorHAnsi"/>
          <w:b/>
          <w:bCs/>
          <w:sz w:val="24"/>
          <w:szCs w:val="24"/>
        </w:rPr>
        <w:t>etap</w:t>
      </w:r>
      <w:r w:rsidR="00DA2D72" w:rsidRPr="00DA2D72">
        <w:rPr>
          <w:rFonts w:asciiTheme="minorHAnsi" w:hAnsiTheme="minorHAnsi" w:cstheme="minorHAnsi"/>
          <w:b/>
          <w:bCs/>
          <w:sz w:val="24"/>
          <w:szCs w:val="24"/>
        </w:rPr>
        <w:t>i hindamine</w:t>
      </w:r>
      <w:r w:rsidR="00030A15" w:rsidRPr="00DA2D72">
        <w:rPr>
          <w:rFonts w:asciiTheme="minorHAnsi" w:hAnsiTheme="minorHAnsi" w:cstheme="minorHAnsi"/>
          <w:b/>
          <w:bCs/>
          <w:sz w:val="24"/>
          <w:szCs w:val="24"/>
        </w:rPr>
        <w:t xml:space="preserve"> koosneb </w:t>
      </w:r>
      <w:r>
        <w:rPr>
          <w:rFonts w:asciiTheme="minorHAnsi" w:hAnsiTheme="minorHAnsi" w:cstheme="minorHAnsi"/>
          <w:b/>
          <w:bCs/>
          <w:sz w:val="24"/>
          <w:szCs w:val="24"/>
        </w:rPr>
        <w:t xml:space="preserve">kuni </w:t>
      </w:r>
      <w:r w:rsidR="00030A15" w:rsidRPr="00DA2D72">
        <w:rPr>
          <w:rFonts w:asciiTheme="minorHAnsi" w:hAnsiTheme="minorHAnsi" w:cstheme="minorHAnsi"/>
          <w:b/>
          <w:bCs/>
          <w:sz w:val="24"/>
          <w:szCs w:val="24"/>
        </w:rPr>
        <w:t xml:space="preserve">kahest osast: </w:t>
      </w:r>
    </w:p>
    <w:p w14:paraId="649D1A4A" w14:textId="77777777" w:rsidR="0066294C" w:rsidRPr="00DA2D72" w:rsidRDefault="0066294C" w:rsidP="00552369">
      <w:pPr>
        <w:spacing w:after="0" w:line="240" w:lineRule="auto"/>
        <w:rPr>
          <w:rFonts w:asciiTheme="minorHAnsi" w:hAnsiTheme="minorHAnsi" w:cstheme="minorHAnsi"/>
          <w:b/>
          <w:bCs/>
          <w:sz w:val="24"/>
          <w:szCs w:val="24"/>
        </w:rPr>
      </w:pPr>
    </w:p>
    <w:p w14:paraId="7A0677D9" w14:textId="70082CF2" w:rsidR="0066294C" w:rsidRPr="00DA2D72" w:rsidRDefault="00522F86" w:rsidP="0080667C">
      <w:pPr>
        <w:numPr>
          <w:ilvl w:val="0"/>
          <w:numId w:val="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portfoolio</w:t>
      </w:r>
      <w:r w:rsidR="009D666E">
        <w:rPr>
          <w:rFonts w:asciiTheme="minorHAnsi" w:hAnsiTheme="minorHAnsi" w:cstheme="minorHAnsi"/>
          <w:sz w:val="24"/>
          <w:szCs w:val="24"/>
        </w:rPr>
        <w:t xml:space="preserve"> </w:t>
      </w:r>
      <w:r w:rsidR="0034683E">
        <w:rPr>
          <w:rFonts w:asciiTheme="minorHAnsi" w:hAnsiTheme="minorHAnsi" w:cstheme="minorHAnsi"/>
          <w:sz w:val="24"/>
          <w:szCs w:val="24"/>
        </w:rPr>
        <w:t xml:space="preserve">tutvustamine ja </w:t>
      </w:r>
      <w:r w:rsidR="009D666E">
        <w:rPr>
          <w:rFonts w:asciiTheme="minorHAnsi" w:hAnsiTheme="minorHAnsi" w:cstheme="minorHAnsi"/>
          <w:sz w:val="24"/>
          <w:szCs w:val="24"/>
        </w:rPr>
        <w:t xml:space="preserve">kaitsmine </w:t>
      </w:r>
      <w:r w:rsidR="0080667C">
        <w:rPr>
          <w:rFonts w:asciiTheme="minorHAnsi" w:hAnsiTheme="minorHAnsi" w:cstheme="minorHAnsi"/>
          <w:sz w:val="24"/>
          <w:szCs w:val="24"/>
        </w:rPr>
        <w:t>(ainult juhul kui 1. etapi tõendamiseks esitati portfoolio);</w:t>
      </w:r>
    </w:p>
    <w:p w14:paraId="6530C068" w14:textId="0F880367" w:rsidR="0066294C" w:rsidRPr="00DA2D72" w:rsidRDefault="004271A8" w:rsidP="00746E99">
      <w:pPr>
        <w:numPr>
          <w:ilvl w:val="0"/>
          <w:numId w:val="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su</w:t>
      </w:r>
      <w:r w:rsidR="009D666E">
        <w:rPr>
          <w:rFonts w:asciiTheme="minorHAnsi" w:hAnsiTheme="minorHAnsi" w:cstheme="minorHAnsi"/>
          <w:sz w:val="24"/>
          <w:szCs w:val="24"/>
        </w:rPr>
        <w:t>uline situatsioonikaasuste lahendamine</w:t>
      </w:r>
      <w:r w:rsidR="00620CB6">
        <w:rPr>
          <w:rFonts w:asciiTheme="minorHAnsi" w:hAnsiTheme="minorHAnsi" w:cstheme="minorHAnsi"/>
          <w:sz w:val="24"/>
          <w:szCs w:val="24"/>
        </w:rPr>
        <w:t xml:space="preserve"> ja erinevate praktiliste</w:t>
      </w:r>
      <w:r w:rsidR="003D62A6">
        <w:rPr>
          <w:rFonts w:asciiTheme="minorHAnsi" w:hAnsiTheme="minorHAnsi" w:cstheme="minorHAnsi"/>
          <w:sz w:val="24"/>
          <w:szCs w:val="24"/>
        </w:rPr>
        <w:t xml:space="preserve"> ülesannete kirjalik lahendamine, kus </w:t>
      </w:r>
      <w:r w:rsidR="009D666E">
        <w:rPr>
          <w:rFonts w:asciiTheme="minorHAnsi" w:hAnsiTheme="minorHAnsi" w:cstheme="minorHAnsi"/>
          <w:sz w:val="24"/>
          <w:szCs w:val="24"/>
        </w:rPr>
        <w:t xml:space="preserve"> </w:t>
      </w:r>
      <w:r w:rsidR="003D62A6">
        <w:rPr>
          <w:rFonts w:asciiTheme="minorHAnsi" w:hAnsiTheme="minorHAnsi" w:cstheme="minorHAnsi"/>
          <w:sz w:val="24"/>
          <w:szCs w:val="24"/>
        </w:rPr>
        <w:t>s</w:t>
      </w:r>
      <w:r w:rsidR="009D666E">
        <w:rPr>
          <w:rFonts w:asciiTheme="minorHAnsi" w:hAnsiTheme="minorHAnsi" w:cstheme="minorHAnsi"/>
          <w:sz w:val="24"/>
          <w:szCs w:val="24"/>
        </w:rPr>
        <w:t xml:space="preserve">ituatsioonikaasuseid </w:t>
      </w:r>
      <w:r>
        <w:rPr>
          <w:rFonts w:asciiTheme="minorHAnsi" w:hAnsiTheme="minorHAnsi" w:cstheme="minorHAnsi"/>
          <w:sz w:val="24"/>
          <w:szCs w:val="24"/>
        </w:rPr>
        <w:t xml:space="preserve">ja ülesandeid </w:t>
      </w:r>
      <w:r w:rsidR="009D666E">
        <w:rPr>
          <w:rFonts w:asciiTheme="minorHAnsi" w:hAnsiTheme="minorHAnsi" w:cstheme="minorHAnsi"/>
          <w:sz w:val="24"/>
          <w:szCs w:val="24"/>
        </w:rPr>
        <w:t>tutvustavad h</w:t>
      </w:r>
      <w:r w:rsidR="00030A15" w:rsidRPr="00DA2D72">
        <w:rPr>
          <w:rFonts w:asciiTheme="minorHAnsi" w:hAnsiTheme="minorHAnsi" w:cstheme="minorHAnsi"/>
          <w:sz w:val="24"/>
          <w:szCs w:val="24"/>
        </w:rPr>
        <w:t>indamiskomisjoni liikmed</w:t>
      </w:r>
      <w:r w:rsidR="003D62A6">
        <w:rPr>
          <w:rFonts w:asciiTheme="minorHAnsi" w:hAnsiTheme="minorHAnsi" w:cstheme="minorHAnsi"/>
          <w:sz w:val="24"/>
          <w:szCs w:val="24"/>
        </w:rPr>
        <w:t xml:space="preserve"> kohapeal.</w:t>
      </w:r>
      <w:r w:rsidR="0039524E">
        <w:rPr>
          <w:rFonts w:asciiTheme="minorHAnsi" w:hAnsiTheme="minorHAnsi" w:cstheme="minorHAnsi"/>
          <w:sz w:val="24"/>
          <w:szCs w:val="24"/>
        </w:rPr>
        <w:t xml:space="preserve"> </w:t>
      </w:r>
    </w:p>
    <w:p w14:paraId="5928E9E4" w14:textId="77777777" w:rsidR="0066294C" w:rsidRDefault="0066294C" w:rsidP="00552369">
      <w:pPr>
        <w:spacing w:after="0" w:line="240" w:lineRule="auto"/>
        <w:rPr>
          <w:rFonts w:asciiTheme="minorHAnsi" w:hAnsiTheme="minorHAnsi" w:cstheme="minorHAnsi"/>
          <w:sz w:val="24"/>
          <w:szCs w:val="24"/>
        </w:rPr>
      </w:pPr>
    </w:p>
    <w:p w14:paraId="0286C235" w14:textId="77777777" w:rsidR="001120CD" w:rsidRPr="00156CCF" w:rsidRDefault="001120CD" w:rsidP="00552369">
      <w:pPr>
        <w:pStyle w:val="ListParagraph"/>
        <w:ind w:left="0"/>
        <w:jc w:val="both"/>
        <w:rPr>
          <w:rFonts w:asciiTheme="minorHAnsi" w:hAnsiTheme="minorHAnsi" w:cstheme="minorHAnsi"/>
          <w:b/>
          <w:sz w:val="24"/>
          <w:szCs w:val="24"/>
        </w:rPr>
      </w:pPr>
      <w:r w:rsidRPr="00156CCF">
        <w:rPr>
          <w:rFonts w:asciiTheme="minorHAnsi" w:hAnsiTheme="minorHAnsi" w:cstheme="minorHAnsi"/>
          <w:b/>
          <w:sz w:val="24"/>
          <w:szCs w:val="24"/>
        </w:rPr>
        <w:t>Teatamistähtajad</w:t>
      </w:r>
    </w:p>
    <w:p w14:paraId="4BA4E9C1" w14:textId="15B76548" w:rsidR="001120CD" w:rsidRPr="00156CCF" w:rsidRDefault="320BBFB5" w:rsidP="00552369">
      <w:pPr>
        <w:pStyle w:val="ListParagraph"/>
        <w:ind w:left="0"/>
        <w:jc w:val="both"/>
        <w:rPr>
          <w:rFonts w:asciiTheme="minorHAnsi" w:hAnsiTheme="minorHAnsi" w:cstheme="minorBidi"/>
          <w:strike/>
          <w:sz w:val="24"/>
          <w:szCs w:val="24"/>
        </w:rPr>
      </w:pPr>
      <w:r w:rsidRPr="00156CCF">
        <w:rPr>
          <w:rFonts w:asciiTheme="minorHAnsi" w:hAnsiTheme="minorHAnsi" w:cstheme="minorBidi"/>
          <w:sz w:val="24"/>
          <w:szCs w:val="24"/>
        </w:rPr>
        <w:t xml:space="preserve">Kutseeksami </w:t>
      </w:r>
      <w:r w:rsidR="0080667C">
        <w:rPr>
          <w:rFonts w:asciiTheme="minorHAnsi" w:hAnsiTheme="minorHAnsi" w:cstheme="minorBidi"/>
          <w:sz w:val="24"/>
          <w:szCs w:val="24"/>
        </w:rPr>
        <w:t>1.</w:t>
      </w:r>
      <w:r w:rsidR="00061949" w:rsidRPr="00156CCF">
        <w:rPr>
          <w:rFonts w:asciiTheme="minorHAnsi" w:hAnsiTheme="minorHAnsi" w:cstheme="minorBidi"/>
          <w:sz w:val="24"/>
          <w:szCs w:val="24"/>
        </w:rPr>
        <w:t xml:space="preserve"> etapi sooritamist tõendavad jt </w:t>
      </w:r>
      <w:r w:rsidRPr="00156CCF">
        <w:rPr>
          <w:rFonts w:asciiTheme="minorHAnsi" w:hAnsiTheme="minorHAnsi" w:cstheme="minorBidi"/>
          <w:sz w:val="24"/>
          <w:szCs w:val="24"/>
        </w:rPr>
        <w:t xml:space="preserve">nõutud dokumendid </w:t>
      </w:r>
      <w:r w:rsidR="00F67660" w:rsidRPr="00156CCF">
        <w:rPr>
          <w:rFonts w:asciiTheme="minorHAnsi" w:hAnsiTheme="minorHAnsi" w:cstheme="minorBidi"/>
          <w:sz w:val="24"/>
          <w:szCs w:val="24"/>
        </w:rPr>
        <w:t xml:space="preserve">esitatakse </w:t>
      </w:r>
      <w:r w:rsidR="0080667C">
        <w:rPr>
          <w:rFonts w:asciiTheme="minorHAnsi" w:hAnsiTheme="minorHAnsi" w:cstheme="minorBidi"/>
          <w:sz w:val="24"/>
          <w:szCs w:val="24"/>
        </w:rPr>
        <w:t>1</w:t>
      </w:r>
      <w:r w:rsidR="00DA2D72" w:rsidRPr="00156CCF">
        <w:rPr>
          <w:rFonts w:asciiTheme="minorHAnsi" w:hAnsiTheme="minorHAnsi" w:cstheme="minorBidi"/>
          <w:sz w:val="24"/>
          <w:szCs w:val="24"/>
        </w:rPr>
        <w:t xml:space="preserve"> kuu</w:t>
      </w:r>
      <w:r w:rsidRPr="00156CCF">
        <w:rPr>
          <w:rFonts w:asciiTheme="minorHAnsi" w:hAnsiTheme="minorHAnsi" w:cstheme="minorBidi"/>
          <w:sz w:val="24"/>
          <w:szCs w:val="24"/>
        </w:rPr>
        <w:t xml:space="preserve"> enne eksami toimumiskuupäeva</w:t>
      </w:r>
      <w:r w:rsidR="00061949" w:rsidRPr="00156CCF">
        <w:rPr>
          <w:rFonts w:asciiTheme="minorHAnsi" w:hAnsiTheme="minorHAnsi" w:cstheme="minorBidi"/>
          <w:sz w:val="24"/>
          <w:szCs w:val="24"/>
        </w:rPr>
        <w:t xml:space="preserve"> </w:t>
      </w:r>
      <w:r w:rsidR="00DA2D72" w:rsidRPr="00156CCF">
        <w:rPr>
          <w:rFonts w:asciiTheme="minorHAnsi" w:hAnsiTheme="minorHAnsi" w:cstheme="minorBidi"/>
          <w:sz w:val="24"/>
          <w:szCs w:val="24"/>
        </w:rPr>
        <w:t>kutseandjale (EHRL)</w:t>
      </w:r>
      <w:r w:rsidRPr="00156CCF">
        <w:rPr>
          <w:rFonts w:asciiTheme="minorHAnsi" w:hAnsiTheme="minorHAnsi" w:cstheme="minorBidi"/>
          <w:sz w:val="24"/>
          <w:szCs w:val="24"/>
        </w:rPr>
        <w:t xml:space="preserve">. Hindamiskomisjon annab teate eksamile kutsumise / pääsemise kohta hiljemalt </w:t>
      </w:r>
      <w:r w:rsidR="00DA2D72" w:rsidRPr="00156CCF">
        <w:rPr>
          <w:rFonts w:asciiTheme="minorHAnsi" w:hAnsiTheme="minorHAnsi" w:cstheme="minorBidi"/>
          <w:sz w:val="24"/>
          <w:szCs w:val="24"/>
        </w:rPr>
        <w:t>2 nädalat</w:t>
      </w:r>
      <w:r w:rsidRPr="00156CCF">
        <w:rPr>
          <w:rFonts w:asciiTheme="minorHAnsi" w:hAnsiTheme="minorHAnsi" w:cstheme="minorBidi"/>
          <w:sz w:val="24"/>
          <w:szCs w:val="24"/>
        </w:rPr>
        <w:t xml:space="preserve"> enne eksami toimumist</w:t>
      </w:r>
      <w:r w:rsidR="00156CCF">
        <w:rPr>
          <w:rFonts w:asciiTheme="minorHAnsi" w:hAnsiTheme="minorHAnsi" w:cstheme="minorBidi"/>
          <w:sz w:val="24"/>
          <w:szCs w:val="24"/>
        </w:rPr>
        <w:t>.</w:t>
      </w:r>
    </w:p>
    <w:p w14:paraId="789F6317" w14:textId="673575CB" w:rsidR="005818E6" w:rsidRPr="00684E3B" w:rsidRDefault="005818E6" w:rsidP="00552369">
      <w:pPr>
        <w:pageBreakBefore/>
        <w:spacing w:after="0" w:line="240" w:lineRule="auto"/>
        <w:rPr>
          <w:rFonts w:asciiTheme="minorHAnsi" w:hAnsiTheme="minorHAnsi" w:cstheme="minorHAnsi"/>
          <w:b/>
          <w:color w:val="FF0000"/>
          <w:sz w:val="24"/>
          <w:szCs w:val="24"/>
        </w:rPr>
      </w:pPr>
      <w:r w:rsidRPr="00EF06A4">
        <w:rPr>
          <w:rFonts w:asciiTheme="minorHAnsi" w:hAnsiTheme="minorHAnsi" w:cstheme="minorHAnsi"/>
          <w:b/>
          <w:bCs/>
          <w:color w:val="0070C0"/>
          <w:sz w:val="24"/>
          <w:szCs w:val="24"/>
        </w:rPr>
        <w:lastRenderedPageBreak/>
        <w:t xml:space="preserve">2. </w:t>
      </w:r>
      <w:r w:rsidR="004E19C2" w:rsidRPr="004E19C2">
        <w:rPr>
          <w:rFonts w:asciiTheme="minorHAnsi" w:hAnsiTheme="minorHAnsi" w:cstheme="minorHAnsi"/>
          <w:b/>
          <w:color w:val="0070C0"/>
          <w:sz w:val="24"/>
          <w:szCs w:val="24"/>
        </w:rPr>
        <w:t>Hotelliteeninduse spetsialist, tase 5</w:t>
      </w:r>
      <w:r w:rsidR="004E19C2">
        <w:rPr>
          <w:rFonts w:asciiTheme="minorHAnsi" w:hAnsiTheme="minorHAnsi" w:cstheme="minorHAnsi"/>
          <w:b/>
          <w:color w:val="0070C0"/>
          <w:sz w:val="24"/>
          <w:szCs w:val="24"/>
        </w:rPr>
        <w:t xml:space="preserve"> </w:t>
      </w:r>
      <w:r w:rsidRPr="00EF06A4">
        <w:rPr>
          <w:rFonts w:asciiTheme="minorHAnsi" w:hAnsiTheme="minorHAnsi" w:cstheme="minorHAnsi"/>
          <w:b/>
          <w:color w:val="0070C0"/>
          <w:sz w:val="24"/>
          <w:szCs w:val="24"/>
        </w:rPr>
        <w:t>hindamiskriteeriumid:</w:t>
      </w:r>
      <w:r w:rsidR="001B0332">
        <w:rPr>
          <w:rFonts w:asciiTheme="minorHAnsi" w:hAnsiTheme="minorHAnsi" w:cstheme="minorHAnsi"/>
          <w:b/>
          <w:color w:val="0070C0"/>
          <w:sz w:val="24"/>
          <w:szCs w:val="24"/>
        </w:rPr>
        <w:t xml:space="preserve"> </w:t>
      </w:r>
    </w:p>
    <w:p w14:paraId="0D0B940D" w14:textId="77777777" w:rsidR="005818E6" w:rsidRPr="00EF06A4" w:rsidRDefault="005818E6" w:rsidP="00552369">
      <w:pPr>
        <w:pStyle w:val="ListParagraph"/>
        <w:ind w:left="0"/>
        <w:jc w:val="both"/>
        <w:rPr>
          <w:rFonts w:asciiTheme="minorHAnsi" w:hAnsiTheme="minorHAnsi" w:cstheme="minorHAnsi"/>
          <w:sz w:val="24"/>
          <w:szCs w:val="24"/>
        </w:rPr>
      </w:pPr>
    </w:p>
    <w:tbl>
      <w:tblPr>
        <w:tblW w:w="9328" w:type="dxa"/>
        <w:tblInd w:w="-20" w:type="dxa"/>
        <w:tblLayout w:type="fixed"/>
        <w:tblLook w:val="0000" w:firstRow="0" w:lastRow="0" w:firstColumn="0" w:lastColumn="0" w:noHBand="0" w:noVBand="0"/>
      </w:tblPr>
      <w:tblGrid>
        <w:gridCol w:w="2992"/>
        <w:gridCol w:w="6336"/>
      </w:tblGrid>
      <w:tr w:rsidR="005818E6" w:rsidRPr="00EF06A4" w14:paraId="74F5FA4E" w14:textId="77777777" w:rsidTr="00B30F93">
        <w:trPr>
          <w:tblHeader/>
        </w:trPr>
        <w:tc>
          <w:tcPr>
            <w:tcW w:w="2992" w:type="dxa"/>
            <w:tcBorders>
              <w:top w:val="single" w:sz="4" w:space="0" w:color="000000" w:themeColor="text1"/>
              <w:left w:val="single" w:sz="4" w:space="0" w:color="000000" w:themeColor="text1"/>
              <w:bottom w:val="single" w:sz="4" w:space="0" w:color="000000" w:themeColor="text1"/>
            </w:tcBorders>
            <w:shd w:val="clear" w:color="auto" w:fill="auto"/>
          </w:tcPr>
          <w:p w14:paraId="679B32BE" w14:textId="77777777" w:rsidR="005818E6" w:rsidRPr="00EF06A4" w:rsidRDefault="005818E6" w:rsidP="00552369">
            <w:pPr>
              <w:pStyle w:val="ListParagraph"/>
              <w:snapToGrid w:val="0"/>
              <w:ind w:left="0"/>
              <w:rPr>
                <w:rFonts w:asciiTheme="minorHAnsi" w:hAnsiTheme="minorHAnsi" w:cstheme="minorHAnsi"/>
                <w:b/>
                <w:bCs/>
                <w:sz w:val="24"/>
                <w:szCs w:val="24"/>
              </w:rPr>
            </w:pPr>
            <w:r w:rsidRPr="00EF06A4">
              <w:rPr>
                <w:rFonts w:asciiTheme="minorHAnsi" w:hAnsiTheme="minorHAnsi" w:cstheme="minorHAnsi"/>
                <w:b/>
                <w:bCs/>
                <w:sz w:val="24"/>
                <w:szCs w:val="24"/>
              </w:rPr>
              <w:t>Tegevusnäitaja</w:t>
            </w:r>
          </w:p>
        </w:tc>
        <w:tc>
          <w:tcPr>
            <w:tcW w:w="6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19BDBF" w14:textId="77777777" w:rsidR="005818E6" w:rsidRPr="00EF06A4" w:rsidRDefault="005818E6" w:rsidP="00552369">
            <w:pPr>
              <w:pStyle w:val="ListParagraph"/>
              <w:snapToGrid w:val="0"/>
              <w:ind w:left="0"/>
              <w:jc w:val="center"/>
              <w:rPr>
                <w:rFonts w:asciiTheme="minorHAnsi" w:hAnsiTheme="minorHAnsi" w:cstheme="minorHAnsi"/>
                <w:b/>
                <w:bCs/>
                <w:sz w:val="24"/>
                <w:szCs w:val="24"/>
              </w:rPr>
            </w:pPr>
            <w:r w:rsidRPr="00EF06A4">
              <w:rPr>
                <w:rFonts w:asciiTheme="minorHAnsi" w:hAnsiTheme="minorHAnsi" w:cstheme="minorHAnsi"/>
                <w:b/>
                <w:bCs/>
                <w:sz w:val="24"/>
                <w:szCs w:val="24"/>
              </w:rPr>
              <w:t>Hindamiskriteeriumid</w:t>
            </w:r>
          </w:p>
        </w:tc>
      </w:tr>
      <w:tr w:rsidR="005818E6" w:rsidRPr="00EF06A4" w14:paraId="6ED61C3F" w14:textId="77777777" w:rsidTr="320BBFB5">
        <w:tc>
          <w:tcPr>
            <w:tcW w:w="9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BBF63C" w14:textId="42DB27B2" w:rsidR="005818E6" w:rsidRPr="00EF06A4" w:rsidRDefault="00DD5C4B" w:rsidP="001B67CE">
            <w:pPr>
              <w:pStyle w:val="ListParagraph"/>
              <w:snapToGrid w:val="0"/>
              <w:ind w:left="0"/>
              <w:jc w:val="both"/>
              <w:rPr>
                <w:rFonts w:asciiTheme="minorHAnsi" w:hAnsiTheme="minorHAnsi" w:cstheme="minorHAnsi"/>
                <w:b/>
                <w:color w:val="4F81BD"/>
                <w:sz w:val="24"/>
                <w:szCs w:val="24"/>
              </w:rPr>
            </w:pPr>
            <w:r w:rsidRPr="00EF06A4">
              <w:rPr>
                <w:rFonts w:asciiTheme="minorHAnsi" w:hAnsiTheme="minorHAnsi" w:cstheme="minorHAnsi"/>
                <w:b/>
                <w:bCs/>
                <w:sz w:val="24"/>
                <w:szCs w:val="24"/>
                <w:lang w:eastAsia="et-EE"/>
              </w:rPr>
              <w:t xml:space="preserve">B.2.1 </w:t>
            </w:r>
            <w:r w:rsidR="001B67CE" w:rsidRPr="001B67CE">
              <w:rPr>
                <w:rFonts w:asciiTheme="minorHAnsi" w:hAnsiTheme="minorHAnsi" w:cstheme="minorHAnsi"/>
                <w:b/>
                <w:bCs/>
                <w:sz w:val="24"/>
                <w:szCs w:val="24"/>
                <w:lang w:eastAsia="et-EE"/>
              </w:rPr>
              <w:t xml:space="preserve">Tellimuste tegemine ja kliendi vastuvõtmine </w:t>
            </w:r>
            <w:r w:rsidR="008227C3" w:rsidRPr="00EF06A4">
              <w:rPr>
                <w:rFonts w:asciiTheme="minorHAnsi" w:hAnsiTheme="minorHAnsi" w:cstheme="minorHAnsi"/>
                <w:b/>
                <w:bCs/>
                <w:sz w:val="24"/>
                <w:szCs w:val="24"/>
                <w:lang w:eastAsia="et-EE"/>
              </w:rPr>
              <w:t xml:space="preserve">– </w:t>
            </w:r>
            <w:r w:rsidR="008227C3" w:rsidRPr="00156CCF">
              <w:rPr>
                <w:rFonts w:asciiTheme="minorHAnsi" w:hAnsiTheme="minorHAnsi" w:cstheme="minorHAnsi"/>
                <w:b/>
                <w:bCs/>
                <w:color w:val="2E74B5" w:themeColor="accent1" w:themeShade="BF"/>
                <w:sz w:val="24"/>
                <w:szCs w:val="24"/>
                <w:lang w:eastAsia="et-EE"/>
              </w:rPr>
              <w:t>tõendatakse</w:t>
            </w:r>
            <w:r w:rsidR="00684E3B" w:rsidRPr="00156CCF">
              <w:rPr>
                <w:rFonts w:asciiTheme="minorHAnsi" w:hAnsiTheme="minorHAnsi" w:cstheme="minorHAnsi"/>
                <w:b/>
                <w:bCs/>
                <w:color w:val="2E74B5" w:themeColor="accent1" w:themeShade="BF"/>
                <w:sz w:val="24"/>
                <w:szCs w:val="24"/>
                <w:lang w:eastAsia="et-EE"/>
              </w:rPr>
              <w:t xml:space="preserve"> </w:t>
            </w:r>
            <w:r w:rsidR="0080667C">
              <w:rPr>
                <w:rFonts w:asciiTheme="minorHAnsi" w:hAnsiTheme="minorHAnsi" w:cstheme="minorHAnsi"/>
                <w:b/>
                <w:bCs/>
                <w:color w:val="2E74B5" w:themeColor="accent1" w:themeShade="BF"/>
                <w:sz w:val="24"/>
                <w:szCs w:val="24"/>
                <w:lang w:eastAsia="et-EE"/>
              </w:rPr>
              <w:t>1.</w:t>
            </w:r>
            <w:r w:rsidR="003474EA" w:rsidRPr="00156CCF">
              <w:rPr>
                <w:rFonts w:asciiTheme="minorHAnsi" w:hAnsiTheme="minorHAnsi" w:cstheme="minorHAnsi"/>
                <w:b/>
                <w:bCs/>
                <w:color w:val="2E74B5" w:themeColor="accent1" w:themeShade="BF"/>
                <w:sz w:val="24"/>
                <w:szCs w:val="24"/>
                <w:lang w:eastAsia="et-EE"/>
              </w:rPr>
              <w:t xml:space="preserve"> etapis </w:t>
            </w:r>
            <w:r w:rsidR="008F3077" w:rsidRPr="00156CCF">
              <w:rPr>
                <w:rFonts w:asciiTheme="minorHAnsi" w:hAnsiTheme="minorHAnsi" w:cstheme="minorHAnsi"/>
                <w:b/>
                <w:bCs/>
                <w:color w:val="2E74B5" w:themeColor="accent1" w:themeShade="BF"/>
                <w:sz w:val="24"/>
                <w:szCs w:val="24"/>
                <w:lang w:eastAsia="et-EE"/>
              </w:rPr>
              <w:t xml:space="preserve">kutsetunnistusega </w:t>
            </w:r>
            <w:r w:rsidR="001B67CE" w:rsidRPr="00156CCF">
              <w:rPr>
                <w:rFonts w:asciiTheme="minorHAnsi" w:hAnsiTheme="minorHAnsi" w:cstheme="minorHAnsi"/>
                <w:b/>
                <w:bCs/>
                <w:color w:val="2E74B5" w:themeColor="accent1" w:themeShade="BF"/>
                <w:sz w:val="24"/>
                <w:szCs w:val="24"/>
                <w:lang w:eastAsia="et-EE"/>
              </w:rPr>
              <w:t xml:space="preserve">või </w:t>
            </w:r>
            <w:r w:rsidR="0080667C">
              <w:rPr>
                <w:rFonts w:asciiTheme="minorHAnsi" w:hAnsiTheme="minorHAnsi" w:cstheme="minorHAnsi"/>
                <w:b/>
                <w:bCs/>
                <w:color w:val="2E74B5" w:themeColor="accent1" w:themeShade="BF"/>
                <w:sz w:val="24"/>
                <w:szCs w:val="24"/>
                <w:lang w:eastAsia="et-EE"/>
              </w:rPr>
              <w:t>porfoolioga</w:t>
            </w:r>
          </w:p>
        </w:tc>
      </w:tr>
      <w:tr w:rsidR="005818E6" w:rsidRPr="00EF06A4" w14:paraId="1FE8C55B" w14:textId="77777777" w:rsidTr="00B30F93">
        <w:tc>
          <w:tcPr>
            <w:tcW w:w="2992" w:type="dxa"/>
            <w:tcBorders>
              <w:top w:val="single" w:sz="4" w:space="0" w:color="000000" w:themeColor="text1"/>
              <w:left w:val="single" w:sz="4" w:space="0" w:color="000000" w:themeColor="text1"/>
              <w:bottom w:val="single" w:sz="4" w:space="0" w:color="000000" w:themeColor="text1"/>
            </w:tcBorders>
            <w:shd w:val="clear" w:color="auto" w:fill="auto"/>
          </w:tcPr>
          <w:p w14:paraId="73F1BFAA" w14:textId="3B78E35F" w:rsidR="00DD5C4B" w:rsidRPr="00EF06A4" w:rsidRDefault="0014502B" w:rsidP="00552369">
            <w:pPr>
              <w:suppressAutoHyphens w:val="0"/>
              <w:autoSpaceDE w:val="0"/>
              <w:autoSpaceDN w:val="0"/>
              <w:adjustRightInd w:val="0"/>
              <w:spacing w:after="0" w:line="240" w:lineRule="auto"/>
              <w:rPr>
                <w:rFonts w:asciiTheme="minorHAnsi" w:eastAsia="Times New Roman" w:hAnsiTheme="minorHAnsi" w:cstheme="minorHAnsi"/>
                <w:b/>
                <w:sz w:val="24"/>
                <w:szCs w:val="24"/>
                <w:lang w:eastAsia="et-EE"/>
              </w:rPr>
            </w:pPr>
            <w:r>
              <w:rPr>
                <w:rFonts w:asciiTheme="minorHAnsi" w:eastAsia="Times New Roman" w:hAnsiTheme="minorHAnsi" w:cstheme="minorHAnsi"/>
                <w:b/>
                <w:sz w:val="24"/>
                <w:szCs w:val="24"/>
                <w:lang w:eastAsia="et-EE"/>
              </w:rPr>
              <w:t>Tellimuste vastuvõtmine</w:t>
            </w:r>
          </w:p>
          <w:p w14:paraId="6388EED0" w14:textId="52AA956F" w:rsidR="00DD5C4B" w:rsidRPr="00EF06A4" w:rsidRDefault="00DD5C4B" w:rsidP="00552369">
            <w:pPr>
              <w:suppressAutoHyphens w:val="0"/>
              <w:autoSpaceDE w:val="0"/>
              <w:autoSpaceDN w:val="0"/>
              <w:adjustRightInd w:val="0"/>
              <w:spacing w:after="0" w:line="240" w:lineRule="auto"/>
              <w:rPr>
                <w:rFonts w:asciiTheme="minorHAnsi" w:eastAsia="Times New Roman" w:hAnsiTheme="minorHAnsi" w:cstheme="minorHAnsi"/>
                <w:sz w:val="24"/>
                <w:szCs w:val="24"/>
                <w:lang w:eastAsia="et-EE"/>
              </w:rPr>
            </w:pPr>
          </w:p>
        </w:tc>
        <w:tc>
          <w:tcPr>
            <w:tcW w:w="6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EE9BA1" w14:textId="2797F232" w:rsidR="00DA2D72" w:rsidRPr="001B67CE" w:rsidRDefault="320BBFB5" w:rsidP="00857AE1">
            <w:pPr>
              <w:pStyle w:val="ListParagraph"/>
              <w:numPr>
                <w:ilvl w:val="0"/>
                <w:numId w:val="2"/>
              </w:numPr>
              <w:jc w:val="both"/>
              <w:rPr>
                <w:rFonts w:asciiTheme="minorHAnsi" w:hAnsiTheme="minorHAnsi" w:cstheme="minorHAnsi"/>
                <w:sz w:val="24"/>
                <w:szCs w:val="24"/>
              </w:rPr>
            </w:pPr>
            <w:r w:rsidRPr="00DA2D72">
              <w:rPr>
                <w:rFonts w:asciiTheme="minorHAnsi" w:hAnsiTheme="minorHAnsi" w:cstheme="minorBidi"/>
                <w:sz w:val="24"/>
                <w:szCs w:val="24"/>
              </w:rPr>
              <w:t xml:space="preserve">Vormistab </w:t>
            </w:r>
            <w:r w:rsidR="001B67CE">
              <w:rPr>
                <w:rFonts w:asciiTheme="minorHAnsi" w:hAnsiTheme="minorHAnsi" w:cstheme="minorBidi"/>
                <w:sz w:val="24"/>
                <w:szCs w:val="24"/>
              </w:rPr>
              <w:t xml:space="preserve">ja kinnitab </w:t>
            </w:r>
            <w:r w:rsidRPr="00DA2D72">
              <w:rPr>
                <w:rFonts w:asciiTheme="minorHAnsi" w:hAnsiTheme="minorHAnsi" w:cstheme="minorBidi"/>
                <w:sz w:val="24"/>
                <w:szCs w:val="24"/>
              </w:rPr>
              <w:t xml:space="preserve">etteantud tellimusvormi alusel </w:t>
            </w:r>
            <w:r w:rsidR="001B67CE">
              <w:rPr>
                <w:rFonts w:asciiTheme="minorHAnsi" w:hAnsiTheme="minorHAnsi" w:cstheme="minorBidi"/>
                <w:sz w:val="24"/>
                <w:szCs w:val="24"/>
              </w:rPr>
              <w:t xml:space="preserve">nii </w:t>
            </w:r>
            <w:r w:rsidRPr="00DA2D72">
              <w:rPr>
                <w:rFonts w:asciiTheme="minorHAnsi" w:hAnsiTheme="minorHAnsi" w:cstheme="minorBidi"/>
                <w:sz w:val="24"/>
                <w:szCs w:val="24"/>
              </w:rPr>
              <w:t>individuaal</w:t>
            </w:r>
            <w:r w:rsidR="001B67CE">
              <w:rPr>
                <w:rFonts w:asciiTheme="minorHAnsi" w:hAnsiTheme="minorHAnsi" w:cstheme="minorBidi"/>
                <w:sz w:val="24"/>
                <w:szCs w:val="24"/>
              </w:rPr>
              <w:t>kliendi kui rühma</w:t>
            </w:r>
            <w:r w:rsidRPr="00DA2D72">
              <w:rPr>
                <w:rFonts w:asciiTheme="minorHAnsi" w:hAnsiTheme="minorHAnsi" w:cstheme="minorBidi"/>
                <w:sz w:val="24"/>
                <w:szCs w:val="24"/>
              </w:rPr>
              <w:t>tellimuse, arvestades ettevõtte võimalusi ja kliendi soove;</w:t>
            </w:r>
          </w:p>
          <w:p w14:paraId="0B3331F9" w14:textId="1A70308D" w:rsidR="001B67CE" w:rsidRPr="00DA2D72" w:rsidRDefault="0080667C" w:rsidP="00857AE1">
            <w:pPr>
              <w:pStyle w:val="ListParagraph"/>
              <w:numPr>
                <w:ilvl w:val="0"/>
                <w:numId w:val="2"/>
              </w:numPr>
              <w:jc w:val="both"/>
              <w:rPr>
                <w:rFonts w:asciiTheme="minorHAnsi" w:hAnsiTheme="minorHAnsi" w:cstheme="minorHAnsi"/>
                <w:sz w:val="24"/>
                <w:szCs w:val="24"/>
              </w:rPr>
            </w:pPr>
            <w:r>
              <w:rPr>
                <w:rFonts w:asciiTheme="minorHAnsi" w:hAnsiTheme="minorHAnsi" w:cstheme="minorBidi"/>
                <w:sz w:val="24"/>
                <w:szCs w:val="24"/>
              </w:rPr>
              <w:t>s</w:t>
            </w:r>
            <w:r w:rsidR="001B67CE">
              <w:rPr>
                <w:rFonts w:asciiTheme="minorHAnsi" w:hAnsiTheme="minorHAnsi" w:cstheme="minorBidi"/>
                <w:sz w:val="24"/>
                <w:szCs w:val="24"/>
              </w:rPr>
              <w:t>isestab majutusbroneeringud iseseisvalt broneerimissüsteemi</w:t>
            </w:r>
            <w:r>
              <w:rPr>
                <w:rFonts w:asciiTheme="minorHAnsi" w:hAnsiTheme="minorHAnsi" w:cstheme="minorBidi"/>
                <w:sz w:val="24"/>
                <w:szCs w:val="24"/>
              </w:rPr>
              <w:t>;</w:t>
            </w:r>
          </w:p>
          <w:p w14:paraId="60061E4C" w14:textId="785CCEC3" w:rsidR="005818E6" w:rsidRPr="00DA2D72" w:rsidRDefault="0080667C" w:rsidP="00857AE1">
            <w:pPr>
              <w:pStyle w:val="ListParagraph"/>
              <w:numPr>
                <w:ilvl w:val="0"/>
                <w:numId w:val="2"/>
              </w:numPr>
              <w:jc w:val="both"/>
              <w:rPr>
                <w:rFonts w:asciiTheme="minorHAnsi" w:hAnsiTheme="minorHAnsi" w:cstheme="minorHAnsi"/>
                <w:sz w:val="24"/>
                <w:szCs w:val="24"/>
              </w:rPr>
            </w:pPr>
            <w:r>
              <w:rPr>
                <w:rFonts w:asciiTheme="minorHAnsi" w:hAnsiTheme="minorHAnsi" w:cstheme="minorHAnsi"/>
                <w:sz w:val="24"/>
                <w:szCs w:val="24"/>
              </w:rPr>
              <w:t>v</w:t>
            </w:r>
            <w:r w:rsidR="00DA2D72" w:rsidRPr="00DA2D72">
              <w:rPr>
                <w:rFonts w:asciiTheme="minorHAnsi" w:hAnsiTheme="minorHAnsi" w:cstheme="minorHAnsi"/>
                <w:sz w:val="24"/>
                <w:szCs w:val="24"/>
              </w:rPr>
              <w:t>ormistab kliendile sisseregistreerimise dokumendid</w:t>
            </w:r>
            <w:r w:rsidR="001B67CE">
              <w:rPr>
                <w:rFonts w:asciiTheme="minorHAnsi" w:hAnsiTheme="minorHAnsi" w:cstheme="minorHAnsi"/>
                <w:sz w:val="24"/>
                <w:szCs w:val="24"/>
              </w:rPr>
              <w:t>, jälgides, et kliendi andmed oleksid kaitstud vastavalt seadusele</w:t>
            </w:r>
            <w:r w:rsidR="00346FBE" w:rsidRPr="00DA2D72">
              <w:rPr>
                <w:rFonts w:asciiTheme="minorHAnsi" w:hAnsiTheme="minorHAnsi" w:cstheme="minorHAnsi"/>
                <w:sz w:val="24"/>
                <w:szCs w:val="24"/>
              </w:rPr>
              <w:t>.</w:t>
            </w:r>
          </w:p>
        </w:tc>
      </w:tr>
      <w:tr w:rsidR="001B67CE" w:rsidRPr="00EF06A4" w14:paraId="6864E052" w14:textId="77777777" w:rsidTr="320BBFB5">
        <w:tc>
          <w:tcPr>
            <w:tcW w:w="9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C04006" w14:textId="0CEDC0AE" w:rsidR="001B67CE" w:rsidRPr="00C62046" w:rsidRDefault="001B67CE" w:rsidP="00552369">
            <w:pPr>
              <w:pStyle w:val="ListParagraph"/>
              <w:snapToGrid w:val="0"/>
              <w:ind w:left="0"/>
              <w:jc w:val="both"/>
              <w:rPr>
                <w:rFonts w:asciiTheme="minorHAnsi" w:hAnsiTheme="minorHAnsi" w:cstheme="minorHAnsi"/>
                <w:b/>
                <w:bCs/>
                <w:sz w:val="24"/>
                <w:szCs w:val="24"/>
                <w:lang w:eastAsia="et-EE"/>
              </w:rPr>
            </w:pPr>
            <w:r w:rsidRPr="00C62046">
              <w:rPr>
                <w:b/>
                <w:sz w:val="24"/>
                <w:szCs w:val="24"/>
              </w:rPr>
              <w:t>B.2.2 Arveldamine</w:t>
            </w:r>
            <w:r w:rsidR="00F21852">
              <w:rPr>
                <w:b/>
                <w:sz w:val="24"/>
                <w:szCs w:val="24"/>
              </w:rPr>
              <w:t xml:space="preserve"> - </w:t>
            </w:r>
            <w:r w:rsidR="0080667C" w:rsidRPr="00156CCF">
              <w:rPr>
                <w:rFonts w:asciiTheme="minorHAnsi" w:hAnsiTheme="minorHAnsi" w:cstheme="minorHAnsi"/>
                <w:b/>
                <w:bCs/>
                <w:color w:val="2E74B5" w:themeColor="accent1" w:themeShade="BF"/>
                <w:sz w:val="24"/>
                <w:szCs w:val="24"/>
                <w:lang w:eastAsia="et-EE"/>
              </w:rPr>
              <w:t xml:space="preserve">tõendatakse </w:t>
            </w:r>
            <w:r w:rsidR="0080667C">
              <w:rPr>
                <w:rFonts w:asciiTheme="minorHAnsi" w:hAnsiTheme="minorHAnsi" w:cstheme="minorHAnsi"/>
                <w:b/>
                <w:bCs/>
                <w:color w:val="2E74B5" w:themeColor="accent1" w:themeShade="BF"/>
                <w:sz w:val="24"/>
                <w:szCs w:val="24"/>
                <w:lang w:eastAsia="et-EE"/>
              </w:rPr>
              <w:t>1.</w:t>
            </w:r>
            <w:r w:rsidR="0080667C" w:rsidRPr="00156CCF">
              <w:rPr>
                <w:rFonts w:asciiTheme="minorHAnsi" w:hAnsiTheme="minorHAnsi" w:cstheme="minorHAnsi"/>
                <w:b/>
                <w:bCs/>
                <w:color w:val="2E74B5" w:themeColor="accent1" w:themeShade="BF"/>
                <w:sz w:val="24"/>
                <w:szCs w:val="24"/>
                <w:lang w:eastAsia="et-EE"/>
              </w:rPr>
              <w:t xml:space="preserve"> etapis kutsetunnistusega või </w:t>
            </w:r>
            <w:r w:rsidR="0080667C">
              <w:rPr>
                <w:rFonts w:asciiTheme="minorHAnsi" w:hAnsiTheme="minorHAnsi" w:cstheme="minorHAnsi"/>
                <w:b/>
                <w:bCs/>
                <w:color w:val="2E74B5" w:themeColor="accent1" w:themeShade="BF"/>
                <w:sz w:val="24"/>
                <w:szCs w:val="24"/>
                <w:lang w:eastAsia="et-EE"/>
              </w:rPr>
              <w:t>porfoolioga</w:t>
            </w:r>
          </w:p>
        </w:tc>
      </w:tr>
      <w:tr w:rsidR="00C62046" w:rsidRPr="00EF06A4" w14:paraId="0CE31512" w14:textId="77777777" w:rsidTr="00C62046">
        <w:trPr>
          <w:trHeight w:val="1516"/>
        </w:trPr>
        <w:tc>
          <w:tcPr>
            <w:tcW w:w="2992" w:type="dxa"/>
            <w:tcBorders>
              <w:top w:val="single" w:sz="4" w:space="0" w:color="000000" w:themeColor="text1"/>
              <w:left w:val="single" w:sz="4" w:space="0" w:color="000000" w:themeColor="text1"/>
              <w:bottom w:val="single" w:sz="4" w:space="0" w:color="000000" w:themeColor="text1"/>
            </w:tcBorders>
            <w:shd w:val="clear" w:color="auto" w:fill="auto"/>
          </w:tcPr>
          <w:p w14:paraId="6D9A6E8B" w14:textId="77777777" w:rsidR="00C62046" w:rsidRPr="00EF06A4" w:rsidRDefault="00C62046" w:rsidP="00F45F4F">
            <w:pPr>
              <w:suppressAutoHyphens w:val="0"/>
              <w:autoSpaceDE w:val="0"/>
              <w:autoSpaceDN w:val="0"/>
              <w:adjustRightInd w:val="0"/>
              <w:spacing w:after="0" w:line="240" w:lineRule="auto"/>
              <w:rPr>
                <w:rFonts w:asciiTheme="minorHAnsi" w:eastAsia="Times New Roman" w:hAnsiTheme="minorHAnsi" w:cstheme="minorHAnsi"/>
                <w:b/>
                <w:sz w:val="24"/>
                <w:szCs w:val="24"/>
                <w:lang w:eastAsia="et-EE"/>
              </w:rPr>
            </w:pPr>
            <w:r>
              <w:rPr>
                <w:rFonts w:asciiTheme="minorHAnsi" w:eastAsia="Times New Roman" w:hAnsiTheme="minorHAnsi" w:cstheme="minorHAnsi"/>
                <w:b/>
                <w:sz w:val="24"/>
                <w:szCs w:val="24"/>
                <w:lang w:eastAsia="et-EE"/>
              </w:rPr>
              <w:t>Arveldamine</w:t>
            </w:r>
          </w:p>
          <w:p w14:paraId="588FC60D" w14:textId="77777777" w:rsidR="00C62046" w:rsidRPr="00EF06A4" w:rsidRDefault="00C62046" w:rsidP="00F45F4F">
            <w:pPr>
              <w:suppressAutoHyphens w:val="0"/>
              <w:autoSpaceDE w:val="0"/>
              <w:autoSpaceDN w:val="0"/>
              <w:adjustRightInd w:val="0"/>
              <w:spacing w:after="0" w:line="240" w:lineRule="auto"/>
              <w:rPr>
                <w:rFonts w:asciiTheme="minorHAnsi" w:eastAsia="Times New Roman" w:hAnsiTheme="minorHAnsi" w:cstheme="minorHAnsi"/>
                <w:b/>
                <w:sz w:val="24"/>
                <w:szCs w:val="24"/>
                <w:lang w:eastAsia="et-EE"/>
              </w:rPr>
            </w:pPr>
          </w:p>
        </w:tc>
        <w:tc>
          <w:tcPr>
            <w:tcW w:w="6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ADCECB" w14:textId="1CDFADA0" w:rsidR="00C62046" w:rsidRPr="320BBFB5" w:rsidRDefault="00C62046" w:rsidP="00857AE1">
            <w:pPr>
              <w:pStyle w:val="ListParagraph"/>
              <w:numPr>
                <w:ilvl w:val="0"/>
                <w:numId w:val="2"/>
              </w:numPr>
              <w:jc w:val="both"/>
              <w:rPr>
                <w:rFonts w:asciiTheme="minorHAnsi" w:hAnsiTheme="minorHAnsi" w:cstheme="minorBidi"/>
                <w:sz w:val="24"/>
                <w:szCs w:val="24"/>
              </w:rPr>
            </w:pPr>
            <w:r w:rsidRPr="00A73B0A">
              <w:rPr>
                <w:rFonts w:asciiTheme="minorHAnsi" w:hAnsiTheme="minorHAnsi" w:cstheme="minorHAnsi"/>
                <w:bCs/>
                <w:sz w:val="24"/>
                <w:szCs w:val="24"/>
              </w:rPr>
              <w:t>Koostab etteantud andmete põhjal arve ja arveldab kliendiga, võttes arvesse kliendi maksevahendi liiki, hinnakokkuleppeid, tarbitud teenuseid ja ettevõtte</w:t>
            </w:r>
            <w:r>
              <w:rPr>
                <w:rFonts w:asciiTheme="minorHAnsi" w:hAnsiTheme="minorHAnsi" w:cstheme="minorHAnsi"/>
                <w:bCs/>
                <w:sz w:val="24"/>
                <w:szCs w:val="24"/>
              </w:rPr>
              <w:t xml:space="preserve"> kodukorda.</w:t>
            </w:r>
          </w:p>
        </w:tc>
      </w:tr>
      <w:tr w:rsidR="00C62046" w:rsidRPr="00C62046" w14:paraId="646A7B39" w14:textId="77777777" w:rsidTr="320BBFB5">
        <w:tc>
          <w:tcPr>
            <w:tcW w:w="9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946D79" w14:textId="28D30B2D" w:rsidR="00C62046" w:rsidRPr="00C62046" w:rsidRDefault="00C62046" w:rsidP="00552369">
            <w:pPr>
              <w:pStyle w:val="ListParagraph"/>
              <w:snapToGrid w:val="0"/>
              <w:ind w:left="0"/>
              <w:jc w:val="both"/>
              <w:rPr>
                <w:rFonts w:asciiTheme="minorHAnsi" w:hAnsiTheme="minorHAnsi" w:cstheme="minorHAnsi"/>
                <w:b/>
                <w:bCs/>
                <w:sz w:val="24"/>
                <w:szCs w:val="24"/>
              </w:rPr>
            </w:pPr>
            <w:r w:rsidRPr="00C62046">
              <w:rPr>
                <w:b/>
                <w:sz w:val="24"/>
                <w:szCs w:val="24"/>
              </w:rPr>
              <w:t>B.2.3 Klientide teenindamine ja müügitöö</w:t>
            </w:r>
            <w:r w:rsidR="00F21852">
              <w:rPr>
                <w:b/>
                <w:sz w:val="24"/>
                <w:szCs w:val="24"/>
              </w:rPr>
              <w:t xml:space="preserve"> - </w:t>
            </w:r>
            <w:r w:rsidR="0080667C" w:rsidRPr="00156CCF">
              <w:rPr>
                <w:rFonts w:asciiTheme="minorHAnsi" w:hAnsiTheme="minorHAnsi" w:cstheme="minorHAnsi"/>
                <w:b/>
                <w:bCs/>
                <w:color w:val="2E74B5" w:themeColor="accent1" w:themeShade="BF"/>
                <w:sz w:val="24"/>
                <w:szCs w:val="24"/>
                <w:lang w:eastAsia="et-EE"/>
              </w:rPr>
              <w:t xml:space="preserve">tõendatakse </w:t>
            </w:r>
            <w:r w:rsidR="0080667C">
              <w:rPr>
                <w:rFonts w:asciiTheme="minorHAnsi" w:hAnsiTheme="minorHAnsi" w:cstheme="minorHAnsi"/>
                <w:b/>
                <w:bCs/>
                <w:color w:val="2E74B5" w:themeColor="accent1" w:themeShade="BF"/>
                <w:sz w:val="24"/>
                <w:szCs w:val="24"/>
                <w:lang w:eastAsia="et-EE"/>
              </w:rPr>
              <w:t>1.</w:t>
            </w:r>
            <w:r w:rsidR="0080667C" w:rsidRPr="00156CCF">
              <w:rPr>
                <w:rFonts w:asciiTheme="minorHAnsi" w:hAnsiTheme="minorHAnsi" w:cstheme="minorHAnsi"/>
                <w:b/>
                <w:bCs/>
                <w:color w:val="2E74B5" w:themeColor="accent1" w:themeShade="BF"/>
                <w:sz w:val="24"/>
                <w:szCs w:val="24"/>
                <w:lang w:eastAsia="et-EE"/>
              </w:rPr>
              <w:t xml:space="preserve"> etapis kutsetunnistusega või </w:t>
            </w:r>
            <w:r w:rsidR="0080667C">
              <w:rPr>
                <w:rFonts w:asciiTheme="minorHAnsi" w:hAnsiTheme="minorHAnsi" w:cstheme="minorHAnsi"/>
                <w:b/>
                <w:bCs/>
                <w:color w:val="2E74B5" w:themeColor="accent1" w:themeShade="BF"/>
                <w:sz w:val="24"/>
                <w:szCs w:val="24"/>
                <w:lang w:eastAsia="et-EE"/>
              </w:rPr>
              <w:t>porfoolioga</w:t>
            </w:r>
          </w:p>
        </w:tc>
      </w:tr>
      <w:tr w:rsidR="00C62046" w:rsidRPr="00EF06A4" w14:paraId="66F4BB23" w14:textId="77777777" w:rsidTr="00B30F93">
        <w:tc>
          <w:tcPr>
            <w:tcW w:w="2992" w:type="dxa"/>
            <w:tcBorders>
              <w:top w:val="single" w:sz="4" w:space="0" w:color="000000" w:themeColor="text1"/>
              <w:left w:val="single" w:sz="4" w:space="0" w:color="000000" w:themeColor="text1"/>
              <w:bottom w:val="single" w:sz="4" w:space="0" w:color="000000" w:themeColor="text1"/>
            </w:tcBorders>
            <w:shd w:val="clear" w:color="auto" w:fill="auto"/>
          </w:tcPr>
          <w:p w14:paraId="3B90DB5B" w14:textId="786E634F" w:rsidR="00C62046" w:rsidRPr="00A423CC" w:rsidRDefault="00C62046" w:rsidP="00552369">
            <w:pPr>
              <w:suppressAutoHyphens w:val="0"/>
              <w:autoSpaceDE w:val="0"/>
              <w:autoSpaceDN w:val="0"/>
              <w:adjustRightInd w:val="0"/>
              <w:spacing w:after="0" w:line="240" w:lineRule="auto"/>
              <w:rPr>
                <w:rFonts w:asciiTheme="minorHAnsi" w:eastAsia="Times New Roman" w:hAnsiTheme="minorHAnsi" w:cstheme="minorHAnsi"/>
                <w:b/>
                <w:sz w:val="24"/>
                <w:szCs w:val="24"/>
                <w:lang w:eastAsia="et-EE"/>
              </w:rPr>
            </w:pPr>
            <w:r w:rsidRPr="00EF06A4">
              <w:rPr>
                <w:rFonts w:asciiTheme="minorHAnsi" w:eastAsia="Times New Roman" w:hAnsiTheme="minorHAnsi" w:cstheme="minorHAnsi"/>
                <w:b/>
                <w:sz w:val="24"/>
                <w:szCs w:val="24"/>
                <w:lang w:eastAsia="et-EE"/>
              </w:rPr>
              <w:t>Külastajate teenindamine ning ettevõtte to</w:t>
            </w:r>
            <w:r>
              <w:rPr>
                <w:rFonts w:asciiTheme="minorHAnsi" w:eastAsia="Times New Roman" w:hAnsiTheme="minorHAnsi" w:cstheme="minorHAnsi"/>
                <w:b/>
                <w:sz w:val="24"/>
                <w:szCs w:val="24"/>
                <w:lang w:eastAsia="et-EE"/>
              </w:rPr>
              <w:t>odete ja teenuste tutvustamine</w:t>
            </w:r>
          </w:p>
        </w:tc>
        <w:tc>
          <w:tcPr>
            <w:tcW w:w="6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4B4DF5" w14:textId="77777777" w:rsidR="00C62046" w:rsidRPr="00C62046" w:rsidRDefault="00C62046" w:rsidP="00857AE1">
            <w:pPr>
              <w:pStyle w:val="ListParagraph"/>
              <w:numPr>
                <w:ilvl w:val="0"/>
                <w:numId w:val="3"/>
              </w:numPr>
              <w:jc w:val="both"/>
              <w:rPr>
                <w:sz w:val="24"/>
                <w:szCs w:val="24"/>
              </w:rPr>
            </w:pPr>
            <w:r w:rsidRPr="00DA2D72">
              <w:rPr>
                <w:rFonts w:asciiTheme="minorHAnsi" w:hAnsiTheme="minorHAnsi" w:cstheme="minorBidi"/>
                <w:sz w:val="24"/>
                <w:szCs w:val="24"/>
              </w:rPr>
              <w:t xml:space="preserve">Teenindab klienti järgides kliendikeskse teenindamise põhimõtteid ja rakendades aktiivse kuulamise tehnikaid; </w:t>
            </w:r>
          </w:p>
          <w:p w14:paraId="54F9995A" w14:textId="5E10770E" w:rsidR="00C62046" w:rsidRPr="00C62046" w:rsidRDefault="0080667C" w:rsidP="00857AE1">
            <w:pPr>
              <w:pStyle w:val="ListParagraph"/>
              <w:numPr>
                <w:ilvl w:val="0"/>
                <w:numId w:val="3"/>
              </w:numPr>
              <w:jc w:val="both"/>
              <w:rPr>
                <w:sz w:val="24"/>
                <w:szCs w:val="24"/>
              </w:rPr>
            </w:pPr>
            <w:r>
              <w:rPr>
                <w:rFonts w:asciiTheme="minorHAnsi" w:hAnsiTheme="minorHAnsi" w:cstheme="minorBidi"/>
                <w:sz w:val="24"/>
                <w:szCs w:val="24"/>
              </w:rPr>
              <w:t>k</w:t>
            </w:r>
            <w:r w:rsidR="00C62046">
              <w:rPr>
                <w:rFonts w:asciiTheme="minorHAnsi" w:hAnsiTheme="minorHAnsi" w:cstheme="minorBidi"/>
                <w:sz w:val="24"/>
                <w:szCs w:val="24"/>
              </w:rPr>
              <w:t xml:space="preserve">asutab teenindamiseks erinevaid kommunikatsioonivahendeid; </w:t>
            </w:r>
          </w:p>
          <w:p w14:paraId="6F454EA6" w14:textId="7D225757" w:rsidR="00C62046" w:rsidRPr="00DA2D72" w:rsidRDefault="00857AE1" w:rsidP="00857AE1">
            <w:pPr>
              <w:pStyle w:val="ListParagraph"/>
              <w:numPr>
                <w:ilvl w:val="0"/>
                <w:numId w:val="3"/>
              </w:numPr>
              <w:jc w:val="both"/>
              <w:rPr>
                <w:sz w:val="24"/>
                <w:szCs w:val="24"/>
              </w:rPr>
            </w:pPr>
            <w:r>
              <w:rPr>
                <w:rFonts w:asciiTheme="minorHAnsi" w:hAnsiTheme="minorHAnsi" w:cstheme="minorBidi"/>
                <w:sz w:val="24"/>
                <w:szCs w:val="24"/>
              </w:rPr>
              <w:t>k</w:t>
            </w:r>
            <w:r w:rsidR="00C62046">
              <w:rPr>
                <w:rFonts w:asciiTheme="minorHAnsi" w:hAnsiTheme="minorHAnsi" w:cstheme="minorBidi"/>
                <w:sz w:val="24"/>
                <w:szCs w:val="24"/>
              </w:rPr>
              <w:t xml:space="preserve">asutab erinevaid suhtlustehnikaid; </w:t>
            </w:r>
          </w:p>
          <w:p w14:paraId="10FA6AFA" w14:textId="549885FA" w:rsidR="00C62046" w:rsidRPr="00DA2D72" w:rsidRDefault="00857AE1" w:rsidP="00857AE1">
            <w:pPr>
              <w:pStyle w:val="ListParagraph"/>
              <w:numPr>
                <w:ilvl w:val="0"/>
                <w:numId w:val="2"/>
              </w:numPr>
              <w:jc w:val="both"/>
              <w:rPr>
                <w:sz w:val="24"/>
                <w:szCs w:val="24"/>
              </w:rPr>
            </w:pPr>
            <w:r>
              <w:rPr>
                <w:rFonts w:asciiTheme="minorHAnsi" w:hAnsiTheme="minorHAnsi" w:cstheme="minorBidi"/>
                <w:sz w:val="24"/>
                <w:szCs w:val="24"/>
              </w:rPr>
              <w:t>p</w:t>
            </w:r>
            <w:r w:rsidR="00C62046" w:rsidRPr="00DA2D72">
              <w:rPr>
                <w:rFonts w:asciiTheme="minorHAnsi" w:hAnsiTheme="minorHAnsi" w:cstheme="minorBidi"/>
                <w:sz w:val="24"/>
                <w:szCs w:val="24"/>
              </w:rPr>
              <w:t xml:space="preserve">akub müügiks ja müüb etteantud andmete alusel ettevõtte teenuseid arvestades kliendi soove ja vajadusi ning abistab väljaspool ettevõtet pakutavate teenuste tellimisel; </w:t>
            </w:r>
          </w:p>
          <w:p w14:paraId="3656B9AB" w14:textId="362D3755" w:rsidR="00C62046" w:rsidRPr="00C62046" w:rsidRDefault="00857AE1" w:rsidP="00857AE1">
            <w:pPr>
              <w:pStyle w:val="ListParagraph"/>
              <w:numPr>
                <w:ilvl w:val="0"/>
                <w:numId w:val="2"/>
              </w:numPr>
              <w:jc w:val="both"/>
              <w:rPr>
                <w:rFonts w:asciiTheme="minorHAnsi" w:hAnsiTheme="minorHAnsi" w:cstheme="minorHAnsi"/>
                <w:bCs/>
                <w:sz w:val="24"/>
                <w:szCs w:val="24"/>
              </w:rPr>
            </w:pPr>
            <w:r>
              <w:rPr>
                <w:rFonts w:asciiTheme="minorHAnsi" w:hAnsiTheme="minorHAnsi" w:cstheme="minorBidi"/>
                <w:sz w:val="24"/>
                <w:szCs w:val="24"/>
              </w:rPr>
              <w:t>l</w:t>
            </w:r>
            <w:r w:rsidR="00C62046" w:rsidRPr="00C62046">
              <w:rPr>
                <w:rFonts w:asciiTheme="minorHAnsi" w:hAnsiTheme="minorHAnsi" w:cstheme="minorBidi"/>
                <w:sz w:val="24"/>
                <w:szCs w:val="24"/>
              </w:rPr>
              <w:t>ahendab oma vastutusala piires teenindussituatsioone (sh, kliendi erisoovide edastamine, tagasiside küsimine ja vastuvõtmine)  lähtudes kliendikeskse teenindamise põhimõtetest.</w:t>
            </w:r>
          </w:p>
        </w:tc>
      </w:tr>
      <w:tr w:rsidR="00C62046" w:rsidRPr="00EF06A4" w14:paraId="183A4EE1" w14:textId="77777777" w:rsidTr="00B30F93">
        <w:tc>
          <w:tcPr>
            <w:tcW w:w="2992" w:type="dxa"/>
            <w:tcBorders>
              <w:top w:val="single" w:sz="4" w:space="0" w:color="000000" w:themeColor="text1"/>
              <w:left w:val="single" w:sz="4" w:space="0" w:color="000000" w:themeColor="text1"/>
              <w:bottom w:val="single" w:sz="4" w:space="0" w:color="000000" w:themeColor="text1"/>
            </w:tcBorders>
            <w:shd w:val="clear" w:color="auto" w:fill="auto"/>
          </w:tcPr>
          <w:p w14:paraId="382817DB" w14:textId="50E739E1" w:rsidR="00C62046" w:rsidRPr="00EF06A4" w:rsidRDefault="00C62046" w:rsidP="00552369">
            <w:pPr>
              <w:suppressAutoHyphens w:val="0"/>
              <w:autoSpaceDE w:val="0"/>
              <w:autoSpaceDN w:val="0"/>
              <w:adjustRightInd w:val="0"/>
              <w:spacing w:after="0" w:line="240" w:lineRule="auto"/>
              <w:rPr>
                <w:rFonts w:asciiTheme="minorHAnsi" w:eastAsia="Times New Roman" w:hAnsiTheme="minorHAnsi" w:cstheme="minorHAnsi"/>
                <w:b/>
                <w:sz w:val="24"/>
                <w:szCs w:val="24"/>
                <w:lang w:eastAsia="et-EE"/>
              </w:rPr>
            </w:pPr>
            <w:r w:rsidRPr="00EF06A4">
              <w:rPr>
                <w:rFonts w:asciiTheme="minorHAnsi" w:eastAsia="Times New Roman" w:hAnsiTheme="minorHAnsi" w:cstheme="minorHAnsi"/>
                <w:b/>
                <w:sz w:val="24"/>
                <w:szCs w:val="24"/>
                <w:lang w:eastAsia="et-EE"/>
              </w:rPr>
              <w:t>Pi</w:t>
            </w:r>
            <w:r>
              <w:rPr>
                <w:rFonts w:asciiTheme="minorHAnsi" w:eastAsia="Times New Roman" w:hAnsiTheme="minorHAnsi" w:cstheme="minorHAnsi"/>
                <w:b/>
                <w:sz w:val="24"/>
                <w:szCs w:val="24"/>
                <w:lang w:eastAsia="et-EE"/>
              </w:rPr>
              <w:t>irkonna tutvustamine</w:t>
            </w:r>
          </w:p>
        </w:tc>
        <w:tc>
          <w:tcPr>
            <w:tcW w:w="6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27F04A" w14:textId="34404C9A" w:rsidR="00C62046" w:rsidRPr="00A423CC" w:rsidRDefault="00857AE1" w:rsidP="00746E99">
            <w:pPr>
              <w:pStyle w:val="ListParagraph"/>
              <w:numPr>
                <w:ilvl w:val="0"/>
                <w:numId w:val="9"/>
              </w:numPr>
              <w:jc w:val="both"/>
              <w:rPr>
                <w:rFonts w:asciiTheme="minorHAnsi" w:hAnsiTheme="minorHAnsi" w:cstheme="minorHAnsi"/>
                <w:bCs/>
                <w:sz w:val="24"/>
                <w:szCs w:val="24"/>
              </w:rPr>
            </w:pPr>
            <w:r>
              <w:rPr>
                <w:rFonts w:asciiTheme="minorHAnsi" w:hAnsiTheme="minorHAnsi" w:cstheme="minorBidi"/>
                <w:sz w:val="24"/>
                <w:szCs w:val="24"/>
              </w:rPr>
              <w:t>T</w:t>
            </w:r>
            <w:r w:rsidR="00C62046">
              <w:rPr>
                <w:rFonts w:asciiTheme="minorHAnsi" w:hAnsiTheme="minorHAnsi" w:cstheme="minorBidi"/>
                <w:sz w:val="24"/>
                <w:szCs w:val="24"/>
              </w:rPr>
              <w:t xml:space="preserve">utvustab külastajale </w:t>
            </w:r>
            <w:r w:rsidR="00C62046" w:rsidRPr="320BBFB5">
              <w:rPr>
                <w:rFonts w:asciiTheme="minorHAnsi" w:hAnsiTheme="minorHAnsi" w:cstheme="minorBidi"/>
                <w:sz w:val="24"/>
                <w:szCs w:val="24"/>
              </w:rPr>
              <w:t>piirkonna</w:t>
            </w:r>
            <w:r w:rsidR="00C62046">
              <w:rPr>
                <w:rFonts w:asciiTheme="minorHAnsi" w:hAnsiTheme="minorHAnsi" w:cstheme="minorBidi"/>
                <w:sz w:val="24"/>
                <w:szCs w:val="24"/>
              </w:rPr>
              <w:t>ga seonduvat</w:t>
            </w:r>
            <w:r w:rsidR="00C62046" w:rsidRPr="320BBFB5">
              <w:rPr>
                <w:rFonts w:asciiTheme="minorHAnsi" w:hAnsiTheme="minorHAnsi" w:cstheme="minorBidi"/>
                <w:sz w:val="24"/>
                <w:szCs w:val="24"/>
              </w:rPr>
              <w:t xml:space="preserve"> info</w:t>
            </w:r>
            <w:r w:rsidR="00C62046">
              <w:rPr>
                <w:rFonts w:asciiTheme="minorHAnsi" w:hAnsiTheme="minorHAnsi" w:cstheme="minorBidi"/>
                <w:sz w:val="24"/>
                <w:szCs w:val="24"/>
              </w:rPr>
              <w:t>t läbi</w:t>
            </w:r>
            <w:r w:rsidR="00C62046" w:rsidRPr="320BBFB5">
              <w:rPr>
                <w:rFonts w:asciiTheme="minorHAnsi" w:hAnsiTheme="minorHAnsi" w:cstheme="minorBidi"/>
                <w:sz w:val="24"/>
                <w:szCs w:val="24"/>
              </w:rPr>
              <w:t xml:space="preserve"> </w:t>
            </w:r>
            <w:r w:rsidR="00C62046">
              <w:rPr>
                <w:rFonts w:asciiTheme="minorHAnsi" w:hAnsiTheme="minorHAnsi" w:cstheme="minorBidi"/>
                <w:sz w:val="24"/>
                <w:szCs w:val="24"/>
              </w:rPr>
              <w:t>Eesti kultuuripärandi lähtudes külastaja vajadustest ja soovidest.</w:t>
            </w:r>
          </w:p>
        </w:tc>
      </w:tr>
      <w:tr w:rsidR="00C62046" w:rsidRPr="00EF06A4" w14:paraId="1B7B299D" w14:textId="77777777" w:rsidTr="00F45F4F">
        <w:tc>
          <w:tcPr>
            <w:tcW w:w="2992" w:type="dxa"/>
            <w:tcBorders>
              <w:top w:val="single" w:sz="4" w:space="0" w:color="000000" w:themeColor="text1"/>
              <w:left w:val="single" w:sz="4" w:space="0" w:color="000000" w:themeColor="text1"/>
              <w:bottom w:val="single" w:sz="4" w:space="0" w:color="000000" w:themeColor="text1"/>
            </w:tcBorders>
            <w:shd w:val="clear" w:color="auto" w:fill="auto"/>
          </w:tcPr>
          <w:p w14:paraId="57C6A625" w14:textId="701CF36A" w:rsidR="00C62046" w:rsidRPr="00EF06A4" w:rsidRDefault="00C62046" w:rsidP="00F45F4F">
            <w:pPr>
              <w:suppressAutoHyphens w:val="0"/>
              <w:autoSpaceDE w:val="0"/>
              <w:autoSpaceDN w:val="0"/>
              <w:adjustRightInd w:val="0"/>
              <w:spacing w:after="0" w:line="240" w:lineRule="auto"/>
              <w:rPr>
                <w:rFonts w:asciiTheme="minorHAnsi" w:eastAsia="Times New Roman" w:hAnsiTheme="minorHAnsi" w:cstheme="minorHAnsi"/>
                <w:b/>
                <w:sz w:val="24"/>
                <w:szCs w:val="24"/>
                <w:lang w:eastAsia="et-EE"/>
              </w:rPr>
            </w:pPr>
            <w:r>
              <w:rPr>
                <w:rFonts w:asciiTheme="minorHAnsi" w:eastAsia="Times New Roman" w:hAnsiTheme="minorHAnsi" w:cstheme="minorHAnsi"/>
                <w:b/>
                <w:sz w:val="24"/>
                <w:szCs w:val="24"/>
                <w:lang w:eastAsia="et-EE"/>
              </w:rPr>
              <w:t>Kaebuste lahendamine</w:t>
            </w:r>
          </w:p>
        </w:tc>
        <w:tc>
          <w:tcPr>
            <w:tcW w:w="6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2033C8" w14:textId="7E73BBE5" w:rsidR="00C62046" w:rsidRPr="00C62046" w:rsidRDefault="00857AE1" w:rsidP="00746E99">
            <w:pPr>
              <w:pStyle w:val="ListParagraph"/>
              <w:numPr>
                <w:ilvl w:val="0"/>
                <w:numId w:val="9"/>
              </w:numPr>
              <w:jc w:val="both"/>
              <w:rPr>
                <w:rFonts w:asciiTheme="minorHAnsi" w:hAnsiTheme="minorHAnsi" w:cstheme="minorBidi"/>
                <w:sz w:val="24"/>
                <w:szCs w:val="24"/>
              </w:rPr>
            </w:pPr>
            <w:r>
              <w:rPr>
                <w:rFonts w:asciiTheme="minorHAnsi" w:hAnsiTheme="minorHAnsi" w:cstheme="minorBidi"/>
                <w:sz w:val="24"/>
                <w:szCs w:val="24"/>
              </w:rPr>
              <w:t>L</w:t>
            </w:r>
            <w:r w:rsidR="00C62046" w:rsidRPr="00C62046">
              <w:rPr>
                <w:rFonts w:asciiTheme="minorHAnsi" w:hAnsiTheme="minorHAnsi" w:cstheme="minorBidi"/>
                <w:sz w:val="24"/>
                <w:szCs w:val="24"/>
              </w:rPr>
              <w:t>ahendab iseseisvalt keerulistes olukordades tekkivad kliendi kaebused ja arusaamatused, kasutades erinevaid</w:t>
            </w:r>
          </w:p>
          <w:p w14:paraId="7AE0C1E3" w14:textId="38FC45F0" w:rsidR="00C62046" w:rsidRPr="00A423CC" w:rsidRDefault="00C62046" w:rsidP="00857AE1">
            <w:pPr>
              <w:pStyle w:val="ListParagraph"/>
              <w:ind w:left="360"/>
              <w:jc w:val="both"/>
              <w:rPr>
                <w:rFonts w:asciiTheme="minorHAnsi" w:hAnsiTheme="minorHAnsi" w:cstheme="minorHAnsi"/>
                <w:bCs/>
                <w:sz w:val="24"/>
                <w:szCs w:val="24"/>
              </w:rPr>
            </w:pPr>
            <w:r w:rsidRPr="00C62046">
              <w:rPr>
                <w:rFonts w:asciiTheme="minorHAnsi" w:hAnsiTheme="minorHAnsi" w:cstheme="minorBidi"/>
                <w:sz w:val="24"/>
                <w:szCs w:val="24"/>
              </w:rPr>
              <w:t>probleemi käsitlemise võttei</w:t>
            </w:r>
            <w:r w:rsidR="000B1358">
              <w:rPr>
                <w:rFonts w:asciiTheme="minorHAnsi" w:hAnsiTheme="minorHAnsi" w:cstheme="minorBidi"/>
                <w:sz w:val="24"/>
                <w:szCs w:val="24"/>
              </w:rPr>
              <w:t>d.</w:t>
            </w:r>
          </w:p>
        </w:tc>
      </w:tr>
      <w:tr w:rsidR="00C62046" w:rsidRPr="00F21852" w14:paraId="2D1783DF" w14:textId="77777777" w:rsidTr="00F45F4F">
        <w:tc>
          <w:tcPr>
            <w:tcW w:w="9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384762" w14:textId="145DCA02" w:rsidR="00C62046" w:rsidRPr="00F21852" w:rsidRDefault="00857AE1" w:rsidP="00F45F4F">
            <w:pPr>
              <w:pStyle w:val="ListParagraph"/>
              <w:snapToGrid w:val="0"/>
              <w:ind w:left="0"/>
              <w:jc w:val="both"/>
              <w:rPr>
                <w:rFonts w:asciiTheme="minorHAnsi" w:hAnsiTheme="minorHAnsi" w:cstheme="minorHAnsi"/>
                <w:b/>
                <w:bCs/>
                <w:sz w:val="24"/>
                <w:szCs w:val="24"/>
              </w:rPr>
            </w:pPr>
            <w:r w:rsidRPr="00C62046">
              <w:rPr>
                <w:b/>
                <w:sz w:val="24"/>
                <w:szCs w:val="24"/>
              </w:rPr>
              <w:t>B.2.</w:t>
            </w:r>
            <w:r>
              <w:rPr>
                <w:b/>
                <w:sz w:val="24"/>
                <w:szCs w:val="24"/>
              </w:rPr>
              <w:t>4</w:t>
            </w:r>
            <w:r w:rsidRPr="00C62046">
              <w:rPr>
                <w:b/>
                <w:sz w:val="24"/>
                <w:szCs w:val="24"/>
              </w:rPr>
              <w:t xml:space="preserve"> </w:t>
            </w:r>
            <w:r>
              <w:rPr>
                <w:b/>
                <w:sz w:val="24"/>
                <w:szCs w:val="24"/>
              </w:rPr>
              <w:t xml:space="preserve">Puhastus ja laomajandus - </w:t>
            </w:r>
            <w:r w:rsidR="0080667C" w:rsidRPr="00156CCF">
              <w:rPr>
                <w:rFonts w:asciiTheme="minorHAnsi" w:hAnsiTheme="minorHAnsi" w:cstheme="minorHAnsi"/>
                <w:b/>
                <w:bCs/>
                <w:color w:val="2E74B5" w:themeColor="accent1" w:themeShade="BF"/>
                <w:sz w:val="24"/>
                <w:szCs w:val="24"/>
                <w:lang w:eastAsia="et-EE"/>
              </w:rPr>
              <w:t xml:space="preserve">tõendatakse </w:t>
            </w:r>
            <w:r w:rsidR="0080667C">
              <w:rPr>
                <w:rFonts w:asciiTheme="minorHAnsi" w:hAnsiTheme="minorHAnsi" w:cstheme="minorHAnsi"/>
                <w:b/>
                <w:bCs/>
                <w:color w:val="2E74B5" w:themeColor="accent1" w:themeShade="BF"/>
                <w:sz w:val="24"/>
                <w:szCs w:val="24"/>
                <w:lang w:eastAsia="et-EE"/>
              </w:rPr>
              <w:t>1.</w:t>
            </w:r>
            <w:r w:rsidR="0080667C" w:rsidRPr="00156CCF">
              <w:rPr>
                <w:rFonts w:asciiTheme="minorHAnsi" w:hAnsiTheme="minorHAnsi" w:cstheme="minorHAnsi"/>
                <w:b/>
                <w:bCs/>
                <w:color w:val="2E74B5" w:themeColor="accent1" w:themeShade="BF"/>
                <w:sz w:val="24"/>
                <w:szCs w:val="24"/>
                <w:lang w:eastAsia="et-EE"/>
              </w:rPr>
              <w:t xml:space="preserve"> etapis kutsetunnistusega või </w:t>
            </w:r>
            <w:r w:rsidR="0080667C">
              <w:rPr>
                <w:rFonts w:asciiTheme="minorHAnsi" w:hAnsiTheme="minorHAnsi" w:cstheme="minorHAnsi"/>
                <w:b/>
                <w:bCs/>
                <w:color w:val="2E74B5" w:themeColor="accent1" w:themeShade="BF"/>
                <w:sz w:val="24"/>
                <w:szCs w:val="24"/>
                <w:lang w:eastAsia="et-EE"/>
              </w:rPr>
              <w:t>porfoolioga</w:t>
            </w:r>
          </w:p>
        </w:tc>
      </w:tr>
      <w:tr w:rsidR="00C62046" w:rsidRPr="00EF06A4" w14:paraId="58A18D65" w14:textId="77777777" w:rsidTr="00F45F4F">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E81B63" w14:textId="7ACFBAEC" w:rsidR="00C62046" w:rsidRPr="00EF06A4" w:rsidRDefault="00F21852" w:rsidP="00F45F4F">
            <w:pPr>
              <w:pStyle w:val="ListParagraph"/>
              <w:snapToGrid w:val="0"/>
              <w:ind w:left="0"/>
              <w:jc w:val="both"/>
              <w:rPr>
                <w:rFonts w:asciiTheme="minorHAnsi" w:hAnsiTheme="minorHAnsi" w:cstheme="minorHAnsi"/>
                <w:b/>
                <w:bCs/>
                <w:sz w:val="24"/>
                <w:szCs w:val="24"/>
                <w:lang w:eastAsia="et-EE"/>
              </w:rPr>
            </w:pPr>
            <w:r>
              <w:rPr>
                <w:rFonts w:asciiTheme="minorHAnsi" w:hAnsiTheme="minorHAnsi" w:cstheme="minorHAnsi"/>
                <w:b/>
                <w:bCs/>
                <w:sz w:val="24"/>
                <w:szCs w:val="24"/>
                <w:lang w:eastAsia="et-EE"/>
              </w:rPr>
              <w:t xml:space="preserve">Töökoha korrashoid ja puhastus </w:t>
            </w:r>
          </w:p>
        </w:tc>
        <w:tc>
          <w:tcPr>
            <w:tcW w:w="6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AE3E87" w14:textId="44867ECD" w:rsidR="00F21852" w:rsidRPr="00CC647C" w:rsidRDefault="00857AE1" w:rsidP="00857AE1">
            <w:pPr>
              <w:pStyle w:val="ListParagraph"/>
              <w:numPr>
                <w:ilvl w:val="0"/>
                <w:numId w:val="45"/>
              </w:numPr>
              <w:jc w:val="both"/>
              <w:rPr>
                <w:rFonts w:asciiTheme="minorHAnsi" w:hAnsiTheme="minorHAnsi" w:cstheme="minorHAnsi"/>
                <w:bCs/>
                <w:sz w:val="24"/>
                <w:szCs w:val="24"/>
              </w:rPr>
            </w:pPr>
            <w:r>
              <w:rPr>
                <w:rFonts w:asciiTheme="minorHAnsi" w:hAnsiTheme="minorHAnsi" w:cstheme="minorHAnsi"/>
                <w:bCs/>
                <w:sz w:val="24"/>
                <w:szCs w:val="24"/>
              </w:rPr>
              <w:t>H</w:t>
            </w:r>
            <w:r w:rsidR="00F21852" w:rsidRPr="00F21852">
              <w:rPr>
                <w:rFonts w:asciiTheme="minorHAnsi" w:hAnsiTheme="minorHAnsi" w:cstheme="minorHAnsi"/>
                <w:bCs/>
                <w:sz w:val="24"/>
                <w:szCs w:val="24"/>
              </w:rPr>
              <w:t>oiab igapäevaselt korras ja</w:t>
            </w:r>
            <w:r w:rsidR="00F21852">
              <w:rPr>
                <w:rFonts w:asciiTheme="minorHAnsi" w:hAnsiTheme="minorHAnsi" w:cstheme="minorHAnsi"/>
                <w:bCs/>
                <w:sz w:val="24"/>
                <w:szCs w:val="24"/>
              </w:rPr>
              <w:t xml:space="preserve"> puhta oma töökoha, kasutades selleks korrektselt ettenähtud aineid ja vahendeid</w:t>
            </w:r>
            <w:r>
              <w:rPr>
                <w:rFonts w:asciiTheme="minorHAnsi" w:hAnsiTheme="minorHAnsi" w:cstheme="minorHAnsi"/>
                <w:bCs/>
                <w:sz w:val="24"/>
                <w:szCs w:val="24"/>
              </w:rPr>
              <w:t>.</w:t>
            </w:r>
            <w:r w:rsidR="00F21852">
              <w:rPr>
                <w:rFonts w:asciiTheme="minorHAnsi" w:hAnsiTheme="minorHAnsi" w:cstheme="minorHAnsi"/>
                <w:bCs/>
                <w:sz w:val="24"/>
                <w:szCs w:val="24"/>
              </w:rPr>
              <w:t xml:space="preserve"> </w:t>
            </w:r>
          </w:p>
        </w:tc>
      </w:tr>
      <w:tr w:rsidR="00C62046" w:rsidRPr="00EF06A4" w14:paraId="1105C26E" w14:textId="77777777" w:rsidTr="00F45F4F">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2B8E00" w14:textId="23968A29" w:rsidR="00C62046" w:rsidRPr="00EF06A4" w:rsidRDefault="00F21852" w:rsidP="00F45F4F">
            <w:pPr>
              <w:suppressAutoHyphens w:val="0"/>
              <w:autoSpaceDE w:val="0"/>
              <w:autoSpaceDN w:val="0"/>
              <w:adjustRightInd w:val="0"/>
              <w:spacing w:after="0" w:line="240" w:lineRule="auto"/>
              <w:rPr>
                <w:rFonts w:asciiTheme="minorHAnsi" w:hAnsiTheme="minorHAnsi" w:cstheme="minorHAnsi"/>
                <w:b/>
                <w:bCs/>
                <w:sz w:val="24"/>
                <w:szCs w:val="24"/>
                <w:lang w:eastAsia="et-EE"/>
              </w:rPr>
            </w:pPr>
            <w:r>
              <w:rPr>
                <w:rFonts w:asciiTheme="minorHAnsi" w:hAnsiTheme="minorHAnsi" w:cstheme="minorHAnsi"/>
                <w:b/>
                <w:bCs/>
                <w:sz w:val="24"/>
                <w:szCs w:val="24"/>
                <w:lang w:eastAsia="et-EE"/>
              </w:rPr>
              <w:t>Numbritubade hoolduskoristus</w:t>
            </w:r>
          </w:p>
        </w:tc>
        <w:tc>
          <w:tcPr>
            <w:tcW w:w="6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0CAB9F" w14:textId="77777777" w:rsidR="00F21852" w:rsidRPr="00EF06A4" w:rsidRDefault="00F21852" w:rsidP="00857AE1">
            <w:pPr>
              <w:pStyle w:val="ListParagraph"/>
              <w:numPr>
                <w:ilvl w:val="0"/>
                <w:numId w:val="45"/>
              </w:numPr>
              <w:jc w:val="both"/>
              <w:rPr>
                <w:rFonts w:asciiTheme="minorHAnsi" w:hAnsiTheme="minorHAnsi" w:cstheme="minorHAnsi"/>
                <w:bCs/>
                <w:sz w:val="24"/>
                <w:szCs w:val="24"/>
              </w:rPr>
            </w:pPr>
            <w:r w:rsidRPr="00EF06A4">
              <w:rPr>
                <w:rFonts w:asciiTheme="minorHAnsi" w:hAnsiTheme="minorHAnsi" w:cstheme="minorHAnsi"/>
                <w:bCs/>
                <w:sz w:val="24"/>
                <w:szCs w:val="24"/>
              </w:rPr>
              <w:t>Liigitab mustust ning valib konkreetse mustuse eemaldamiseks sobiva koristusaine ja määratleb vajalikud isikukaitsevahendid;</w:t>
            </w:r>
          </w:p>
          <w:p w14:paraId="5420D478" w14:textId="0AD91684" w:rsidR="00F21852" w:rsidRPr="00EF06A4" w:rsidRDefault="00857AE1" w:rsidP="00857AE1">
            <w:pPr>
              <w:pStyle w:val="ListParagraph"/>
              <w:numPr>
                <w:ilvl w:val="0"/>
                <w:numId w:val="45"/>
              </w:numPr>
              <w:jc w:val="both"/>
              <w:rPr>
                <w:rFonts w:asciiTheme="minorHAnsi" w:hAnsiTheme="minorHAnsi" w:cstheme="minorHAnsi"/>
                <w:bCs/>
                <w:sz w:val="24"/>
                <w:szCs w:val="24"/>
              </w:rPr>
            </w:pPr>
            <w:r>
              <w:rPr>
                <w:rFonts w:asciiTheme="minorHAnsi" w:hAnsiTheme="minorHAnsi" w:cstheme="minorHAnsi"/>
                <w:bCs/>
                <w:sz w:val="24"/>
                <w:szCs w:val="24"/>
              </w:rPr>
              <w:t>k</w:t>
            </w:r>
            <w:r w:rsidR="00F21852" w:rsidRPr="00EF06A4">
              <w:rPr>
                <w:rFonts w:asciiTheme="minorHAnsi" w:hAnsiTheme="minorHAnsi" w:cstheme="minorHAnsi"/>
                <w:bCs/>
                <w:sz w:val="24"/>
                <w:szCs w:val="24"/>
              </w:rPr>
              <w:t>irjeldab külastaja poolt maha unustatud esemete</w:t>
            </w:r>
            <w:r w:rsidR="00F21852">
              <w:rPr>
                <w:rFonts w:asciiTheme="minorHAnsi" w:hAnsiTheme="minorHAnsi" w:cstheme="minorHAnsi"/>
                <w:bCs/>
                <w:sz w:val="24"/>
                <w:szCs w:val="24"/>
              </w:rPr>
              <w:t>ga</w:t>
            </w:r>
            <w:r w:rsidR="00F21852" w:rsidRPr="00EF06A4">
              <w:rPr>
                <w:rFonts w:asciiTheme="minorHAnsi" w:hAnsiTheme="minorHAnsi" w:cstheme="minorHAnsi"/>
                <w:bCs/>
                <w:sz w:val="24"/>
                <w:szCs w:val="24"/>
              </w:rPr>
              <w:t xml:space="preserve"> seotud tegevusi; </w:t>
            </w:r>
          </w:p>
          <w:p w14:paraId="55A75F74" w14:textId="7C663C6C" w:rsidR="00C62046" w:rsidRPr="00F21852" w:rsidRDefault="00857AE1" w:rsidP="00746E99">
            <w:pPr>
              <w:pStyle w:val="ListParagraph"/>
              <w:numPr>
                <w:ilvl w:val="0"/>
                <w:numId w:val="45"/>
              </w:numPr>
              <w:snapToGrid w:val="0"/>
              <w:jc w:val="both"/>
              <w:rPr>
                <w:rFonts w:asciiTheme="minorHAnsi" w:hAnsiTheme="minorHAnsi" w:cstheme="minorHAnsi"/>
                <w:bCs/>
                <w:sz w:val="24"/>
                <w:szCs w:val="24"/>
                <w:lang w:eastAsia="et-EE"/>
              </w:rPr>
            </w:pPr>
            <w:r>
              <w:rPr>
                <w:rFonts w:asciiTheme="minorHAnsi" w:hAnsiTheme="minorHAnsi" w:cstheme="minorHAnsi"/>
                <w:bCs/>
                <w:sz w:val="24"/>
                <w:szCs w:val="24"/>
              </w:rPr>
              <w:lastRenderedPageBreak/>
              <w:t>t</w:t>
            </w:r>
            <w:r w:rsidR="00F21852" w:rsidRPr="00EF06A4">
              <w:rPr>
                <w:rFonts w:asciiTheme="minorHAnsi" w:hAnsiTheme="minorHAnsi" w:cstheme="minorHAnsi"/>
                <w:bCs/>
                <w:sz w:val="24"/>
                <w:szCs w:val="24"/>
              </w:rPr>
              <w:t>eostab numbritubade</w:t>
            </w:r>
            <w:r w:rsidR="00F21852">
              <w:rPr>
                <w:rFonts w:asciiTheme="minorHAnsi" w:hAnsiTheme="minorHAnsi" w:cstheme="minorHAnsi"/>
                <w:bCs/>
                <w:sz w:val="24"/>
                <w:szCs w:val="24"/>
              </w:rPr>
              <w:t xml:space="preserve"> </w:t>
            </w:r>
            <w:r w:rsidR="00F21852" w:rsidRPr="00DA2D72">
              <w:rPr>
                <w:rFonts w:asciiTheme="minorHAnsi" w:hAnsiTheme="minorHAnsi" w:cstheme="minorHAnsi"/>
                <w:bCs/>
                <w:sz w:val="24"/>
                <w:szCs w:val="24"/>
              </w:rPr>
              <w:t>hoolduskoristust vastavalt majutusettevõttes kehtestatud korrale, tööohutusele ja hügieeninõuetele.</w:t>
            </w:r>
          </w:p>
        </w:tc>
      </w:tr>
      <w:tr w:rsidR="00F21852" w:rsidRPr="00EF06A4" w14:paraId="0D30E541" w14:textId="77777777" w:rsidTr="00F45F4F">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A27AD9" w14:textId="4ADF4EA8" w:rsidR="00F21852" w:rsidRPr="00EF06A4" w:rsidRDefault="00F21852" w:rsidP="00F45F4F">
            <w:pPr>
              <w:pStyle w:val="ListParagraph"/>
              <w:snapToGrid w:val="0"/>
              <w:ind w:left="0"/>
              <w:jc w:val="both"/>
              <w:rPr>
                <w:rFonts w:asciiTheme="minorHAnsi" w:hAnsiTheme="minorHAnsi" w:cstheme="minorHAnsi"/>
                <w:b/>
                <w:bCs/>
                <w:sz w:val="24"/>
                <w:szCs w:val="24"/>
                <w:lang w:eastAsia="et-EE"/>
              </w:rPr>
            </w:pPr>
            <w:r>
              <w:rPr>
                <w:rFonts w:asciiTheme="minorHAnsi" w:hAnsiTheme="minorHAnsi" w:cstheme="minorHAnsi"/>
                <w:b/>
                <w:bCs/>
                <w:sz w:val="24"/>
                <w:szCs w:val="24"/>
                <w:lang w:eastAsia="et-EE"/>
              </w:rPr>
              <w:lastRenderedPageBreak/>
              <w:t xml:space="preserve">Laomajandus  </w:t>
            </w:r>
          </w:p>
        </w:tc>
        <w:tc>
          <w:tcPr>
            <w:tcW w:w="6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49CD31" w14:textId="657E057E" w:rsidR="00F21852" w:rsidRPr="00F21852" w:rsidRDefault="00857AE1" w:rsidP="00857AE1">
            <w:pPr>
              <w:pStyle w:val="ListParagraph"/>
              <w:numPr>
                <w:ilvl w:val="0"/>
                <w:numId w:val="46"/>
              </w:numPr>
              <w:jc w:val="both"/>
              <w:rPr>
                <w:rFonts w:asciiTheme="minorHAnsi" w:hAnsiTheme="minorHAnsi" w:cstheme="minorHAnsi"/>
                <w:bCs/>
                <w:sz w:val="24"/>
                <w:szCs w:val="24"/>
              </w:rPr>
            </w:pPr>
            <w:r>
              <w:rPr>
                <w:rFonts w:asciiTheme="minorHAnsi" w:hAnsiTheme="minorHAnsi" w:cstheme="minorHAnsi"/>
                <w:bCs/>
                <w:sz w:val="24"/>
                <w:szCs w:val="24"/>
              </w:rPr>
              <w:t>T</w:t>
            </w:r>
            <w:r w:rsidR="00F21852" w:rsidRPr="00F21852">
              <w:rPr>
                <w:rFonts w:asciiTheme="minorHAnsi" w:hAnsiTheme="minorHAnsi" w:cstheme="minorHAnsi"/>
                <w:bCs/>
                <w:sz w:val="24"/>
                <w:szCs w:val="24"/>
              </w:rPr>
              <w:t>ellib kauba vastavalt vajadusele ning organiseerib selle vastuvõtmise ja dokumentatsiooni korrektse täitmise;</w:t>
            </w:r>
          </w:p>
          <w:p w14:paraId="3951B55B" w14:textId="661A92DE" w:rsidR="00F21852" w:rsidRPr="00F21852" w:rsidRDefault="00F21852" w:rsidP="00857AE1">
            <w:pPr>
              <w:pStyle w:val="ListParagraph"/>
              <w:numPr>
                <w:ilvl w:val="0"/>
                <w:numId w:val="46"/>
              </w:numPr>
              <w:jc w:val="both"/>
              <w:rPr>
                <w:rFonts w:asciiTheme="minorHAnsi" w:hAnsiTheme="minorHAnsi" w:cstheme="minorHAnsi"/>
                <w:bCs/>
                <w:sz w:val="24"/>
                <w:szCs w:val="24"/>
              </w:rPr>
            </w:pPr>
            <w:r w:rsidRPr="00F21852">
              <w:rPr>
                <w:rFonts w:asciiTheme="minorHAnsi" w:hAnsiTheme="minorHAnsi" w:cstheme="minorHAnsi"/>
                <w:bCs/>
                <w:sz w:val="24"/>
                <w:szCs w:val="24"/>
              </w:rPr>
              <w:t>organiseerib inventuuri;</w:t>
            </w:r>
          </w:p>
          <w:p w14:paraId="4EFAF90A" w14:textId="0F7A68FE" w:rsidR="00F21852" w:rsidRPr="00CC647C" w:rsidRDefault="00F21852" w:rsidP="00857AE1">
            <w:pPr>
              <w:pStyle w:val="ListParagraph"/>
              <w:numPr>
                <w:ilvl w:val="0"/>
                <w:numId w:val="46"/>
              </w:numPr>
              <w:jc w:val="both"/>
              <w:rPr>
                <w:rFonts w:asciiTheme="minorHAnsi" w:hAnsiTheme="minorHAnsi" w:cstheme="minorHAnsi"/>
                <w:bCs/>
                <w:sz w:val="24"/>
                <w:szCs w:val="24"/>
              </w:rPr>
            </w:pPr>
            <w:r w:rsidRPr="00F21852">
              <w:rPr>
                <w:rFonts w:asciiTheme="minorHAnsi" w:hAnsiTheme="minorHAnsi" w:cstheme="minorHAnsi"/>
                <w:bCs/>
                <w:sz w:val="24"/>
                <w:szCs w:val="24"/>
              </w:rPr>
              <w:t>korraldab ja vastutab kauba ladustamise ja majasisese liikumise ning õigeaegse pesemise eest</w:t>
            </w:r>
            <w:r w:rsidR="00DA06A2">
              <w:rPr>
                <w:rFonts w:asciiTheme="minorHAnsi" w:hAnsiTheme="minorHAnsi" w:cstheme="minorHAnsi"/>
                <w:bCs/>
                <w:sz w:val="24"/>
                <w:szCs w:val="24"/>
              </w:rPr>
              <w:t>.</w:t>
            </w:r>
          </w:p>
        </w:tc>
      </w:tr>
      <w:tr w:rsidR="00C62046" w:rsidRPr="00EF06A4" w14:paraId="42CD6578" w14:textId="77777777" w:rsidTr="320BBFB5">
        <w:tc>
          <w:tcPr>
            <w:tcW w:w="9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50A545" w14:textId="241B4945" w:rsidR="00C62046" w:rsidRPr="00EF06A4" w:rsidRDefault="00F21852" w:rsidP="00552369">
            <w:pPr>
              <w:pStyle w:val="ListParagraph"/>
              <w:snapToGrid w:val="0"/>
              <w:ind w:left="0"/>
              <w:jc w:val="both"/>
              <w:rPr>
                <w:rFonts w:asciiTheme="minorHAnsi" w:hAnsiTheme="minorHAnsi" w:cstheme="minorHAnsi"/>
                <w:b/>
                <w:bCs/>
                <w:sz w:val="24"/>
                <w:szCs w:val="24"/>
              </w:rPr>
            </w:pPr>
            <w:r>
              <w:rPr>
                <w:rFonts w:asciiTheme="minorHAnsi" w:hAnsiTheme="minorHAnsi" w:cstheme="minorHAnsi"/>
                <w:b/>
                <w:bCs/>
                <w:sz w:val="24"/>
                <w:szCs w:val="24"/>
                <w:lang w:eastAsia="et-EE"/>
              </w:rPr>
              <w:t>B.2.5</w:t>
            </w:r>
            <w:r w:rsidR="00C62046" w:rsidRPr="00EF06A4">
              <w:rPr>
                <w:rFonts w:asciiTheme="minorHAnsi" w:hAnsiTheme="minorHAnsi" w:cstheme="minorHAnsi"/>
                <w:b/>
                <w:bCs/>
                <w:sz w:val="24"/>
                <w:szCs w:val="24"/>
                <w:lang w:eastAsia="et-EE"/>
              </w:rPr>
              <w:t xml:space="preserve"> Toitlustusteenindus </w:t>
            </w:r>
            <w:r w:rsidR="00C62046">
              <w:rPr>
                <w:rFonts w:asciiTheme="minorHAnsi" w:hAnsiTheme="minorHAnsi" w:cstheme="minorHAnsi"/>
                <w:b/>
                <w:bCs/>
                <w:sz w:val="24"/>
                <w:szCs w:val="24"/>
                <w:lang w:eastAsia="et-EE"/>
              </w:rPr>
              <w:t>–</w:t>
            </w:r>
            <w:r w:rsidR="00C62046" w:rsidRPr="00EF06A4">
              <w:rPr>
                <w:rFonts w:asciiTheme="minorHAnsi" w:hAnsiTheme="minorHAnsi" w:cstheme="minorHAnsi"/>
                <w:b/>
                <w:bCs/>
                <w:sz w:val="24"/>
                <w:szCs w:val="24"/>
                <w:lang w:eastAsia="et-EE"/>
              </w:rPr>
              <w:t xml:space="preserve"> </w:t>
            </w:r>
            <w:r w:rsidR="00857AE1" w:rsidRPr="00156CCF">
              <w:rPr>
                <w:rFonts w:asciiTheme="minorHAnsi" w:hAnsiTheme="minorHAnsi" w:cstheme="minorHAnsi"/>
                <w:b/>
                <w:bCs/>
                <w:color w:val="2E74B5" w:themeColor="accent1" w:themeShade="BF"/>
                <w:sz w:val="24"/>
                <w:szCs w:val="24"/>
                <w:lang w:eastAsia="et-EE"/>
              </w:rPr>
              <w:t xml:space="preserve">tõendatakse </w:t>
            </w:r>
            <w:r w:rsidR="00857AE1">
              <w:rPr>
                <w:rFonts w:asciiTheme="minorHAnsi" w:hAnsiTheme="minorHAnsi" w:cstheme="minorHAnsi"/>
                <w:b/>
                <w:bCs/>
                <w:color w:val="2E74B5" w:themeColor="accent1" w:themeShade="BF"/>
                <w:sz w:val="24"/>
                <w:szCs w:val="24"/>
                <w:lang w:eastAsia="et-EE"/>
              </w:rPr>
              <w:t>1.</w:t>
            </w:r>
            <w:r w:rsidR="00857AE1" w:rsidRPr="00156CCF">
              <w:rPr>
                <w:rFonts w:asciiTheme="minorHAnsi" w:hAnsiTheme="minorHAnsi" w:cstheme="minorHAnsi"/>
                <w:b/>
                <w:bCs/>
                <w:color w:val="2E74B5" w:themeColor="accent1" w:themeShade="BF"/>
                <w:sz w:val="24"/>
                <w:szCs w:val="24"/>
                <w:lang w:eastAsia="et-EE"/>
              </w:rPr>
              <w:t xml:space="preserve"> etapis kutsetunnistusega või </w:t>
            </w:r>
            <w:r w:rsidR="00857AE1">
              <w:rPr>
                <w:rFonts w:asciiTheme="minorHAnsi" w:hAnsiTheme="minorHAnsi" w:cstheme="minorHAnsi"/>
                <w:b/>
                <w:bCs/>
                <w:color w:val="2E74B5" w:themeColor="accent1" w:themeShade="BF"/>
                <w:sz w:val="24"/>
                <w:szCs w:val="24"/>
                <w:lang w:eastAsia="et-EE"/>
              </w:rPr>
              <w:t>porfoolioga</w:t>
            </w:r>
          </w:p>
        </w:tc>
      </w:tr>
      <w:tr w:rsidR="00C62046" w:rsidRPr="00EF06A4" w14:paraId="1D27C863" w14:textId="77777777" w:rsidTr="00B30F93">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0ADE47" w14:textId="63C92DF0" w:rsidR="00C62046" w:rsidRPr="00EF06A4" w:rsidRDefault="00C62046" w:rsidP="00F21852">
            <w:pPr>
              <w:suppressAutoHyphens w:val="0"/>
              <w:autoSpaceDE w:val="0"/>
              <w:autoSpaceDN w:val="0"/>
              <w:adjustRightInd w:val="0"/>
              <w:spacing w:after="0" w:line="240" w:lineRule="auto"/>
              <w:rPr>
                <w:rFonts w:asciiTheme="minorHAnsi" w:hAnsiTheme="minorHAnsi" w:cstheme="minorHAnsi"/>
                <w:b/>
                <w:bCs/>
                <w:sz w:val="24"/>
                <w:szCs w:val="24"/>
                <w:lang w:eastAsia="et-EE"/>
              </w:rPr>
            </w:pPr>
            <w:r w:rsidRPr="00EF06A4">
              <w:rPr>
                <w:rFonts w:asciiTheme="minorHAnsi" w:eastAsia="Times New Roman" w:hAnsiTheme="minorHAnsi" w:cstheme="minorHAnsi"/>
                <w:b/>
                <w:sz w:val="24"/>
                <w:szCs w:val="24"/>
                <w:lang w:eastAsia="et-EE"/>
              </w:rPr>
              <w:t>Hommikusöögi valmistamine, serveerimine ja teenindamine</w:t>
            </w:r>
          </w:p>
        </w:tc>
        <w:tc>
          <w:tcPr>
            <w:tcW w:w="6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DFA262" w14:textId="77777777" w:rsidR="00DA06A2" w:rsidRDefault="00C62046" w:rsidP="00857AE1">
            <w:pPr>
              <w:pStyle w:val="CommentText"/>
              <w:numPr>
                <w:ilvl w:val="0"/>
                <w:numId w:val="3"/>
              </w:numPr>
              <w:spacing w:after="0" w:line="240" w:lineRule="auto"/>
              <w:jc w:val="both"/>
              <w:rPr>
                <w:rFonts w:asciiTheme="minorHAnsi" w:hAnsiTheme="minorHAnsi" w:cstheme="minorHAnsi"/>
                <w:bCs/>
                <w:sz w:val="24"/>
                <w:szCs w:val="24"/>
              </w:rPr>
            </w:pPr>
            <w:r w:rsidRPr="00EF06A4">
              <w:rPr>
                <w:rFonts w:asciiTheme="minorHAnsi" w:hAnsiTheme="minorHAnsi" w:cstheme="minorHAnsi"/>
                <w:bCs/>
                <w:sz w:val="24"/>
                <w:szCs w:val="24"/>
              </w:rPr>
              <w:t xml:space="preserve">Kirjeldab </w:t>
            </w:r>
            <w:r w:rsidR="00DA06A2">
              <w:rPr>
                <w:rFonts w:asciiTheme="minorHAnsi" w:hAnsiTheme="minorHAnsi" w:cstheme="minorHAnsi"/>
                <w:bCs/>
                <w:sz w:val="24"/>
                <w:szCs w:val="24"/>
              </w:rPr>
              <w:t>köögitöö korraldust</w:t>
            </w:r>
            <w:r w:rsidR="00DA06A2" w:rsidRPr="001A0C56">
              <w:rPr>
                <w:rFonts w:asciiTheme="minorHAnsi" w:hAnsiTheme="minorHAnsi" w:cstheme="minorHAnsi"/>
                <w:bCs/>
                <w:sz w:val="24"/>
                <w:szCs w:val="24"/>
              </w:rPr>
              <w:t xml:space="preserve"> </w:t>
            </w:r>
            <w:r w:rsidR="00DA06A2">
              <w:rPr>
                <w:rFonts w:asciiTheme="minorHAnsi" w:hAnsiTheme="minorHAnsi" w:cstheme="minorHAnsi"/>
                <w:bCs/>
                <w:sz w:val="24"/>
                <w:szCs w:val="24"/>
              </w:rPr>
              <w:t xml:space="preserve">ja </w:t>
            </w:r>
            <w:r w:rsidR="00DA06A2" w:rsidRPr="001A0C56">
              <w:rPr>
                <w:rFonts w:asciiTheme="minorHAnsi" w:hAnsiTheme="minorHAnsi" w:cstheme="minorHAnsi"/>
                <w:bCs/>
                <w:sz w:val="24"/>
                <w:szCs w:val="24"/>
              </w:rPr>
              <w:t>toitlustusettevõtte enesekontrolli süsteem</w:t>
            </w:r>
            <w:r w:rsidR="00DA06A2">
              <w:rPr>
                <w:rFonts w:asciiTheme="minorHAnsi" w:hAnsiTheme="minorHAnsi" w:cstheme="minorHAnsi"/>
                <w:bCs/>
                <w:sz w:val="24"/>
                <w:szCs w:val="24"/>
              </w:rPr>
              <w:t>i</w:t>
            </w:r>
            <w:r w:rsidR="00DA06A2" w:rsidRPr="001A0C56">
              <w:rPr>
                <w:rFonts w:asciiTheme="minorHAnsi" w:hAnsiTheme="minorHAnsi" w:cstheme="minorHAnsi"/>
                <w:bCs/>
                <w:sz w:val="24"/>
                <w:szCs w:val="24"/>
              </w:rPr>
              <w:t xml:space="preserve"> (HACCP);</w:t>
            </w:r>
          </w:p>
          <w:p w14:paraId="534C1FA9" w14:textId="611C7FA0" w:rsidR="00C62046" w:rsidRPr="00DA2D72" w:rsidRDefault="00DA06A2" w:rsidP="00857AE1">
            <w:pPr>
              <w:pStyle w:val="CommentText"/>
              <w:numPr>
                <w:ilvl w:val="0"/>
                <w:numId w:val="3"/>
              </w:num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kirjeldab </w:t>
            </w:r>
            <w:r w:rsidR="00C62046" w:rsidRPr="00EF06A4">
              <w:rPr>
                <w:rFonts w:asciiTheme="minorHAnsi" w:hAnsiTheme="minorHAnsi" w:cstheme="minorHAnsi"/>
                <w:bCs/>
                <w:sz w:val="24"/>
                <w:szCs w:val="24"/>
              </w:rPr>
              <w:t xml:space="preserve">toitude valmistamiseks sobilikke külm- ja kuumtöötlemise viise; kirjeldab tervisliku toitumise põhimõtteid ja </w:t>
            </w:r>
            <w:r w:rsidR="00C62046" w:rsidRPr="00DA2D72">
              <w:rPr>
                <w:rFonts w:asciiTheme="minorHAnsi" w:hAnsiTheme="minorHAnsi" w:cstheme="minorHAnsi"/>
                <w:bCs/>
                <w:sz w:val="24"/>
                <w:szCs w:val="24"/>
              </w:rPr>
              <w:t>arvestab enamlevinud toidutalumatustega;</w:t>
            </w:r>
          </w:p>
          <w:p w14:paraId="2A6770D6" w14:textId="313EB4EF" w:rsidR="00C62046" w:rsidRPr="00DA2D72" w:rsidRDefault="00C62046" w:rsidP="00857AE1">
            <w:pPr>
              <w:pStyle w:val="ListParagraph"/>
              <w:numPr>
                <w:ilvl w:val="0"/>
                <w:numId w:val="3"/>
              </w:numPr>
              <w:jc w:val="both"/>
              <w:rPr>
                <w:rFonts w:asciiTheme="minorHAnsi" w:hAnsiTheme="minorHAnsi" w:cstheme="minorHAnsi"/>
                <w:bCs/>
                <w:sz w:val="24"/>
                <w:szCs w:val="24"/>
              </w:rPr>
            </w:pPr>
            <w:r w:rsidRPr="00DA2D72">
              <w:rPr>
                <w:rFonts w:asciiTheme="minorHAnsi" w:hAnsiTheme="minorHAnsi" w:cstheme="minorHAnsi"/>
                <w:sz w:val="24"/>
                <w:szCs w:val="24"/>
              </w:rPr>
              <w:t>valmistab ette ja katab laua vastavalt menüüle, külaliste arvule ja hügieeninõuetele;</w:t>
            </w:r>
            <w:r w:rsidRPr="00DA2D72" w:rsidDel="001E7C7A">
              <w:rPr>
                <w:rFonts w:asciiTheme="minorHAnsi" w:hAnsiTheme="minorHAnsi" w:cstheme="minorHAnsi"/>
                <w:bCs/>
                <w:sz w:val="24"/>
                <w:szCs w:val="24"/>
              </w:rPr>
              <w:t xml:space="preserve"> </w:t>
            </w:r>
          </w:p>
          <w:p w14:paraId="5D607E6F" w14:textId="293FCBCE" w:rsidR="00C62046" w:rsidRPr="00DA2D72" w:rsidRDefault="00C62046" w:rsidP="00857AE1">
            <w:pPr>
              <w:pStyle w:val="ListParagraph"/>
              <w:numPr>
                <w:ilvl w:val="0"/>
                <w:numId w:val="3"/>
              </w:numPr>
              <w:jc w:val="both"/>
              <w:rPr>
                <w:rFonts w:asciiTheme="minorHAnsi" w:hAnsiTheme="minorHAnsi" w:cstheme="minorHAnsi"/>
                <w:bCs/>
                <w:sz w:val="24"/>
                <w:szCs w:val="24"/>
              </w:rPr>
            </w:pPr>
            <w:r w:rsidRPr="00DA2D72">
              <w:rPr>
                <w:rFonts w:asciiTheme="minorHAnsi" w:hAnsiTheme="minorHAnsi" w:cstheme="minorHAnsi"/>
                <w:sz w:val="24"/>
                <w:szCs w:val="24"/>
              </w:rPr>
              <w:t>valmistab hommikusöögi vastavalt juhendile ja klientide arvule, järgides ettevõtte töökorraldust, enesekontrolliplaani ja hügieeninõudeid;</w:t>
            </w:r>
          </w:p>
          <w:p w14:paraId="79005ACE" w14:textId="77777777" w:rsidR="00C62046" w:rsidRPr="00F21852" w:rsidRDefault="00C62046" w:rsidP="00857AE1">
            <w:pPr>
              <w:pStyle w:val="ListParagraph"/>
              <w:numPr>
                <w:ilvl w:val="0"/>
                <w:numId w:val="3"/>
              </w:numPr>
              <w:jc w:val="both"/>
              <w:rPr>
                <w:rFonts w:asciiTheme="minorHAnsi" w:hAnsiTheme="minorHAnsi" w:cstheme="minorHAnsi"/>
                <w:bCs/>
                <w:sz w:val="24"/>
                <w:szCs w:val="24"/>
              </w:rPr>
            </w:pPr>
            <w:r w:rsidRPr="00DA2D72">
              <w:rPr>
                <w:rFonts w:asciiTheme="minorHAnsi" w:hAnsiTheme="minorHAnsi" w:cstheme="minorHAnsi"/>
                <w:sz w:val="24"/>
                <w:szCs w:val="24"/>
              </w:rPr>
              <w:t xml:space="preserve">teenindab kliente (serveerib toite, koristab nõusid) </w:t>
            </w:r>
            <w:r w:rsidRPr="00EF06A4">
              <w:rPr>
                <w:rFonts w:asciiTheme="minorHAnsi" w:hAnsiTheme="minorHAnsi" w:cstheme="minorHAnsi"/>
                <w:sz w:val="24"/>
                <w:szCs w:val="24"/>
              </w:rPr>
              <w:t xml:space="preserve">vastavalt </w:t>
            </w:r>
            <w:r>
              <w:rPr>
                <w:rFonts w:asciiTheme="minorHAnsi" w:hAnsiTheme="minorHAnsi" w:cstheme="minorHAnsi"/>
                <w:sz w:val="24"/>
                <w:szCs w:val="24"/>
              </w:rPr>
              <w:t>klientide soovidele ning teeninduskoha ja sündmuse eripärale</w:t>
            </w:r>
            <w:r w:rsidR="00F21852">
              <w:rPr>
                <w:rFonts w:asciiTheme="minorHAnsi" w:hAnsiTheme="minorHAnsi" w:cstheme="minorHAnsi"/>
                <w:sz w:val="24"/>
                <w:szCs w:val="24"/>
              </w:rPr>
              <w:t>;</w:t>
            </w:r>
          </w:p>
          <w:p w14:paraId="30AAA279" w14:textId="1A084291" w:rsidR="001A0C56" w:rsidRPr="00DA06A2" w:rsidRDefault="00F21852" w:rsidP="00857AE1">
            <w:pPr>
              <w:pStyle w:val="ListParagraph"/>
              <w:numPr>
                <w:ilvl w:val="0"/>
                <w:numId w:val="3"/>
              </w:numPr>
              <w:jc w:val="both"/>
              <w:rPr>
                <w:rFonts w:asciiTheme="minorHAnsi" w:hAnsiTheme="minorHAnsi" w:cstheme="minorHAnsi"/>
                <w:bCs/>
                <w:sz w:val="24"/>
                <w:szCs w:val="24"/>
              </w:rPr>
            </w:pPr>
            <w:r>
              <w:rPr>
                <w:rFonts w:asciiTheme="minorHAnsi" w:hAnsiTheme="minorHAnsi" w:cstheme="minorHAnsi"/>
                <w:bCs/>
                <w:sz w:val="24"/>
                <w:szCs w:val="24"/>
              </w:rPr>
              <w:t xml:space="preserve">tunneb </w:t>
            </w:r>
            <w:r w:rsidRPr="00F21852">
              <w:rPr>
                <w:rFonts w:asciiTheme="minorHAnsi" w:hAnsiTheme="minorHAnsi" w:cstheme="minorHAnsi"/>
                <w:bCs/>
                <w:sz w:val="24"/>
                <w:szCs w:val="24"/>
              </w:rPr>
              <w:t>toitude ja jookide sortiment</w:t>
            </w:r>
            <w:r>
              <w:rPr>
                <w:rFonts w:asciiTheme="minorHAnsi" w:hAnsiTheme="minorHAnsi" w:cstheme="minorHAnsi"/>
                <w:bCs/>
                <w:sz w:val="24"/>
                <w:szCs w:val="24"/>
              </w:rPr>
              <w:t>i</w:t>
            </w:r>
            <w:r w:rsidRPr="00F21852">
              <w:rPr>
                <w:rFonts w:asciiTheme="minorHAnsi" w:hAnsiTheme="minorHAnsi" w:cstheme="minorHAnsi"/>
                <w:bCs/>
                <w:sz w:val="24"/>
                <w:szCs w:val="24"/>
              </w:rPr>
              <w:t>, kvaliteet</w:t>
            </w:r>
            <w:r>
              <w:rPr>
                <w:rFonts w:asciiTheme="minorHAnsi" w:hAnsiTheme="minorHAnsi" w:cstheme="minorHAnsi"/>
                <w:bCs/>
                <w:sz w:val="24"/>
                <w:szCs w:val="24"/>
              </w:rPr>
              <w:t>i</w:t>
            </w:r>
            <w:r w:rsidRPr="00F21852">
              <w:rPr>
                <w:rFonts w:asciiTheme="minorHAnsi" w:hAnsiTheme="minorHAnsi" w:cstheme="minorHAnsi"/>
                <w:bCs/>
                <w:sz w:val="24"/>
                <w:szCs w:val="24"/>
              </w:rPr>
              <w:t>, keemili</w:t>
            </w:r>
            <w:r>
              <w:rPr>
                <w:rFonts w:asciiTheme="minorHAnsi" w:hAnsiTheme="minorHAnsi" w:cstheme="minorHAnsi"/>
                <w:bCs/>
                <w:sz w:val="24"/>
                <w:szCs w:val="24"/>
              </w:rPr>
              <w:t>st</w:t>
            </w:r>
            <w:r w:rsidRPr="00F21852">
              <w:rPr>
                <w:rFonts w:asciiTheme="minorHAnsi" w:hAnsiTheme="minorHAnsi" w:cstheme="minorHAnsi"/>
                <w:bCs/>
                <w:sz w:val="24"/>
                <w:szCs w:val="24"/>
              </w:rPr>
              <w:t xml:space="preserve"> koostis</w:t>
            </w:r>
            <w:r>
              <w:rPr>
                <w:rFonts w:asciiTheme="minorHAnsi" w:hAnsiTheme="minorHAnsi" w:cstheme="minorHAnsi"/>
                <w:bCs/>
                <w:sz w:val="24"/>
                <w:szCs w:val="24"/>
              </w:rPr>
              <w:t>t</w:t>
            </w:r>
            <w:r w:rsidRPr="00F21852">
              <w:rPr>
                <w:rFonts w:asciiTheme="minorHAnsi" w:hAnsiTheme="minorHAnsi" w:cstheme="minorHAnsi"/>
                <w:bCs/>
                <w:sz w:val="24"/>
                <w:szCs w:val="24"/>
              </w:rPr>
              <w:t>, toiteväärtus</w:t>
            </w:r>
            <w:r>
              <w:rPr>
                <w:rFonts w:asciiTheme="minorHAnsi" w:hAnsiTheme="minorHAnsi" w:cstheme="minorHAnsi"/>
                <w:bCs/>
                <w:sz w:val="24"/>
                <w:szCs w:val="24"/>
              </w:rPr>
              <w:t>t</w:t>
            </w:r>
            <w:r w:rsidRPr="00F21852">
              <w:rPr>
                <w:rFonts w:asciiTheme="minorHAnsi" w:hAnsiTheme="minorHAnsi" w:cstheme="minorHAnsi"/>
                <w:bCs/>
                <w:sz w:val="24"/>
                <w:szCs w:val="24"/>
              </w:rPr>
              <w:t>, maitseomadus</w:t>
            </w:r>
            <w:r>
              <w:rPr>
                <w:rFonts w:asciiTheme="minorHAnsi" w:hAnsiTheme="minorHAnsi" w:cstheme="minorHAnsi"/>
                <w:bCs/>
                <w:sz w:val="24"/>
                <w:szCs w:val="24"/>
              </w:rPr>
              <w:t xml:space="preserve">i, kasutamisvõimalusi, </w:t>
            </w:r>
            <w:r w:rsidRPr="00F21852">
              <w:rPr>
                <w:rFonts w:asciiTheme="minorHAnsi" w:hAnsiTheme="minorHAnsi" w:cstheme="minorHAnsi"/>
                <w:bCs/>
                <w:sz w:val="24"/>
                <w:szCs w:val="24"/>
              </w:rPr>
              <w:t>säilitamistingimus</w:t>
            </w:r>
            <w:r w:rsidR="00DA06A2">
              <w:rPr>
                <w:rFonts w:asciiTheme="minorHAnsi" w:hAnsiTheme="minorHAnsi" w:cstheme="minorHAnsi"/>
                <w:bCs/>
                <w:sz w:val="24"/>
                <w:szCs w:val="24"/>
              </w:rPr>
              <w:t>i ja realiseerimisaegu.</w:t>
            </w:r>
          </w:p>
        </w:tc>
      </w:tr>
      <w:tr w:rsidR="001A0C56" w:rsidRPr="00EF06A4" w14:paraId="6385AC8A" w14:textId="77777777" w:rsidTr="00F45F4F">
        <w:tc>
          <w:tcPr>
            <w:tcW w:w="9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53663A" w14:textId="55D17C33" w:rsidR="001A0C56" w:rsidRPr="00EF06A4" w:rsidRDefault="001A0C56" w:rsidP="00852A05">
            <w:pPr>
              <w:pStyle w:val="ListParagraph"/>
              <w:snapToGrid w:val="0"/>
              <w:ind w:left="0"/>
              <w:jc w:val="both"/>
              <w:rPr>
                <w:rFonts w:asciiTheme="minorHAnsi" w:hAnsiTheme="minorHAnsi" w:cstheme="minorHAnsi"/>
                <w:b/>
                <w:bCs/>
                <w:sz w:val="24"/>
                <w:szCs w:val="24"/>
              </w:rPr>
            </w:pPr>
            <w:r w:rsidRPr="001A0C56">
              <w:rPr>
                <w:rFonts w:asciiTheme="minorHAnsi" w:hAnsiTheme="minorHAnsi" w:cstheme="minorHAnsi"/>
                <w:b/>
                <w:bCs/>
                <w:sz w:val="24"/>
                <w:szCs w:val="24"/>
                <w:lang w:eastAsia="et-EE"/>
              </w:rPr>
              <w:t>B.2.6 Üritusteenindus</w:t>
            </w:r>
            <w:r>
              <w:rPr>
                <w:rFonts w:asciiTheme="minorHAnsi" w:hAnsiTheme="minorHAnsi" w:cstheme="minorHAnsi"/>
                <w:b/>
                <w:bCs/>
                <w:sz w:val="24"/>
                <w:szCs w:val="24"/>
                <w:lang w:eastAsia="et-EE"/>
              </w:rPr>
              <w:t xml:space="preserve"> –</w:t>
            </w:r>
            <w:r w:rsidRPr="00EF06A4">
              <w:rPr>
                <w:rFonts w:asciiTheme="minorHAnsi" w:hAnsiTheme="minorHAnsi" w:cstheme="minorHAnsi"/>
                <w:b/>
                <w:bCs/>
                <w:sz w:val="24"/>
                <w:szCs w:val="24"/>
                <w:lang w:eastAsia="et-EE"/>
              </w:rPr>
              <w:t xml:space="preserve"> </w:t>
            </w:r>
            <w:r w:rsidR="00857AE1" w:rsidRPr="00156CCF">
              <w:rPr>
                <w:rFonts w:asciiTheme="minorHAnsi" w:hAnsiTheme="minorHAnsi" w:cstheme="minorHAnsi"/>
                <w:b/>
                <w:bCs/>
                <w:color w:val="2E74B5" w:themeColor="accent1" w:themeShade="BF"/>
                <w:sz w:val="24"/>
                <w:szCs w:val="24"/>
                <w:lang w:eastAsia="et-EE"/>
              </w:rPr>
              <w:t xml:space="preserve">tõendatakse </w:t>
            </w:r>
            <w:r w:rsidR="00857AE1">
              <w:rPr>
                <w:rFonts w:asciiTheme="minorHAnsi" w:hAnsiTheme="minorHAnsi" w:cstheme="minorHAnsi"/>
                <w:b/>
                <w:bCs/>
                <w:color w:val="2E74B5" w:themeColor="accent1" w:themeShade="BF"/>
                <w:sz w:val="24"/>
                <w:szCs w:val="24"/>
                <w:lang w:eastAsia="et-EE"/>
              </w:rPr>
              <w:t>1.</w:t>
            </w:r>
            <w:r w:rsidR="00857AE1" w:rsidRPr="00156CCF">
              <w:rPr>
                <w:rFonts w:asciiTheme="minorHAnsi" w:hAnsiTheme="minorHAnsi" w:cstheme="minorHAnsi"/>
                <w:b/>
                <w:bCs/>
                <w:color w:val="2E74B5" w:themeColor="accent1" w:themeShade="BF"/>
                <w:sz w:val="24"/>
                <w:szCs w:val="24"/>
                <w:lang w:eastAsia="et-EE"/>
              </w:rPr>
              <w:t xml:space="preserve"> etapis kutsetunnistusega või </w:t>
            </w:r>
            <w:r w:rsidR="00857AE1">
              <w:rPr>
                <w:rFonts w:asciiTheme="minorHAnsi" w:hAnsiTheme="minorHAnsi" w:cstheme="minorHAnsi"/>
                <w:b/>
                <w:bCs/>
                <w:color w:val="2E74B5" w:themeColor="accent1" w:themeShade="BF"/>
                <w:sz w:val="24"/>
                <w:szCs w:val="24"/>
                <w:lang w:eastAsia="et-EE"/>
              </w:rPr>
              <w:t>porfoolioga</w:t>
            </w:r>
          </w:p>
        </w:tc>
      </w:tr>
      <w:tr w:rsidR="001A0C56" w:rsidRPr="00EF06A4" w14:paraId="43E70343" w14:textId="77777777" w:rsidTr="00F45F4F">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391270" w14:textId="404DBE4D" w:rsidR="001A0C56" w:rsidRPr="00EF06A4" w:rsidRDefault="00852A05" w:rsidP="00F45F4F">
            <w:pPr>
              <w:suppressAutoHyphens w:val="0"/>
              <w:autoSpaceDE w:val="0"/>
              <w:autoSpaceDN w:val="0"/>
              <w:adjustRightInd w:val="0"/>
              <w:spacing w:after="0" w:line="240" w:lineRule="auto"/>
              <w:rPr>
                <w:rFonts w:asciiTheme="minorHAnsi" w:hAnsiTheme="minorHAnsi" w:cstheme="minorHAnsi"/>
                <w:b/>
                <w:bCs/>
                <w:sz w:val="24"/>
                <w:szCs w:val="24"/>
                <w:lang w:eastAsia="et-EE"/>
              </w:rPr>
            </w:pPr>
            <w:r>
              <w:rPr>
                <w:rFonts w:asciiTheme="minorHAnsi" w:hAnsiTheme="minorHAnsi" w:cstheme="minorHAnsi"/>
                <w:b/>
                <w:bCs/>
                <w:sz w:val="24"/>
                <w:szCs w:val="24"/>
                <w:lang w:eastAsia="et-EE"/>
              </w:rPr>
              <w:t xml:space="preserve">Tellimuste tegemine ja klienditeenindus </w:t>
            </w:r>
          </w:p>
        </w:tc>
        <w:tc>
          <w:tcPr>
            <w:tcW w:w="6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D479C0" w14:textId="09D9CEBD" w:rsidR="001A0C56" w:rsidRDefault="00857AE1" w:rsidP="00746E99">
            <w:pPr>
              <w:pStyle w:val="ListParagraph"/>
              <w:numPr>
                <w:ilvl w:val="0"/>
                <w:numId w:val="3"/>
              </w:numPr>
              <w:rPr>
                <w:rFonts w:asciiTheme="minorHAnsi" w:hAnsiTheme="minorHAnsi" w:cstheme="minorHAnsi"/>
                <w:bCs/>
                <w:sz w:val="24"/>
                <w:szCs w:val="24"/>
              </w:rPr>
            </w:pPr>
            <w:r>
              <w:rPr>
                <w:rFonts w:asciiTheme="minorHAnsi" w:hAnsiTheme="minorHAnsi" w:cstheme="minorHAnsi"/>
                <w:bCs/>
                <w:sz w:val="24"/>
                <w:szCs w:val="24"/>
              </w:rPr>
              <w:t>V</w:t>
            </w:r>
            <w:r w:rsidR="00852A05" w:rsidRPr="00852A05">
              <w:rPr>
                <w:rFonts w:asciiTheme="minorHAnsi" w:hAnsiTheme="minorHAnsi" w:cstheme="minorHAnsi"/>
                <w:bCs/>
                <w:sz w:val="24"/>
                <w:szCs w:val="24"/>
              </w:rPr>
              <w:t>õtab vastu ja registreerib ürituse tellimused;</w:t>
            </w:r>
          </w:p>
          <w:p w14:paraId="05F352D7" w14:textId="77777777" w:rsidR="00852A05" w:rsidRDefault="00852A05" w:rsidP="00746E99">
            <w:pPr>
              <w:pStyle w:val="ListParagraph"/>
              <w:numPr>
                <w:ilvl w:val="0"/>
                <w:numId w:val="3"/>
              </w:numPr>
              <w:rPr>
                <w:rFonts w:asciiTheme="minorHAnsi" w:hAnsiTheme="minorHAnsi" w:cstheme="minorHAnsi"/>
                <w:bCs/>
                <w:sz w:val="24"/>
                <w:szCs w:val="24"/>
              </w:rPr>
            </w:pPr>
            <w:r>
              <w:rPr>
                <w:rFonts w:asciiTheme="minorHAnsi" w:hAnsiTheme="minorHAnsi" w:cstheme="minorHAnsi"/>
                <w:bCs/>
                <w:sz w:val="24"/>
                <w:szCs w:val="24"/>
              </w:rPr>
              <w:t xml:space="preserve">vastutab ruumi ettevalmistamise ja tehniliste vahendite korrashoiu eest vastavalt kliendi ootustele ja vajadustele; </w:t>
            </w:r>
          </w:p>
          <w:p w14:paraId="62BDB85A" w14:textId="64C8544C" w:rsidR="00852A05" w:rsidRDefault="00852A05" w:rsidP="00746E99">
            <w:pPr>
              <w:pStyle w:val="ListParagraph"/>
              <w:numPr>
                <w:ilvl w:val="0"/>
                <w:numId w:val="3"/>
              </w:numPr>
              <w:rPr>
                <w:rFonts w:asciiTheme="minorHAnsi" w:hAnsiTheme="minorHAnsi" w:cstheme="minorHAnsi"/>
                <w:bCs/>
                <w:sz w:val="24"/>
                <w:szCs w:val="24"/>
              </w:rPr>
            </w:pPr>
            <w:r>
              <w:rPr>
                <w:rFonts w:asciiTheme="minorHAnsi" w:hAnsiTheme="minorHAnsi" w:cstheme="minorHAnsi"/>
                <w:bCs/>
                <w:sz w:val="24"/>
                <w:szCs w:val="24"/>
              </w:rPr>
              <w:t>kasutab teeninduseks vajalikke vahendeid (koopiamasin, skänner jne);</w:t>
            </w:r>
          </w:p>
          <w:p w14:paraId="7BA3A0FE" w14:textId="77777777" w:rsidR="00852A05" w:rsidRDefault="00852A05" w:rsidP="00746E99">
            <w:pPr>
              <w:pStyle w:val="ListParagraph"/>
              <w:numPr>
                <w:ilvl w:val="0"/>
                <w:numId w:val="3"/>
              </w:numPr>
              <w:rPr>
                <w:rFonts w:asciiTheme="minorHAnsi" w:hAnsiTheme="minorHAnsi" w:cstheme="minorHAnsi"/>
                <w:bCs/>
                <w:sz w:val="24"/>
                <w:szCs w:val="24"/>
              </w:rPr>
            </w:pPr>
            <w:r>
              <w:rPr>
                <w:rFonts w:asciiTheme="minorHAnsi" w:hAnsiTheme="minorHAnsi" w:cstheme="minorHAnsi"/>
                <w:bCs/>
                <w:sz w:val="24"/>
                <w:szCs w:val="24"/>
              </w:rPr>
              <w:t xml:space="preserve">organiseerib kohvipausid; </w:t>
            </w:r>
          </w:p>
          <w:p w14:paraId="38104F8B" w14:textId="1708E4C1" w:rsidR="00852A05" w:rsidRDefault="00852A05" w:rsidP="00746E99">
            <w:pPr>
              <w:pStyle w:val="ListParagraph"/>
              <w:numPr>
                <w:ilvl w:val="0"/>
                <w:numId w:val="3"/>
              </w:numPr>
              <w:rPr>
                <w:rFonts w:asciiTheme="minorHAnsi" w:hAnsiTheme="minorHAnsi" w:cstheme="minorHAnsi"/>
                <w:bCs/>
                <w:sz w:val="24"/>
                <w:szCs w:val="24"/>
              </w:rPr>
            </w:pPr>
            <w:r>
              <w:rPr>
                <w:rFonts w:asciiTheme="minorHAnsi" w:hAnsiTheme="minorHAnsi" w:cstheme="minorHAnsi"/>
                <w:bCs/>
                <w:sz w:val="24"/>
                <w:szCs w:val="24"/>
              </w:rPr>
              <w:t>lahendab iseseisvalt kliendi kaebused;</w:t>
            </w:r>
          </w:p>
          <w:p w14:paraId="0468CF58" w14:textId="24812A23" w:rsidR="00852A05" w:rsidRPr="00BC0753" w:rsidRDefault="00852A05" w:rsidP="00746E99">
            <w:pPr>
              <w:pStyle w:val="ListParagraph"/>
              <w:numPr>
                <w:ilvl w:val="0"/>
                <w:numId w:val="3"/>
              </w:numPr>
              <w:rPr>
                <w:rFonts w:asciiTheme="minorHAnsi" w:hAnsiTheme="minorHAnsi" w:cstheme="minorHAnsi"/>
                <w:bCs/>
                <w:sz w:val="24"/>
                <w:szCs w:val="24"/>
              </w:rPr>
            </w:pPr>
            <w:r>
              <w:rPr>
                <w:rFonts w:asciiTheme="minorHAnsi" w:hAnsiTheme="minorHAnsi" w:cstheme="minorHAnsi"/>
                <w:bCs/>
                <w:sz w:val="24"/>
                <w:szCs w:val="24"/>
              </w:rPr>
              <w:t>küsib  kliendile tagasisidet</w:t>
            </w:r>
            <w:r w:rsidR="00DA06A2">
              <w:rPr>
                <w:rFonts w:asciiTheme="minorHAnsi" w:hAnsiTheme="minorHAnsi" w:cstheme="minorHAnsi"/>
                <w:bCs/>
                <w:sz w:val="24"/>
                <w:szCs w:val="24"/>
              </w:rPr>
              <w:t>.</w:t>
            </w:r>
          </w:p>
        </w:tc>
      </w:tr>
      <w:tr w:rsidR="00C62046" w:rsidRPr="00852A05" w14:paraId="37BEF67C" w14:textId="77777777" w:rsidTr="320BBFB5">
        <w:tc>
          <w:tcPr>
            <w:tcW w:w="9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FD6089" w14:textId="153C9A1C" w:rsidR="00C62046" w:rsidRPr="00852A05" w:rsidRDefault="00852A05" w:rsidP="00552369">
            <w:pPr>
              <w:pStyle w:val="ListParagraph"/>
              <w:snapToGrid w:val="0"/>
              <w:ind w:left="0"/>
              <w:jc w:val="both"/>
              <w:rPr>
                <w:rFonts w:asciiTheme="minorHAnsi" w:hAnsiTheme="minorHAnsi" w:cstheme="minorHAnsi"/>
                <w:b/>
                <w:bCs/>
                <w:sz w:val="24"/>
                <w:szCs w:val="24"/>
              </w:rPr>
            </w:pPr>
            <w:r w:rsidRPr="00852A05">
              <w:rPr>
                <w:b/>
              </w:rPr>
              <w:t>B.2.7 Juhendamine</w:t>
            </w:r>
            <w:r>
              <w:rPr>
                <w:b/>
              </w:rPr>
              <w:t xml:space="preserve"> </w:t>
            </w:r>
            <w:r w:rsidR="00D15622">
              <w:rPr>
                <w:b/>
              </w:rPr>
              <w:t xml:space="preserve">- </w:t>
            </w:r>
            <w:r w:rsidR="00857AE1" w:rsidRPr="00857AE1">
              <w:rPr>
                <w:rFonts w:asciiTheme="minorHAnsi" w:hAnsiTheme="minorHAnsi" w:cstheme="minorHAnsi"/>
                <w:b/>
                <w:bCs/>
                <w:color w:val="4472C4" w:themeColor="accent5"/>
                <w:sz w:val="24"/>
                <w:szCs w:val="24"/>
                <w:lang w:eastAsia="et-EE"/>
              </w:rPr>
              <w:t xml:space="preserve">tõendatakse 1. etapis kutsetunnistusega või porfoolioga </w:t>
            </w:r>
            <w:r>
              <w:rPr>
                <w:rFonts w:asciiTheme="minorHAnsi" w:hAnsiTheme="minorHAnsi" w:cstheme="minorHAnsi"/>
                <w:b/>
                <w:bCs/>
                <w:color w:val="4472C4" w:themeColor="accent5"/>
                <w:sz w:val="24"/>
                <w:szCs w:val="24"/>
                <w:lang w:eastAsia="et-EE"/>
              </w:rPr>
              <w:t>ja kutseeksamil</w:t>
            </w:r>
          </w:p>
        </w:tc>
      </w:tr>
      <w:tr w:rsidR="00C62046" w:rsidRPr="00EF06A4" w14:paraId="1CD409A9" w14:textId="77777777" w:rsidTr="00B30F93">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4CD457" w14:textId="7C8F6CC9" w:rsidR="00C62046" w:rsidRPr="00EF06A4" w:rsidRDefault="00152059" w:rsidP="00552369">
            <w:pPr>
              <w:suppressAutoHyphens w:val="0"/>
              <w:autoSpaceDE w:val="0"/>
              <w:autoSpaceDN w:val="0"/>
              <w:adjustRightInd w:val="0"/>
              <w:spacing w:after="0" w:line="240" w:lineRule="auto"/>
              <w:rPr>
                <w:rFonts w:asciiTheme="minorHAnsi" w:hAnsiTheme="minorHAnsi" w:cstheme="minorHAnsi"/>
                <w:b/>
                <w:bCs/>
                <w:sz w:val="24"/>
                <w:szCs w:val="24"/>
                <w:lang w:eastAsia="et-EE"/>
              </w:rPr>
            </w:pPr>
            <w:r>
              <w:rPr>
                <w:rFonts w:asciiTheme="minorHAnsi" w:hAnsiTheme="minorHAnsi" w:cstheme="minorHAnsi"/>
                <w:b/>
                <w:bCs/>
                <w:sz w:val="24"/>
                <w:szCs w:val="24"/>
                <w:lang w:eastAsia="et-EE"/>
              </w:rPr>
              <w:t>Juhendamine</w:t>
            </w:r>
          </w:p>
        </w:tc>
        <w:tc>
          <w:tcPr>
            <w:tcW w:w="6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4BB7E5" w14:textId="090598F5" w:rsidR="0081774F" w:rsidRDefault="00857AE1" w:rsidP="00746E99">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K</w:t>
            </w:r>
            <w:r w:rsidR="0081774F">
              <w:rPr>
                <w:rFonts w:asciiTheme="minorHAnsi" w:hAnsiTheme="minorHAnsi" w:cstheme="minorHAnsi"/>
                <w:bCs/>
                <w:sz w:val="24"/>
                <w:szCs w:val="24"/>
              </w:rPr>
              <w:t>oostab ja uuendab juhendmaterjale</w:t>
            </w:r>
            <w:r w:rsidR="00DA06A2">
              <w:rPr>
                <w:rFonts w:asciiTheme="minorHAnsi" w:hAnsiTheme="minorHAnsi" w:cstheme="minorHAnsi"/>
                <w:bCs/>
                <w:sz w:val="24"/>
                <w:szCs w:val="24"/>
              </w:rPr>
              <w:t>;</w:t>
            </w:r>
          </w:p>
          <w:p w14:paraId="16023DB8" w14:textId="429EC394" w:rsidR="0081774F" w:rsidRDefault="00DA06A2" w:rsidP="00746E99">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i</w:t>
            </w:r>
            <w:r w:rsidR="0081774F">
              <w:rPr>
                <w:rFonts w:asciiTheme="minorHAnsi" w:hAnsiTheme="minorHAnsi" w:cstheme="minorHAnsi"/>
                <w:bCs/>
                <w:sz w:val="24"/>
                <w:szCs w:val="24"/>
              </w:rPr>
              <w:t>nstrueerib, õpetab välja, korrigeerib, assisteerib ja tunnustab uusi töötajaid</w:t>
            </w:r>
            <w:r>
              <w:rPr>
                <w:rFonts w:asciiTheme="minorHAnsi" w:hAnsiTheme="minorHAnsi" w:cstheme="minorHAnsi"/>
                <w:bCs/>
                <w:sz w:val="24"/>
                <w:szCs w:val="24"/>
              </w:rPr>
              <w:t>;</w:t>
            </w:r>
          </w:p>
          <w:p w14:paraId="6919C629" w14:textId="5FC1D935" w:rsidR="0081774F" w:rsidRPr="0081774F" w:rsidRDefault="0081774F" w:rsidP="00746E99">
            <w:pPr>
              <w:pStyle w:val="ListParagraph"/>
              <w:numPr>
                <w:ilvl w:val="0"/>
                <w:numId w:val="4"/>
              </w:numPr>
              <w:rPr>
                <w:rFonts w:asciiTheme="minorHAnsi" w:hAnsiTheme="minorHAnsi" w:cstheme="minorHAnsi"/>
                <w:bCs/>
                <w:sz w:val="24"/>
                <w:szCs w:val="24"/>
              </w:rPr>
            </w:pPr>
            <w:r w:rsidRPr="0081774F">
              <w:rPr>
                <w:rFonts w:asciiTheme="minorHAnsi" w:hAnsiTheme="minorHAnsi" w:cstheme="minorHAnsi"/>
                <w:bCs/>
                <w:sz w:val="24"/>
                <w:szCs w:val="24"/>
              </w:rPr>
              <w:t>analüüsib juhendatava toimetulekut tööülesanne</w:t>
            </w:r>
            <w:r>
              <w:rPr>
                <w:rFonts w:asciiTheme="minorHAnsi" w:hAnsiTheme="minorHAnsi" w:cstheme="minorHAnsi"/>
                <w:bCs/>
                <w:sz w:val="24"/>
                <w:szCs w:val="24"/>
              </w:rPr>
              <w:t>tega ja tema suhtumist töösse, klientidesse ja kolleegidesse</w:t>
            </w:r>
            <w:r w:rsidR="00DA06A2">
              <w:rPr>
                <w:rFonts w:asciiTheme="minorHAnsi" w:hAnsiTheme="minorHAnsi" w:cstheme="minorHAnsi"/>
                <w:bCs/>
                <w:sz w:val="24"/>
                <w:szCs w:val="24"/>
              </w:rPr>
              <w:t>.</w:t>
            </w:r>
          </w:p>
        </w:tc>
      </w:tr>
      <w:tr w:rsidR="0081774F" w:rsidRPr="00852A05" w14:paraId="728AF384" w14:textId="77777777" w:rsidTr="00F45F4F">
        <w:tc>
          <w:tcPr>
            <w:tcW w:w="9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8E70D3" w14:textId="184A6D96" w:rsidR="0081774F" w:rsidRPr="00852A05" w:rsidRDefault="0081774F" w:rsidP="0081774F">
            <w:pPr>
              <w:pStyle w:val="ListParagraph"/>
              <w:snapToGrid w:val="0"/>
              <w:ind w:left="0"/>
              <w:jc w:val="both"/>
              <w:rPr>
                <w:rFonts w:asciiTheme="minorHAnsi" w:hAnsiTheme="minorHAnsi" w:cstheme="minorHAnsi"/>
                <w:b/>
                <w:bCs/>
                <w:sz w:val="24"/>
                <w:szCs w:val="24"/>
              </w:rPr>
            </w:pPr>
            <w:r w:rsidRPr="00852A05">
              <w:rPr>
                <w:b/>
              </w:rPr>
              <w:t>B.2.</w:t>
            </w:r>
            <w:r>
              <w:rPr>
                <w:b/>
              </w:rPr>
              <w:t>8</w:t>
            </w:r>
            <w:r w:rsidRPr="00852A05">
              <w:rPr>
                <w:b/>
              </w:rPr>
              <w:t xml:space="preserve"> Juh</w:t>
            </w:r>
            <w:r>
              <w:rPr>
                <w:b/>
              </w:rPr>
              <w:t xml:space="preserve">timine </w:t>
            </w:r>
            <w:r w:rsidR="00D15622">
              <w:rPr>
                <w:b/>
              </w:rPr>
              <w:t xml:space="preserve">- </w:t>
            </w:r>
            <w:r w:rsidR="00857AE1" w:rsidRPr="00857AE1">
              <w:rPr>
                <w:rFonts w:asciiTheme="minorHAnsi" w:hAnsiTheme="minorHAnsi" w:cstheme="minorHAnsi"/>
                <w:b/>
                <w:bCs/>
                <w:color w:val="4472C4" w:themeColor="accent5"/>
                <w:sz w:val="24"/>
                <w:szCs w:val="24"/>
                <w:lang w:eastAsia="et-EE"/>
              </w:rPr>
              <w:t xml:space="preserve">tõendatakse 1. etapis kutsetunnistusega või porfoolioga </w:t>
            </w:r>
            <w:r>
              <w:rPr>
                <w:rFonts w:asciiTheme="minorHAnsi" w:hAnsiTheme="minorHAnsi" w:cstheme="minorHAnsi"/>
                <w:b/>
                <w:bCs/>
                <w:color w:val="4472C4" w:themeColor="accent5"/>
                <w:sz w:val="24"/>
                <w:szCs w:val="24"/>
                <w:lang w:eastAsia="et-EE"/>
              </w:rPr>
              <w:t>ja kutseeksamil</w:t>
            </w:r>
          </w:p>
        </w:tc>
      </w:tr>
      <w:tr w:rsidR="0081774F" w:rsidRPr="00EF06A4" w14:paraId="6D59F908" w14:textId="77777777" w:rsidTr="00F45F4F">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ACF6E1" w14:textId="44E5356C" w:rsidR="0081774F" w:rsidRPr="00EF06A4" w:rsidRDefault="0081774F" w:rsidP="0081774F">
            <w:pPr>
              <w:suppressAutoHyphens w:val="0"/>
              <w:autoSpaceDE w:val="0"/>
              <w:autoSpaceDN w:val="0"/>
              <w:adjustRightInd w:val="0"/>
              <w:spacing w:after="0" w:line="240" w:lineRule="auto"/>
              <w:rPr>
                <w:rFonts w:asciiTheme="minorHAnsi" w:hAnsiTheme="minorHAnsi" w:cstheme="minorHAnsi"/>
                <w:b/>
                <w:bCs/>
                <w:sz w:val="24"/>
                <w:szCs w:val="24"/>
                <w:lang w:eastAsia="et-EE"/>
              </w:rPr>
            </w:pPr>
            <w:r>
              <w:rPr>
                <w:rFonts w:asciiTheme="minorHAnsi" w:hAnsiTheme="minorHAnsi" w:cstheme="minorHAnsi"/>
                <w:b/>
                <w:bCs/>
                <w:sz w:val="24"/>
                <w:szCs w:val="24"/>
                <w:lang w:eastAsia="et-EE"/>
              </w:rPr>
              <w:t xml:space="preserve">Inimeste juhtimine </w:t>
            </w:r>
          </w:p>
        </w:tc>
        <w:tc>
          <w:tcPr>
            <w:tcW w:w="6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87ED2F" w14:textId="708D98CD" w:rsidR="0081774F" w:rsidRDefault="00857AE1" w:rsidP="00746E99">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K</w:t>
            </w:r>
            <w:r w:rsidR="0081774F">
              <w:rPr>
                <w:rFonts w:asciiTheme="minorHAnsi" w:hAnsiTheme="minorHAnsi" w:cstheme="minorHAnsi"/>
                <w:bCs/>
                <w:sz w:val="24"/>
                <w:szCs w:val="24"/>
              </w:rPr>
              <w:t>aasab, in</w:t>
            </w:r>
            <w:r w:rsidR="00DA06A2">
              <w:rPr>
                <w:rFonts w:asciiTheme="minorHAnsi" w:hAnsiTheme="minorHAnsi" w:cstheme="minorHAnsi"/>
                <w:bCs/>
                <w:sz w:val="24"/>
                <w:szCs w:val="24"/>
              </w:rPr>
              <w:t>nustab ja inspireerib töötajaid;</w:t>
            </w:r>
          </w:p>
          <w:p w14:paraId="76A2D693" w14:textId="7B2A1E06" w:rsidR="0081774F" w:rsidRDefault="0081774F" w:rsidP="00746E99">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juhib osakonnavahelist suhtlust</w:t>
            </w:r>
            <w:r w:rsidR="00DA06A2">
              <w:rPr>
                <w:rFonts w:asciiTheme="minorHAnsi" w:hAnsiTheme="minorHAnsi" w:cstheme="minorHAnsi"/>
                <w:bCs/>
                <w:sz w:val="24"/>
                <w:szCs w:val="24"/>
              </w:rPr>
              <w:t>;</w:t>
            </w:r>
          </w:p>
          <w:p w14:paraId="7A1B6696" w14:textId="19CED5AD" w:rsidR="0081774F" w:rsidRDefault="0081774F" w:rsidP="00746E99">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teeb ettepanekuid ja viib neid ellu</w:t>
            </w:r>
            <w:r w:rsidR="00DA06A2">
              <w:rPr>
                <w:rFonts w:asciiTheme="minorHAnsi" w:hAnsiTheme="minorHAnsi" w:cstheme="minorHAnsi"/>
                <w:bCs/>
                <w:sz w:val="24"/>
                <w:szCs w:val="24"/>
              </w:rPr>
              <w:t>;</w:t>
            </w:r>
          </w:p>
          <w:p w14:paraId="083B7DE9" w14:textId="2EE80D50" w:rsidR="0081774F" w:rsidRPr="00B30F93" w:rsidRDefault="0081774F" w:rsidP="00746E99">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viib läbi arenguvestlusi ja selgitab välja koolitusvajadused</w:t>
            </w:r>
            <w:r w:rsidR="00DA06A2">
              <w:rPr>
                <w:rFonts w:asciiTheme="minorHAnsi" w:hAnsiTheme="minorHAnsi" w:cstheme="minorHAnsi"/>
                <w:bCs/>
                <w:sz w:val="24"/>
                <w:szCs w:val="24"/>
              </w:rPr>
              <w:t>.</w:t>
            </w:r>
          </w:p>
        </w:tc>
      </w:tr>
      <w:tr w:rsidR="0081774F" w:rsidRPr="00EF06A4" w14:paraId="4E939088" w14:textId="77777777" w:rsidTr="00F45F4F">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EFF69F" w14:textId="0E1C8CF9" w:rsidR="0081774F" w:rsidRPr="00EF06A4" w:rsidRDefault="0081774F" w:rsidP="00F45F4F">
            <w:pPr>
              <w:suppressAutoHyphens w:val="0"/>
              <w:autoSpaceDE w:val="0"/>
              <w:autoSpaceDN w:val="0"/>
              <w:adjustRightInd w:val="0"/>
              <w:spacing w:after="0" w:line="240" w:lineRule="auto"/>
              <w:rPr>
                <w:rFonts w:asciiTheme="minorHAnsi" w:hAnsiTheme="minorHAnsi" w:cstheme="minorHAnsi"/>
                <w:b/>
                <w:bCs/>
                <w:sz w:val="24"/>
                <w:szCs w:val="24"/>
                <w:lang w:eastAsia="et-EE"/>
              </w:rPr>
            </w:pPr>
            <w:r>
              <w:rPr>
                <w:rFonts w:asciiTheme="minorHAnsi" w:hAnsiTheme="minorHAnsi" w:cstheme="minorHAnsi"/>
                <w:b/>
                <w:bCs/>
                <w:sz w:val="24"/>
                <w:szCs w:val="24"/>
                <w:lang w:eastAsia="et-EE"/>
              </w:rPr>
              <w:lastRenderedPageBreak/>
              <w:t>Tööprotsesside juhtimine</w:t>
            </w:r>
          </w:p>
        </w:tc>
        <w:tc>
          <w:tcPr>
            <w:tcW w:w="6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5FE7D4" w14:textId="77777777" w:rsidR="0081774F" w:rsidRDefault="0081774F" w:rsidP="00746E99">
            <w:pPr>
              <w:pStyle w:val="ListParagraph"/>
              <w:numPr>
                <w:ilvl w:val="0"/>
                <w:numId w:val="4"/>
              </w:numPr>
              <w:rPr>
                <w:rFonts w:asciiTheme="minorHAnsi" w:hAnsiTheme="minorHAnsi" w:cstheme="minorHAnsi"/>
                <w:bCs/>
                <w:sz w:val="24"/>
                <w:szCs w:val="24"/>
              </w:rPr>
            </w:pPr>
            <w:r w:rsidRPr="00852A05">
              <w:rPr>
                <w:rFonts w:asciiTheme="minorHAnsi" w:hAnsiTheme="minorHAnsi" w:cstheme="minorHAnsi"/>
                <w:bCs/>
                <w:sz w:val="24"/>
                <w:szCs w:val="24"/>
              </w:rPr>
              <w:t>organiseerib tööd tegevustepõhiselt;</w:t>
            </w:r>
          </w:p>
          <w:p w14:paraId="297BAF9F" w14:textId="77777777" w:rsidR="0081774F" w:rsidRDefault="0081774F" w:rsidP="00746E99">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koostab töögraafikuid</w:t>
            </w:r>
          </w:p>
          <w:p w14:paraId="31D4DF9E" w14:textId="7AE70C8B" w:rsidR="0081774F" w:rsidRPr="0081774F" w:rsidRDefault="0081774F" w:rsidP="00746E99">
            <w:pPr>
              <w:pStyle w:val="ListParagraph"/>
              <w:numPr>
                <w:ilvl w:val="0"/>
                <w:numId w:val="4"/>
              </w:numPr>
              <w:rPr>
                <w:rFonts w:asciiTheme="minorHAnsi" w:hAnsiTheme="minorHAnsi" w:cstheme="minorHAnsi"/>
                <w:bCs/>
                <w:sz w:val="24"/>
                <w:szCs w:val="24"/>
              </w:rPr>
            </w:pPr>
            <w:r w:rsidRPr="0081774F">
              <w:rPr>
                <w:rFonts w:asciiTheme="minorHAnsi" w:hAnsiTheme="minorHAnsi" w:cstheme="minorHAnsi"/>
                <w:bCs/>
                <w:sz w:val="24"/>
                <w:szCs w:val="24"/>
              </w:rPr>
              <w:t>organiseerib, jälgib ja kontrollib iga töötaja töö kva</w:t>
            </w:r>
            <w:r w:rsidR="00DA06A2">
              <w:rPr>
                <w:rFonts w:asciiTheme="minorHAnsi" w:hAnsiTheme="minorHAnsi" w:cstheme="minorHAnsi"/>
                <w:bCs/>
                <w:sz w:val="24"/>
                <w:szCs w:val="24"/>
              </w:rPr>
              <w:t>liteeti ja standardite täitmist.</w:t>
            </w:r>
          </w:p>
        </w:tc>
      </w:tr>
      <w:tr w:rsidR="00852A05" w:rsidRPr="0081774F" w14:paraId="3076ECF4" w14:textId="77777777" w:rsidTr="00F45F4F">
        <w:tc>
          <w:tcPr>
            <w:tcW w:w="93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8A088E" w14:textId="4FAEE53A" w:rsidR="00852A05" w:rsidRPr="00236319" w:rsidRDefault="00D5700D" w:rsidP="00D5700D">
            <w:pPr>
              <w:pStyle w:val="ListParagraph"/>
              <w:snapToGrid w:val="0"/>
              <w:ind w:left="0"/>
              <w:jc w:val="both"/>
              <w:rPr>
                <w:rFonts w:asciiTheme="majorHAnsi" w:hAnsiTheme="majorHAnsi" w:cstheme="majorHAnsi"/>
                <w:b/>
                <w:bCs/>
                <w:sz w:val="24"/>
                <w:szCs w:val="24"/>
              </w:rPr>
            </w:pPr>
            <w:r w:rsidRPr="00236319">
              <w:rPr>
                <w:rFonts w:asciiTheme="majorHAnsi" w:hAnsiTheme="majorHAnsi" w:cstheme="majorHAnsi"/>
                <w:b/>
                <w:sz w:val="24"/>
                <w:szCs w:val="24"/>
              </w:rPr>
              <w:t>B.2.9 kutset läbivad kompetentsid -</w:t>
            </w:r>
            <w:r w:rsidRPr="00236319">
              <w:rPr>
                <w:rFonts w:asciiTheme="majorHAnsi" w:hAnsiTheme="majorHAnsi" w:cstheme="majorHAnsi"/>
                <w:b/>
              </w:rPr>
              <w:t xml:space="preserve"> </w:t>
            </w:r>
            <w:r w:rsidR="00857AE1" w:rsidRPr="00236319">
              <w:rPr>
                <w:rFonts w:asciiTheme="majorHAnsi" w:hAnsiTheme="majorHAnsi" w:cstheme="majorHAnsi"/>
                <w:b/>
                <w:bCs/>
                <w:color w:val="4472C4" w:themeColor="accent5"/>
                <w:sz w:val="24"/>
                <w:szCs w:val="24"/>
                <w:lang w:eastAsia="et-EE"/>
              </w:rPr>
              <w:t xml:space="preserve">tõendatakse 1. etapis kutsetunnistusega või porfoolioga </w:t>
            </w:r>
            <w:r w:rsidRPr="00236319">
              <w:rPr>
                <w:rFonts w:asciiTheme="majorHAnsi" w:hAnsiTheme="majorHAnsi" w:cstheme="majorHAnsi"/>
                <w:b/>
                <w:bCs/>
                <w:color w:val="4472C4" w:themeColor="accent5"/>
                <w:sz w:val="24"/>
                <w:szCs w:val="24"/>
                <w:lang w:eastAsia="et-EE"/>
              </w:rPr>
              <w:t>ja kutseeksamil</w:t>
            </w:r>
          </w:p>
        </w:tc>
      </w:tr>
      <w:tr w:rsidR="00852A05" w:rsidRPr="00EF06A4" w14:paraId="436D85AE" w14:textId="77777777" w:rsidTr="00F45F4F">
        <w:tc>
          <w:tcPr>
            <w:tcW w:w="2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D6D1D69" w14:textId="63A6CADD" w:rsidR="00852A05" w:rsidRPr="00EF06A4" w:rsidRDefault="00852A05" w:rsidP="00F45F4F">
            <w:pPr>
              <w:suppressAutoHyphens w:val="0"/>
              <w:autoSpaceDE w:val="0"/>
              <w:autoSpaceDN w:val="0"/>
              <w:adjustRightInd w:val="0"/>
              <w:spacing w:after="0" w:line="240" w:lineRule="auto"/>
              <w:rPr>
                <w:rFonts w:asciiTheme="minorHAnsi" w:hAnsiTheme="minorHAnsi" w:cstheme="minorHAnsi"/>
                <w:b/>
                <w:bCs/>
                <w:sz w:val="24"/>
                <w:szCs w:val="24"/>
                <w:lang w:eastAsia="et-EE"/>
              </w:rPr>
            </w:pPr>
          </w:p>
        </w:tc>
        <w:tc>
          <w:tcPr>
            <w:tcW w:w="63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24AE5B" w14:textId="2E888F54" w:rsidR="0081774F" w:rsidRDefault="00857AE1" w:rsidP="00746E99">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A</w:t>
            </w:r>
            <w:r w:rsidR="00D5700D">
              <w:rPr>
                <w:rFonts w:asciiTheme="minorHAnsi" w:hAnsiTheme="minorHAnsi" w:cstheme="minorHAnsi"/>
                <w:bCs/>
                <w:sz w:val="24"/>
                <w:szCs w:val="24"/>
              </w:rPr>
              <w:t>rvestab seadusandlust tööülesannete täitmisel ja dokumentide koostamisel</w:t>
            </w:r>
            <w:r w:rsidR="00DA06A2">
              <w:rPr>
                <w:rFonts w:asciiTheme="minorHAnsi" w:hAnsiTheme="minorHAnsi" w:cstheme="minorHAnsi"/>
                <w:bCs/>
                <w:sz w:val="24"/>
                <w:szCs w:val="24"/>
              </w:rPr>
              <w:t>;</w:t>
            </w:r>
          </w:p>
          <w:p w14:paraId="3D22820C" w14:textId="04AC6381" w:rsidR="00D5700D" w:rsidRDefault="00D5700D" w:rsidP="00746E99">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tunneb töötervishoiu ja –ohutuse nõudeid</w:t>
            </w:r>
            <w:r w:rsidR="00DA06A2">
              <w:rPr>
                <w:rFonts w:asciiTheme="minorHAnsi" w:hAnsiTheme="minorHAnsi" w:cstheme="minorHAnsi"/>
                <w:bCs/>
                <w:sz w:val="24"/>
                <w:szCs w:val="24"/>
              </w:rPr>
              <w:t>;</w:t>
            </w:r>
          </w:p>
          <w:p w14:paraId="6FE3D242" w14:textId="6471F3E0" w:rsidR="00D5700D" w:rsidRDefault="00D5700D" w:rsidP="00746E99">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on aktiivne kliendisuhtluse loomisel</w:t>
            </w:r>
            <w:r w:rsidR="00DA06A2">
              <w:rPr>
                <w:rFonts w:asciiTheme="minorHAnsi" w:hAnsiTheme="minorHAnsi" w:cstheme="minorHAnsi"/>
                <w:bCs/>
                <w:sz w:val="24"/>
                <w:szCs w:val="24"/>
              </w:rPr>
              <w:t>;</w:t>
            </w:r>
          </w:p>
          <w:p w14:paraId="12062E42" w14:textId="02A5B211" w:rsidR="00D5700D" w:rsidRDefault="00D5700D" w:rsidP="00746E99">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vastutab keeruliste olukordade lahendamise eest</w:t>
            </w:r>
            <w:r w:rsidR="00DA06A2">
              <w:rPr>
                <w:rFonts w:asciiTheme="minorHAnsi" w:hAnsiTheme="minorHAnsi" w:cstheme="minorHAnsi"/>
                <w:bCs/>
                <w:sz w:val="24"/>
                <w:szCs w:val="24"/>
              </w:rPr>
              <w:t>;</w:t>
            </w:r>
          </w:p>
          <w:p w14:paraId="3F9662B4" w14:textId="29ACF9EA" w:rsidR="00D5700D" w:rsidRDefault="00D5700D" w:rsidP="00746E99">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analüüsib igapäevast tööalast informatsiooni</w:t>
            </w:r>
            <w:r w:rsidR="00DA06A2">
              <w:rPr>
                <w:rFonts w:asciiTheme="minorHAnsi" w:hAnsiTheme="minorHAnsi" w:cstheme="minorHAnsi"/>
                <w:bCs/>
                <w:sz w:val="24"/>
                <w:szCs w:val="24"/>
              </w:rPr>
              <w:t>;</w:t>
            </w:r>
          </w:p>
          <w:p w14:paraId="14EDAAE5" w14:textId="6BFC4147" w:rsidR="00D5700D" w:rsidRDefault="00D5700D" w:rsidP="00746E99">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järgib konfidentsiaalsusenõudeid</w:t>
            </w:r>
            <w:r w:rsidR="00DA06A2">
              <w:rPr>
                <w:rFonts w:asciiTheme="minorHAnsi" w:hAnsiTheme="minorHAnsi" w:cstheme="minorHAnsi"/>
                <w:bCs/>
                <w:sz w:val="24"/>
                <w:szCs w:val="24"/>
              </w:rPr>
              <w:t>;</w:t>
            </w:r>
          </w:p>
          <w:p w14:paraId="79C39B50" w14:textId="47612546" w:rsidR="00D5700D" w:rsidRDefault="00D5700D" w:rsidP="00746E99">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kasutab oma töös eesti, inglise ja veel kahte võõrkeelt</w:t>
            </w:r>
            <w:r w:rsidR="00DA06A2">
              <w:rPr>
                <w:rFonts w:asciiTheme="minorHAnsi" w:hAnsiTheme="minorHAnsi" w:cstheme="minorHAnsi"/>
                <w:bCs/>
                <w:sz w:val="24"/>
                <w:szCs w:val="24"/>
              </w:rPr>
              <w:t>;</w:t>
            </w:r>
          </w:p>
          <w:p w14:paraId="3E0E3E01" w14:textId="47EF4934" w:rsidR="00D5700D" w:rsidRPr="00B30F93" w:rsidRDefault="00D5700D" w:rsidP="00746E99">
            <w:pPr>
              <w:pStyle w:val="ListParagraph"/>
              <w:numPr>
                <w:ilvl w:val="0"/>
                <w:numId w:val="4"/>
              </w:numPr>
              <w:rPr>
                <w:rFonts w:asciiTheme="minorHAnsi" w:hAnsiTheme="minorHAnsi" w:cstheme="minorHAnsi"/>
                <w:bCs/>
                <w:sz w:val="24"/>
                <w:szCs w:val="24"/>
              </w:rPr>
            </w:pPr>
            <w:r>
              <w:rPr>
                <w:rFonts w:asciiTheme="minorHAnsi" w:hAnsiTheme="minorHAnsi" w:cstheme="minorHAnsi"/>
                <w:bCs/>
                <w:sz w:val="24"/>
                <w:szCs w:val="24"/>
              </w:rPr>
              <w:t>kasutab oma töös arvutiprogramme, andmetöötlust, esitlusvõimalusi, järgib IT-ohutuse ja – hügieeni nõudeid</w:t>
            </w:r>
            <w:r w:rsidR="00857AE1">
              <w:rPr>
                <w:rFonts w:asciiTheme="minorHAnsi" w:hAnsiTheme="minorHAnsi" w:cstheme="minorHAnsi"/>
                <w:bCs/>
                <w:sz w:val="24"/>
                <w:szCs w:val="24"/>
              </w:rPr>
              <w:t>.</w:t>
            </w:r>
          </w:p>
        </w:tc>
      </w:tr>
    </w:tbl>
    <w:p w14:paraId="6427EEBB" w14:textId="77777777" w:rsidR="00DA06A2" w:rsidRDefault="00DA06A2" w:rsidP="00552369">
      <w:pPr>
        <w:spacing w:after="0" w:line="240" w:lineRule="auto"/>
      </w:pPr>
    </w:p>
    <w:p w14:paraId="5E443D82" w14:textId="6AFE7983" w:rsidR="00CF769B" w:rsidRDefault="00CF769B" w:rsidP="00552369">
      <w:pPr>
        <w:spacing w:after="0" w:line="240" w:lineRule="auto"/>
      </w:pPr>
    </w:p>
    <w:p w14:paraId="68F35FE6" w14:textId="0D353075" w:rsidR="005818E6" w:rsidRDefault="005818E6" w:rsidP="00552369">
      <w:pPr>
        <w:pStyle w:val="ListParagraph"/>
        <w:ind w:left="0"/>
        <w:jc w:val="both"/>
        <w:rPr>
          <w:rFonts w:asciiTheme="minorHAnsi" w:hAnsiTheme="minorHAnsi" w:cstheme="minorHAnsi"/>
          <w:b/>
          <w:bCs/>
          <w:color w:val="0070C0"/>
          <w:sz w:val="24"/>
          <w:szCs w:val="24"/>
        </w:rPr>
      </w:pPr>
      <w:r w:rsidRPr="00B72F33">
        <w:rPr>
          <w:rFonts w:asciiTheme="minorHAnsi" w:hAnsiTheme="minorHAnsi" w:cstheme="minorHAnsi"/>
          <w:b/>
          <w:bCs/>
          <w:color w:val="0070C0"/>
          <w:sz w:val="24"/>
          <w:szCs w:val="24"/>
        </w:rPr>
        <w:t xml:space="preserve">3. </w:t>
      </w:r>
      <w:r w:rsidR="00B64169" w:rsidRPr="00B72F33">
        <w:rPr>
          <w:rFonts w:asciiTheme="minorHAnsi" w:hAnsiTheme="minorHAnsi" w:cstheme="minorHAnsi"/>
          <w:b/>
          <w:bCs/>
          <w:color w:val="0070C0"/>
          <w:sz w:val="24"/>
          <w:szCs w:val="24"/>
        </w:rPr>
        <w:t>Kutseeksami h</w:t>
      </w:r>
      <w:r w:rsidRPr="00B72F33">
        <w:rPr>
          <w:rFonts w:asciiTheme="minorHAnsi" w:hAnsiTheme="minorHAnsi" w:cstheme="minorHAnsi"/>
          <w:b/>
          <w:bCs/>
          <w:color w:val="0070C0"/>
          <w:sz w:val="24"/>
          <w:szCs w:val="24"/>
        </w:rPr>
        <w:t>indamismeetodid ja nende kirjeldus</w:t>
      </w:r>
    </w:p>
    <w:p w14:paraId="638D4017" w14:textId="77777777" w:rsidR="00CB1A20" w:rsidRPr="00B72F33" w:rsidRDefault="00CB1A20" w:rsidP="00552369">
      <w:pPr>
        <w:pStyle w:val="ListParagraph"/>
        <w:ind w:left="0"/>
        <w:jc w:val="both"/>
        <w:rPr>
          <w:rFonts w:asciiTheme="minorHAnsi" w:hAnsiTheme="minorHAnsi" w:cstheme="minorHAnsi"/>
          <w:b/>
          <w:bCs/>
          <w:color w:val="0070C0"/>
          <w:sz w:val="24"/>
          <w:szCs w:val="24"/>
        </w:rPr>
      </w:pPr>
    </w:p>
    <w:p w14:paraId="216F1D4F" w14:textId="23AEE8C5" w:rsidR="007B22BC" w:rsidRDefault="007B22BC" w:rsidP="007B22BC">
      <w:pPr>
        <w:pStyle w:val="NoSpacing"/>
        <w:jc w:val="both"/>
        <w:rPr>
          <w:rFonts w:asciiTheme="minorHAnsi" w:hAnsiTheme="minorHAnsi" w:cstheme="minorHAnsi"/>
          <w:sz w:val="24"/>
          <w:szCs w:val="24"/>
        </w:rPr>
      </w:pPr>
      <w:r>
        <w:rPr>
          <w:rFonts w:asciiTheme="minorHAnsi" w:hAnsiTheme="minorHAnsi" w:cstheme="minorHAnsi"/>
          <w:sz w:val="24"/>
          <w:szCs w:val="24"/>
        </w:rPr>
        <w:t xml:space="preserve">Kutseeksami </w:t>
      </w:r>
      <w:r w:rsidR="00857AE1">
        <w:rPr>
          <w:rFonts w:asciiTheme="minorHAnsi" w:hAnsiTheme="minorHAnsi" w:cstheme="minorHAnsi"/>
          <w:sz w:val="24"/>
          <w:szCs w:val="24"/>
        </w:rPr>
        <w:t xml:space="preserve">1. </w:t>
      </w:r>
      <w:r>
        <w:rPr>
          <w:rFonts w:asciiTheme="minorHAnsi" w:hAnsiTheme="minorHAnsi" w:cstheme="minorHAnsi"/>
          <w:sz w:val="24"/>
          <w:szCs w:val="24"/>
        </w:rPr>
        <w:t xml:space="preserve">etapi hindamine on välja toodud </w:t>
      </w:r>
      <w:r w:rsidRPr="007B22BC">
        <w:rPr>
          <w:rFonts w:asciiTheme="minorHAnsi" w:hAnsiTheme="minorHAnsi" w:cstheme="minorHAnsi"/>
          <w:sz w:val="24"/>
          <w:szCs w:val="24"/>
        </w:rPr>
        <w:t>turismiettevõtte teenindaja tase 4</w:t>
      </w:r>
      <w:r>
        <w:rPr>
          <w:rFonts w:asciiTheme="minorHAnsi" w:hAnsiTheme="minorHAnsi" w:cstheme="minorHAnsi"/>
          <w:sz w:val="24"/>
          <w:szCs w:val="24"/>
        </w:rPr>
        <w:t xml:space="preserve"> hindamismeetodites. Töökogemust hinnatakse töökohas läbi ametipositsiooni(de) ja Taotleja otsese juhi poolt</w:t>
      </w:r>
      <w:r w:rsidR="00857AE1">
        <w:rPr>
          <w:rFonts w:asciiTheme="minorHAnsi" w:hAnsiTheme="minorHAnsi" w:cstheme="minorHAnsi"/>
          <w:sz w:val="24"/>
          <w:szCs w:val="24"/>
        </w:rPr>
        <w:t xml:space="preserve"> ning tõendatakse portfooliga</w:t>
      </w:r>
      <w:r>
        <w:rPr>
          <w:rFonts w:asciiTheme="minorHAnsi" w:hAnsiTheme="minorHAnsi" w:cstheme="minorHAnsi"/>
          <w:sz w:val="24"/>
          <w:szCs w:val="24"/>
        </w:rPr>
        <w:t>.</w:t>
      </w:r>
    </w:p>
    <w:p w14:paraId="276F10BD" w14:textId="42FCAF7C" w:rsidR="00710EC9" w:rsidRPr="00B72F33" w:rsidRDefault="00710EC9" w:rsidP="00552369">
      <w:pPr>
        <w:pStyle w:val="NoSpacing"/>
        <w:rPr>
          <w:rFonts w:asciiTheme="minorHAnsi" w:hAnsiTheme="minorHAnsi" w:cstheme="minorHAnsi"/>
          <w:sz w:val="24"/>
          <w:szCs w:val="24"/>
        </w:rPr>
      </w:pPr>
      <w:r w:rsidRPr="00B72F33">
        <w:rPr>
          <w:rFonts w:asciiTheme="minorHAnsi" w:hAnsiTheme="minorHAnsi" w:cstheme="minorHAnsi"/>
          <w:sz w:val="24"/>
          <w:szCs w:val="24"/>
        </w:rPr>
        <w:t>Kuts</w:t>
      </w:r>
      <w:r w:rsidR="007B22BC">
        <w:rPr>
          <w:rFonts w:asciiTheme="minorHAnsi" w:hAnsiTheme="minorHAnsi" w:cstheme="minorHAnsi"/>
          <w:sz w:val="24"/>
          <w:szCs w:val="24"/>
        </w:rPr>
        <w:t xml:space="preserve">eeksami </w:t>
      </w:r>
      <w:r w:rsidR="00857AE1">
        <w:rPr>
          <w:rFonts w:asciiTheme="minorHAnsi" w:hAnsiTheme="minorHAnsi" w:cstheme="minorHAnsi"/>
          <w:sz w:val="24"/>
          <w:szCs w:val="24"/>
        </w:rPr>
        <w:t xml:space="preserve">2. </w:t>
      </w:r>
      <w:r w:rsidR="00B72F33" w:rsidRPr="00B72F33">
        <w:rPr>
          <w:rFonts w:asciiTheme="minorHAnsi" w:hAnsiTheme="minorHAnsi" w:cstheme="minorHAnsi"/>
          <w:sz w:val="24"/>
          <w:szCs w:val="24"/>
        </w:rPr>
        <w:t>etapi hindamine jaguneb kaheks osaks:</w:t>
      </w:r>
    </w:p>
    <w:p w14:paraId="7D09E209" w14:textId="109084B9" w:rsidR="00A73B0A" w:rsidRPr="00B72F33" w:rsidRDefault="00A73B0A" w:rsidP="00857AE1">
      <w:pPr>
        <w:pStyle w:val="NoSpacing"/>
        <w:numPr>
          <w:ilvl w:val="0"/>
          <w:numId w:val="18"/>
        </w:numPr>
        <w:jc w:val="both"/>
        <w:rPr>
          <w:rFonts w:asciiTheme="minorHAnsi" w:hAnsiTheme="minorHAnsi" w:cstheme="minorHAnsi"/>
          <w:sz w:val="24"/>
          <w:szCs w:val="24"/>
        </w:rPr>
      </w:pPr>
      <w:r w:rsidRPr="00B72F33">
        <w:rPr>
          <w:rFonts w:asciiTheme="minorHAnsi" w:hAnsiTheme="minorHAnsi" w:cstheme="minorHAnsi"/>
          <w:b/>
          <w:sz w:val="24"/>
          <w:szCs w:val="24"/>
        </w:rPr>
        <w:t xml:space="preserve">Kutseeksami </w:t>
      </w:r>
      <w:r w:rsidR="00857AE1">
        <w:rPr>
          <w:rFonts w:asciiTheme="minorHAnsi" w:hAnsiTheme="minorHAnsi" w:cstheme="minorHAnsi"/>
          <w:b/>
          <w:sz w:val="24"/>
          <w:szCs w:val="24"/>
        </w:rPr>
        <w:t xml:space="preserve">2. </w:t>
      </w:r>
      <w:r w:rsidR="00710EC9" w:rsidRPr="00B72F33">
        <w:rPr>
          <w:rFonts w:asciiTheme="minorHAnsi" w:hAnsiTheme="minorHAnsi" w:cstheme="minorHAnsi"/>
          <w:b/>
          <w:sz w:val="24"/>
          <w:szCs w:val="24"/>
        </w:rPr>
        <w:t xml:space="preserve">etapi </w:t>
      </w:r>
      <w:r w:rsidR="00857AE1">
        <w:rPr>
          <w:rFonts w:asciiTheme="minorHAnsi" w:hAnsiTheme="minorHAnsi" w:cstheme="minorHAnsi"/>
          <w:b/>
          <w:sz w:val="24"/>
          <w:szCs w:val="24"/>
        </w:rPr>
        <w:t xml:space="preserve">1. </w:t>
      </w:r>
      <w:r w:rsidRPr="00B72F33">
        <w:rPr>
          <w:rFonts w:asciiTheme="minorHAnsi" w:hAnsiTheme="minorHAnsi" w:cstheme="minorHAnsi"/>
          <w:b/>
          <w:sz w:val="24"/>
          <w:szCs w:val="24"/>
        </w:rPr>
        <w:t>osa</w:t>
      </w:r>
      <w:r w:rsidRPr="00B72F33">
        <w:rPr>
          <w:rFonts w:asciiTheme="minorHAnsi" w:hAnsiTheme="minorHAnsi" w:cstheme="minorHAnsi"/>
          <w:sz w:val="24"/>
          <w:szCs w:val="24"/>
        </w:rPr>
        <w:t xml:space="preserve"> hindamismeetodiks</w:t>
      </w:r>
      <w:r w:rsidR="00246433" w:rsidRPr="00B72F33">
        <w:rPr>
          <w:rFonts w:asciiTheme="minorHAnsi" w:hAnsiTheme="minorHAnsi" w:cstheme="minorHAnsi"/>
          <w:sz w:val="24"/>
          <w:szCs w:val="24"/>
        </w:rPr>
        <w:t xml:space="preserve"> </w:t>
      </w:r>
      <w:r w:rsidR="00A34C84" w:rsidRPr="00B72F33">
        <w:rPr>
          <w:rFonts w:asciiTheme="minorHAnsi" w:hAnsiTheme="minorHAnsi" w:cstheme="minorHAnsi"/>
          <w:sz w:val="24"/>
          <w:szCs w:val="24"/>
        </w:rPr>
        <w:t xml:space="preserve">on </w:t>
      </w:r>
      <w:r w:rsidR="00B72F33" w:rsidRPr="00B72F33">
        <w:rPr>
          <w:rFonts w:asciiTheme="minorHAnsi" w:hAnsiTheme="minorHAnsi" w:cstheme="minorHAnsi"/>
          <w:sz w:val="24"/>
          <w:szCs w:val="24"/>
        </w:rPr>
        <w:t xml:space="preserve">kirjalik </w:t>
      </w:r>
      <w:r w:rsidR="00522F86">
        <w:rPr>
          <w:rFonts w:asciiTheme="minorHAnsi" w:hAnsiTheme="minorHAnsi" w:cstheme="minorHAnsi"/>
          <w:sz w:val="24"/>
          <w:szCs w:val="24"/>
        </w:rPr>
        <w:t>portfoolio</w:t>
      </w:r>
      <w:r w:rsidR="00D5700D">
        <w:rPr>
          <w:rFonts w:asciiTheme="minorHAnsi" w:hAnsiTheme="minorHAnsi" w:cstheme="minorHAnsi"/>
          <w:sz w:val="24"/>
          <w:szCs w:val="24"/>
        </w:rPr>
        <w:t>,</w:t>
      </w:r>
      <w:r w:rsidR="00B72F33" w:rsidRPr="00B72F33">
        <w:rPr>
          <w:rFonts w:asciiTheme="minorHAnsi" w:hAnsiTheme="minorHAnsi" w:cstheme="minorHAnsi"/>
          <w:sz w:val="24"/>
          <w:szCs w:val="24"/>
        </w:rPr>
        <w:t xml:space="preserve"> mis </w:t>
      </w:r>
      <w:r w:rsidR="00D5700D">
        <w:rPr>
          <w:rFonts w:asciiTheme="minorHAnsi" w:hAnsiTheme="minorHAnsi" w:cstheme="minorHAnsi"/>
          <w:sz w:val="24"/>
          <w:szCs w:val="24"/>
        </w:rPr>
        <w:t>koostatakse enne kutseeksamit ja mida kaitstakse kutseeksamil</w:t>
      </w:r>
      <w:r w:rsidR="00857AE1">
        <w:rPr>
          <w:rFonts w:asciiTheme="minorHAnsi" w:hAnsiTheme="minorHAnsi" w:cstheme="minorHAnsi"/>
          <w:sz w:val="24"/>
          <w:szCs w:val="24"/>
        </w:rPr>
        <w:t xml:space="preserve"> (ainult juhul kui 1. etapi tõendamiseks esitati portfoolio).</w:t>
      </w:r>
    </w:p>
    <w:p w14:paraId="75E3F045" w14:textId="27FF6405" w:rsidR="00246433" w:rsidRPr="00D5700D" w:rsidRDefault="00246433" w:rsidP="00857AE1">
      <w:pPr>
        <w:pStyle w:val="NoSpacing"/>
        <w:numPr>
          <w:ilvl w:val="0"/>
          <w:numId w:val="18"/>
        </w:numPr>
        <w:jc w:val="both"/>
        <w:rPr>
          <w:rFonts w:asciiTheme="minorHAnsi" w:hAnsiTheme="minorHAnsi" w:cstheme="minorHAnsi"/>
          <w:sz w:val="24"/>
          <w:szCs w:val="24"/>
        </w:rPr>
      </w:pPr>
      <w:r w:rsidRPr="00D5700D">
        <w:rPr>
          <w:rFonts w:asciiTheme="minorHAnsi" w:hAnsiTheme="minorHAnsi" w:cstheme="minorHAnsi"/>
          <w:b/>
          <w:sz w:val="24"/>
          <w:szCs w:val="24"/>
        </w:rPr>
        <w:t xml:space="preserve">Kutseeksami </w:t>
      </w:r>
      <w:r w:rsidR="00857AE1">
        <w:rPr>
          <w:rFonts w:asciiTheme="minorHAnsi" w:hAnsiTheme="minorHAnsi" w:cstheme="minorHAnsi"/>
          <w:b/>
          <w:sz w:val="24"/>
          <w:szCs w:val="24"/>
        </w:rPr>
        <w:t xml:space="preserve">2. </w:t>
      </w:r>
      <w:r w:rsidR="00710EC9" w:rsidRPr="00D5700D">
        <w:rPr>
          <w:rFonts w:asciiTheme="minorHAnsi" w:hAnsiTheme="minorHAnsi" w:cstheme="minorHAnsi"/>
          <w:b/>
          <w:sz w:val="24"/>
          <w:szCs w:val="24"/>
        </w:rPr>
        <w:t xml:space="preserve">etapi </w:t>
      </w:r>
      <w:r w:rsidR="00857AE1">
        <w:rPr>
          <w:rFonts w:asciiTheme="minorHAnsi" w:hAnsiTheme="minorHAnsi" w:cstheme="minorHAnsi"/>
          <w:b/>
          <w:sz w:val="24"/>
          <w:szCs w:val="24"/>
        </w:rPr>
        <w:t xml:space="preserve">2. </w:t>
      </w:r>
      <w:r w:rsidRPr="00D5700D">
        <w:rPr>
          <w:rFonts w:asciiTheme="minorHAnsi" w:hAnsiTheme="minorHAnsi" w:cstheme="minorHAnsi"/>
          <w:b/>
          <w:sz w:val="24"/>
          <w:szCs w:val="24"/>
        </w:rPr>
        <w:t>osa</w:t>
      </w:r>
      <w:r w:rsidRPr="00D5700D">
        <w:rPr>
          <w:rFonts w:asciiTheme="minorHAnsi" w:hAnsiTheme="minorHAnsi" w:cstheme="minorHAnsi"/>
          <w:sz w:val="24"/>
          <w:szCs w:val="24"/>
        </w:rPr>
        <w:t xml:space="preserve"> </w:t>
      </w:r>
      <w:r w:rsidR="00B72F33" w:rsidRPr="00D5700D">
        <w:rPr>
          <w:rFonts w:asciiTheme="minorHAnsi" w:hAnsiTheme="minorHAnsi" w:cstheme="minorHAnsi"/>
          <w:sz w:val="24"/>
          <w:szCs w:val="24"/>
        </w:rPr>
        <w:t>hindamismeetodiks on suuline eksam ehk</w:t>
      </w:r>
      <w:r w:rsidR="00931B8C">
        <w:rPr>
          <w:rFonts w:asciiTheme="minorHAnsi" w:hAnsiTheme="minorHAnsi" w:cstheme="minorHAnsi"/>
          <w:sz w:val="24"/>
          <w:szCs w:val="24"/>
        </w:rPr>
        <w:t xml:space="preserve"> etteantud</w:t>
      </w:r>
      <w:r w:rsidR="00B72F33" w:rsidRPr="00D5700D">
        <w:rPr>
          <w:rFonts w:asciiTheme="minorHAnsi" w:hAnsiTheme="minorHAnsi" w:cstheme="minorHAnsi"/>
          <w:sz w:val="24"/>
          <w:szCs w:val="24"/>
        </w:rPr>
        <w:t xml:space="preserve"> </w:t>
      </w:r>
      <w:r w:rsidR="00931B8C">
        <w:rPr>
          <w:rFonts w:asciiTheme="minorHAnsi" w:hAnsiTheme="minorHAnsi" w:cstheme="minorHAnsi"/>
          <w:sz w:val="24"/>
          <w:szCs w:val="24"/>
        </w:rPr>
        <w:t>kaasuste suuline lahendamine kutseoskuste tõendamiseks</w:t>
      </w:r>
      <w:r w:rsidR="00522E48">
        <w:rPr>
          <w:rFonts w:asciiTheme="minorHAnsi" w:hAnsiTheme="minorHAnsi" w:cstheme="minorHAnsi"/>
          <w:sz w:val="24"/>
          <w:szCs w:val="24"/>
        </w:rPr>
        <w:t xml:space="preserve"> ja kirjalik praktiliste ülesannete lahendamine</w:t>
      </w:r>
      <w:r w:rsidR="00931B8C">
        <w:rPr>
          <w:rFonts w:asciiTheme="minorHAnsi" w:hAnsiTheme="minorHAnsi" w:cstheme="minorHAnsi"/>
          <w:sz w:val="24"/>
          <w:szCs w:val="24"/>
        </w:rPr>
        <w:t xml:space="preserve">. </w:t>
      </w:r>
    </w:p>
    <w:p w14:paraId="0562CB0E" w14:textId="77777777" w:rsidR="00876213" w:rsidRPr="00EF06A4" w:rsidRDefault="00876213" w:rsidP="00552369">
      <w:pPr>
        <w:pStyle w:val="NoSpacing"/>
        <w:rPr>
          <w:rFonts w:asciiTheme="minorHAnsi" w:hAnsiTheme="minorHAnsi" w:cstheme="minorHAnsi"/>
          <w:sz w:val="24"/>
          <w:szCs w:val="24"/>
        </w:rPr>
      </w:pPr>
    </w:p>
    <w:p w14:paraId="52B00663" w14:textId="0C7F7D03" w:rsidR="005818E6" w:rsidRDefault="005818E6" w:rsidP="00552369">
      <w:pPr>
        <w:pStyle w:val="ListParagraph"/>
        <w:ind w:left="0"/>
        <w:jc w:val="both"/>
        <w:rPr>
          <w:rFonts w:asciiTheme="minorHAnsi" w:hAnsiTheme="minorHAnsi" w:cstheme="minorHAnsi"/>
          <w:b/>
          <w:bCs/>
          <w:color w:val="0070C0"/>
          <w:sz w:val="24"/>
          <w:szCs w:val="24"/>
        </w:rPr>
      </w:pPr>
      <w:r w:rsidRPr="00B72F33">
        <w:rPr>
          <w:rFonts w:asciiTheme="minorHAnsi" w:hAnsiTheme="minorHAnsi" w:cstheme="minorHAnsi"/>
          <w:b/>
          <w:bCs/>
          <w:color w:val="0070C0"/>
          <w:sz w:val="24"/>
          <w:szCs w:val="24"/>
        </w:rPr>
        <w:t xml:space="preserve">4. </w:t>
      </w:r>
      <w:r w:rsidR="00AE6060" w:rsidRPr="00B72F33">
        <w:rPr>
          <w:rFonts w:asciiTheme="minorHAnsi" w:hAnsiTheme="minorHAnsi" w:cstheme="minorHAnsi"/>
          <w:b/>
          <w:bCs/>
          <w:color w:val="0070C0"/>
          <w:sz w:val="24"/>
          <w:szCs w:val="24"/>
        </w:rPr>
        <w:t>Kutseeksami</w:t>
      </w:r>
      <w:r w:rsidR="00857AE1">
        <w:rPr>
          <w:rFonts w:asciiTheme="minorHAnsi" w:hAnsiTheme="minorHAnsi" w:cstheme="minorHAnsi"/>
          <w:b/>
          <w:bCs/>
          <w:color w:val="0070C0"/>
          <w:sz w:val="24"/>
          <w:szCs w:val="24"/>
        </w:rPr>
        <w:t xml:space="preserve"> 2. </w:t>
      </w:r>
      <w:r w:rsidR="00522E48">
        <w:rPr>
          <w:rFonts w:asciiTheme="minorHAnsi" w:hAnsiTheme="minorHAnsi" w:cstheme="minorHAnsi"/>
          <w:b/>
          <w:bCs/>
          <w:color w:val="0070C0"/>
          <w:sz w:val="24"/>
          <w:szCs w:val="24"/>
        </w:rPr>
        <w:t xml:space="preserve"> </w:t>
      </w:r>
      <w:r w:rsidR="00AD6114" w:rsidRPr="00B72F33">
        <w:rPr>
          <w:rFonts w:asciiTheme="minorHAnsi" w:hAnsiTheme="minorHAnsi" w:cstheme="minorHAnsi"/>
          <w:b/>
          <w:bCs/>
          <w:color w:val="0070C0"/>
          <w:sz w:val="24"/>
          <w:szCs w:val="24"/>
        </w:rPr>
        <w:t xml:space="preserve">etapi </w:t>
      </w:r>
      <w:r w:rsidR="00CB1A20">
        <w:rPr>
          <w:rFonts w:asciiTheme="minorHAnsi" w:hAnsiTheme="minorHAnsi" w:cstheme="minorHAnsi"/>
          <w:b/>
          <w:bCs/>
          <w:color w:val="0070C0"/>
          <w:sz w:val="24"/>
          <w:szCs w:val="24"/>
        </w:rPr>
        <w:t>hindamise korraldus</w:t>
      </w:r>
      <w:r w:rsidR="005E3F68" w:rsidRPr="005E3F68">
        <w:rPr>
          <w:rFonts w:asciiTheme="minorHAnsi" w:hAnsiTheme="minorHAnsi" w:cstheme="minorHAnsi"/>
          <w:b/>
          <w:bCs/>
          <w:color w:val="0070C0"/>
          <w:sz w:val="24"/>
          <w:szCs w:val="24"/>
        </w:rPr>
        <w:t xml:space="preserve"> </w:t>
      </w:r>
      <w:r w:rsidR="005E3F68">
        <w:rPr>
          <w:rFonts w:asciiTheme="minorHAnsi" w:hAnsiTheme="minorHAnsi" w:cstheme="minorHAnsi"/>
          <w:b/>
          <w:bCs/>
          <w:color w:val="0070C0"/>
          <w:sz w:val="24"/>
          <w:szCs w:val="24"/>
        </w:rPr>
        <w:t xml:space="preserve">ja </w:t>
      </w:r>
      <w:r w:rsidR="005E3F68" w:rsidRPr="00B72F33">
        <w:rPr>
          <w:rFonts w:asciiTheme="minorHAnsi" w:hAnsiTheme="minorHAnsi" w:cstheme="minorHAnsi"/>
          <w:b/>
          <w:bCs/>
          <w:color w:val="0070C0"/>
          <w:sz w:val="24"/>
          <w:szCs w:val="24"/>
        </w:rPr>
        <w:t>hindamisülesanded</w:t>
      </w:r>
    </w:p>
    <w:p w14:paraId="3CE6C931" w14:textId="77777777" w:rsidR="005E3F68" w:rsidRDefault="005E3F68" w:rsidP="00552369">
      <w:pPr>
        <w:pStyle w:val="ListParagraph"/>
        <w:ind w:left="0"/>
        <w:jc w:val="both"/>
        <w:rPr>
          <w:rFonts w:asciiTheme="minorHAnsi" w:hAnsiTheme="minorHAnsi" w:cstheme="minorHAnsi"/>
          <w:b/>
          <w:bCs/>
          <w:color w:val="0070C0"/>
          <w:sz w:val="24"/>
          <w:szCs w:val="24"/>
        </w:rPr>
      </w:pPr>
    </w:p>
    <w:p w14:paraId="3BCE43FF" w14:textId="752BF04E" w:rsidR="005E3F68" w:rsidRPr="005E3F68" w:rsidRDefault="005E3F68" w:rsidP="00552369">
      <w:pPr>
        <w:spacing w:after="0" w:line="240" w:lineRule="auto"/>
        <w:rPr>
          <w:rFonts w:asciiTheme="minorHAnsi" w:hAnsiTheme="minorHAnsi" w:cstheme="minorHAnsi"/>
          <w:sz w:val="24"/>
          <w:szCs w:val="24"/>
        </w:rPr>
      </w:pPr>
      <w:r w:rsidRPr="005E3F68">
        <w:rPr>
          <w:rFonts w:asciiTheme="minorHAnsi" w:hAnsiTheme="minorHAnsi" w:cstheme="minorHAnsi"/>
          <w:sz w:val="24"/>
          <w:szCs w:val="24"/>
        </w:rPr>
        <w:t>Kutseeksami hindamine viiakse läbi kutse andja poolt tunnustatud hindamiskeskuses.</w:t>
      </w:r>
    </w:p>
    <w:p w14:paraId="62A70095" w14:textId="77777777" w:rsidR="005E3F68" w:rsidRPr="005E3F68" w:rsidRDefault="005E3F68" w:rsidP="00552369">
      <w:pPr>
        <w:pStyle w:val="ListParagraph"/>
        <w:ind w:left="0"/>
        <w:jc w:val="both"/>
        <w:rPr>
          <w:rFonts w:asciiTheme="minorHAnsi" w:hAnsiTheme="minorHAnsi" w:cstheme="minorHAnsi"/>
          <w:b/>
          <w:bCs/>
          <w:sz w:val="24"/>
          <w:szCs w:val="24"/>
        </w:rPr>
      </w:pPr>
    </w:p>
    <w:p w14:paraId="32037BF4" w14:textId="441370CB" w:rsidR="00FE5DE2" w:rsidRPr="00FE5DE2" w:rsidRDefault="005E3F68" w:rsidP="00F45F4F">
      <w:pPr>
        <w:spacing w:after="0" w:line="240" w:lineRule="auto"/>
        <w:rPr>
          <w:rFonts w:asciiTheme="minorHAnsi" w:hAnsiTheme="minorHAnsi" w:cstheme="minorHAnsi"/>
          <w:b/>
          <w:sz w:val="24"/>
          <w:szCs w:val="24"/>
        </w:rPr>
      </w:pPr>
      <w:r w:rsidRPr="005E3F68">
        <w:rPr>
          <w:rFonts w:asciiTheme="minorHAnsi" w:hAnsiTheme="minorHAnsi" w:cstheme="minorHAnsi"/>
          <w:b/>
          <w:sz w:val="24"/>
          <w:szCs w:val="24"/>
        </w:rPr>
        <w:t xml:space="preserve">Kutseeksami </w:t>
      </w:r>
      <w:r w:rsidR="00857AE1">
        <w:rPr>
          <w:rFonts w:asciiTheme="minorHAnsi" w:hAnsiTheme="minorHAnsi" w:cstheme="minorHAnsi"/>
          <w:b/>
          <w:sz w:val="24"/>
          <w:szCs w:val="24"/>
        </w:rPr>
        <w:t xml:space="preserve">2. </w:t>
      </w:r>
      <w:r w:rsidRPr="005E3F68">
        <w:rPr>
          <w:rFonts w:asciiTheme="minorHAnsi" w:hAnsiTheme="minorHAnsi" w:cstheme="minorHAnsi"/>
          <w:b/>
          <w:sz w:val="24"/>
          <w:szCs w:val="24"/>
        </w:rPr>
        <w:t>etapi 1. osa</w:t>
      </w:r>
      <w:r w:rsidRPr="005E3F68">
        <w:rPr>
          <w:rFonts w:asciiTheme="minorHAnsi" w:hAnsiTheme="minorHAnsi" w:cstheme="minorHAnsi"/>
          <w:sz w:val="24"/>
          <w:szCs w:val="24"/>
        </w:rPr>
        <w:t xml:space="preserve"> </w:t>
      </w:r>
      <w:r w:rsidR="001B67CE">
        <w:rPr>
          <w:rFonts w:asciiTheme="minorHAnsi" w:hAnsiTheme="minorHAnsi" w:cstheme="minorHAnsi"/>
          <w:sz w:val="24"/>
          <w:szCs w:val="24"/>
        </w:rPr>
        <w:t>–</w:t>
      </w:r>
      <w:r w:rsidR="00FE5DE2">
        <w:rPr>
          <w:rFonts w:asciiTheme="minorHAnsi" w:hAnsiTheme="minorHAnsi" w:cstheme="minorHAnsi"/>
          <w:sz w:val="24"/>
          <w:szCs w:val="24"/>
        </w:rPr>
        <w:t xml:space="preserve"> </w:t>
      </w:r>
      <w:r w:rsidR="00522F86">
        <w:rPr>
          <w:rFonts w:asciiTheme="minorHAnsi" w:hAnsiTheme="minorHAnsi" w:cstheme="minorHAnsi"/>
          <w:b/>
          <w:sz w:val="24"/>
          <w:szCs w:val="24"/>
        </w:rPr>
        <w:t>portfoolio</w:t>
      </w:r>
      <w:r w:rsidR="00FE5DE2" w:rsidRPr="00FE5DE2">
        <w:rPr>
          <w:rFonts w:asciiTheme="minorHAnsi" w:hAnsiTheme="minorHAnsi" w:cstheme="minorHAnsi"/>
          <w:b/>
          <w:sz w:val="24"/>
          <w:szCs w:val="24"/>
        </w:rPr>
        <w:t xml:space="preserve"> esitamine ja kaitsmine.</w:t>
      </w:r>
    </w:p>
    <w:p w14:paraId="06AB177D" w14:textId="38DB076B" w:rsidR="005E3F68" w:rsidRDefault="00F45F4F" w:rsidP="00F33ACA">
      <w:pPr>
        <w:spacing w:after="0" w:line="240" w:lineRule="auto"/>
        <w:jc w:val="both"/>
        <w:rPr>
          <w:rFonts w:asciiTheme="minorHAnsi" w:hAnsiTheme="minorHAnsi" w:cstheme="minorHAnsi"/>
          <w:sz w:val="24"/>
          <w:szCs w:val="24"/>
        </w:rPr>
      </w:pPr>
      <w:r w:rsidRPr="00F45F4F">
        <w:rPr>
          <w:rFonts w:asciiTheme="minorHAnsi" w:hAnsiTheme="minorHAnsi" w:cstheme="minorHAnsi"/>
          <w:sz w:val="24"/>
          <w:szCs w:val="24"/>
        </w:rPr>
        <w:t xml:space="preserve">Taotleja esitab hindamiskomisjonile hindamiseks </w:t>
      </w:r>
      <w:r w:rsidR="00522F86">
        <w:rPr>
          <w:rFonts w:asciiTheme="minorHAnsi" w:hAnsiTheme="minorHAnsi" w:cstheme="minorHAnsi"/>
          <w:sz w:val="24"/>
          <w:szCs w:val="24"/>
        </w:rPr>
        <w:t>portfoolio</w:t>
      </w:r>
      <w:r w:rsidRPr="00F45F4F">
        <w:rPr>
          <w:rFonts w:asciiTheme="minorHAnsi" w:hAnsiTheme="minorHAnsi" w:cstheme="minorHAnsi"/>
          <w:sz w:val="24"/>
          <w:szCs w:val="24"/>
        </w:rPr>
        <w:t xml:space="preserve"> sisu</w:t>
      </w:r>
      <w:r w:rsidR="00C13DC9">
        <w:rPr>
          <w:rFonts w:asciiTheme="minorHAnsi" w:hAnsiTheme="minorHAnsi" w:cstheme="minorHAnsi"/>
          <w:sz w:val="24"/>
          <w:szCs w:val="24"/>
        </w:rPr>
        <w:t xml:space="preserve"> koos enesehinnanguga</w:t>
      </w:r>
      <w:r w:rsidR="00857AE1">
        <w:rPr>
          <w:rFonts w:asciiTheme="minorHAnsi" w:hAnsiTheme="minorHAnsi" w:cstheme="minorHAnsi"/>
          <w:sz w:val="24"/>
          <w:szCs w:val="24"/>
        </w:rPr>
        <w:t>.</w:t>
      </w:r>
      <w:r w:rsidRPr="00F45F4F">
        <w:rPr>
          <w:rFonts w:asciiTheme="minorHAnsi" w:hAnsiTheme="minorHAnsi" w:cstheme="minorHAnsi"/>
          <w:sz w:val="24"/>
          <w:szCs w:val="24"/>
        </w:rPr>
        <w:t xml:space="preserve"> Taotleja koostab </w:t>
      </w:r>
      <w:r w:rsidR="00522F86">
        <w:rPr>
          <w:rFonts w:asciiTheme="minorHAnsi" w:hAnsiTheme="minorHAnsi" w:cstheme="minorHAnsi"/>
          <w:sz w:val="24"/>
          <w:szCs w:val="24"/>
        </w:rPr>
        <w:t>portfoolio</w:t>
      </w:r>
      <w:r w:rsidR="001167CA">
        <w:rPr>
          <w:rFonts w:asciiTheme="minorHAnsi" w:hAnsiTheme="minorHAnsi" w:cstheme="minorHAnsi"/>
          <w:sz w:val="24"/>
          <w:szCs w:val="24"/>
        </w:rPr>
        <w:t xml:space="preserve"> vastavalt juhendile</w:t>
      </w:r>
      <w:r w:rsidR="00522E48">
        <w:rPr>
          <w:rFonts w:asciiTheme="minorHAnsi" w:hAnsiTheme="minorHAnsi" w:cstheme="minorHAnsi"/>
          <w:sz w:val="24"/>
          <w:szCs w:val="24"/>
        </w:rPr>
        <w:t xml:space="preserve">. </w:t>
      </w:r>
      <w:r w:rsidR="00522F86">
        <w:rPr>
          <w:rFonts w:asciiTheme="minorHAnsi" w:hAnsiTheme="minorHAnsi" w:cstheme="minorHAnsi"/>
          <w:sz w:val="24"/>
          <w:szCs w:val="24"/>
        </w:rPr>
        <w:t>Portfoolio</w:t>
      </w:r>
      <w:r w:rsidR="00522E48">
        <w:rPr>
          <w:rFonts w:asciiTheme="minorHAnsi" w:hAnsiTheme="minorHAnsi" w:cstheme="minorHAnsi"/>
          <w:sz w:val="24"/>
          <w:szCs w:val="24"/>
        </w:rPr>
        <w:t xml:space="preserve"> sisaldab</w:t>
      </w:r>
      <w:r w:rsidRPr="00F45F4F">
        <w:rPr>
          <w:rFonts w:asciiTheme="minorHAnsi" w:hAnsiTheme="minorHAnsi" w:cstheme="minorHAnsi"/>
          <w:sz w:val="24"/>
          <w:szCs w:val="24"/>
        </w:rPr>
        <w:t xml:space="preserve"> </w:t>
      </w:r>
      <w:r>
        <w:rPr>
          <w:rFonts w:asciiTheme="minorHAnsi" w:hAnsiTheme="minorHAnsi" w:cstheme="minorHAnsi"/>
          <w:sz w:val="24"/>
          <w:szCs w:val="24"/>
        </w:rPr>
        <w:t>k</w:t>
      </w:r>
      <w:r w:rsidRPr="00F45F4F">
        <w:rPr>
          <w:rFonts w:asciiTheme="minorHAnsi" w:hAnsiTheme="minorHAnsi" w:cstheme="minorHAnsi"/>
          <w:sz w:val="24"/>
          <w:szCs w:val="24"/>
        </w:rPr>
        <w:t>utsetaotleja õppe ja tööga seonduvaid materjale</w:t>
      </w:r>
      <w:r w:rsidR="00C13DC9">
        <w:rPr>
          <w:rFonts w:asciiTheme="minorHAnsi" w:hAnsiTheme="minorHAnsi" w:cstheme="minorHAnsi"/>
          <w:sz w:val="24"/>
          <w:szCs w:val="24"/>
        </w:rPr>
        <w:t xml:space="preserve"> ja enesehinnangut</w:t>
      </w:r>
      <w:r>
        <w:rPr>
          <w:rFonts w:asciiTheme="minorHAnsi" w:hAnsiTheme="minorHAnsi" w:cstheme="minorHAnsi"/>
          <w:sz w:val="24"/>
          <w:szCs w:val="24"/>
        </w:rPr>
        <w:t xml:space="preserve">. </w:t>
      </w:r>
      <w:r w:rsidR="00522F86">
        <w:rPr>
          <w:rFonts w:asciiTheme="minorHAnsi" w:hAnsiTheme="minorHAnsi" w:cstheme="minorHAnsi"/>
          <w:sz w:val="24"/>
          <w:szCs w:val="24"/>
        </w:rPr>
        <w:t>Portfoolio</w:t>
      </w:r>
      <w:r w:rsidR="00522E48">
        <w:rPr>
          <w:rFonts w:asciiTheme="minorHAnsi" w:hAnsiTheme="minorHAnsi" w:cstheme="minorHAnsi"/>
          <w:sz w:val="24"/>
          <w:szCs w:val="24"/>
        </w:rPr>
        <w:t xml:space="preserve"> koostamise juhendis </w:t>
      </w:r>
      <w:r w:rsidRPr="00F45F4F">
        <w:rPr>
          <w:rFonts w:asciiTheme="minorHAnsi" w:hAnsiTheme="minorHAnsi" w:cstheme="minorHAnsi"/>
          <w:sz w:val="24"/>
          <w:szCs w:val="24"/>
        </w:rPr>
        <w:t>nähakse ette, milliseid materjale taotleja mappi kogub. Temaatilisse mappi paigutatakse kogu materjal, mis on taotlejal eelnevalt kogunenud valdkonnaalase õppe- ja</w:t>
      </w:r>
      <w:r w:rsidR="00B216A0">
        <w:rPr>
          <w:rFonts w:asciiTheme="minorHAnsi" w:hAnsiTheme="minorHAnsi" w:cstheme="minorHAnsi"/>
          <w:sz w:val="24"/>
          <w:szCs w:val="24"/>
        </w:rPr>
        <w:t>/või</w:t>
      </w:r>
      <w:r w:rsidRPr="00F45F4F">
        <w:rPr>
          <w:rFonts w:asciiTheme="minorHAnsi" w:hAnsiTheme="minorHAnsi" w:cstheme="minorHAnsi"/>
          <w:sz w:val="24"/>
          <w:szCs w:val="24"/>
        </w:rPr>
        <w:t xml:space="preserve"> tööperioodi jooksul. Mappi koondatakse varasemate töökohtade loetelu ja tööülesanded, mis </w:t>
      </w:r>
      <w:r>
        <w:rPr>
          <w:rFonts w:asciiTheme="minorHAnsi" w:hAnsiTheme="minorHAnsi" w:cstheme="minorHAnsi"/>
          <w:sz w:val="24"/>
          <w:szCs w:val="24"/>
        </w:rPr>
        <w:t>i</w:t>
      </w:r>
      <w:r w:rsidRPr="00F45F4F">
        <w:rPr>
          <w:rFonts w:asciiTheme="minorHAnsi" w:hAnsiTheme="minorHAnsi" w:cstheme="minorHAnsi"/>
          <w:sz w:val="24"/>
          <w:szCs w:val="24"/>
        </w:rPr>
        <w:t xml:space="preserve">seloomustavad kõige paremini taotleja kutsealast arengut, milliseid teadmisi, oskusi omandas. Kutsetaotleja esitab </w:t>
      </w:r>
      <w:r w:rsidR="00522F86">
        <w:rPr>
          <w:rFonts w:asciiTheme="minorHAnsi" w:hAnsiTheme="minorHAnsi" w:cstheme="minorHAnsi"/>
          <w:sz w:val="24"/>
          <w:szCs w:val="24"/>
        </w:rPr>
        <w:t>portfoolio</w:t>
      </w:r>
      <w:r w:rsidRPr="00F45F4F">
        <w:rPr>
          <w:rFonts w:asciiTheme="minorHAnsi" w:hAnsiTheme="minorHAnsi" w:cstheme="minorHAnsi"/>
          <w:sz w:val="24"/>
          <w:szCs w:val="24"/>
        </w:rPr>
        <w:t xml:space="preserve"> kutseandja poolt väljakuulutatud tähtajaks kutse andjale hindamiskomisjoni liikmetele elektroonilisel või posti teel.</w:t>
      </w:r>
      <w:r w:rsidR="00522E48">
        <w:rPr>
          <w:rFonts w:asciiTheme="minorHAnsi" w:hAnsiTheme="minorHAnsi" w:cstheme="minorHAnsi"/>
          <w:sz w:val="24"/>
          <w:szCs w:val="24"/>
        </w:rPr>
        <w:t xml:space="preserve"> Kutseeksamil Taotleja tutvustab lühidalt </w:t>
      </w:r>
      <w:r w:rsidR="00522F86">
        <w:rPr>
          <w:rFonts w:asciiTheme="minorHAnsi" w:hAnsiTheme="minorHAnsi" w:cstheme="minorHAnsi"/>
          <w:sz w:val="24"/>
          <w:szCs w:val="24"/>
        </w:rPr>
        <w:t>portfoolio</w:t>
      </w:r>
      <w:r w:rsidR="00522E48">
        <w:rPr>
          <w:rFonts w:asciiTheme="minorHAnsi" w:hAnsiTheme="minorHAnsi" w:cstheme="minorHAnsi"/>
          <w:sz w:val="24"/>
          <w:szCs w:val="24"/>
        </w:rPr>
        <w:t>s välja toodud dokumente.</w:t>
      </w:r>
      <w:r w:rsidR="00F33ACA">
        <w:rPr>
          <w:rFonts w:asciiTheme="minorHAnsi" w:hAnsiTheme="minorHAnsi" w:cstheme="minorHAnsi"/>
          <w:sz w:val="24"/>
          <w:szCs w:val="24"/>
        </w:rPr>
        <w:t xml:space="preserve"> </w:t>
      </w:r>
      <w:r w:rsidR="00522E48">
        <w:rPr>
          <w:rFonts w:asciiTheme="minorHAnsi" w:hAnsiTheme="minorHAnsi" w:cstheme="minorHAnsi"/>
          <w:sz w:val="24"/>
          <w:szCs w:val="24"/>
        </w:rPr>
        <w:t xml:space="preserve">Peale </w:t>
      </w:r>
      <w:r w:rsidR="00522F86">
        <w:rPr>
          <w:rFonts w:asciiTheme="minorHAnsi" w:hAnsiTheme="minorHAnsi" w:cstheme="minorHAnsi"/>
          <w:sz w:val="24"/>
          <w:szCs w:val="24"/>
        </w:rPr>
        <w:t>portfoolio</w:t>
      </w:r>
      <w:r w:rsidR="00522E48">
        <w:rPr>
          <w:rFonts w:asciiTheme="minorHAnsi" w:hAnsiTheme="minorHAnsi" w:cstheme="minorHAnsi"/>
          <w:sz w:val="24"/>
          <w:szCs w:val="24"/>
        </w:rPr>
        <w:t xml:space="preserve"> tutvustust toimub s</w:t>
      </w:r>
      <w:r w:rsidR="00677DEB" w:rsidRPr="00677DEB">
        <w:rPr>
          <w:rFonts w:asciiTheme="minorHAnsi" w:hAnsiTheme="minorHAnsi" w:cstheme="minorHAnsi"/>
          <w:sz w:val="24"/>
          <w:szCs w:val="24"/>
        </w:rPr>
        <w:t xml:space="preserve">uuline </w:t>
      </w:r>
      <w:r w:rsidR="00B216A0">
        <w:rPr>
          <w:rFonts w:asciiTheme="minorHAnsi" w:hAnsiTheme="minorHAnsi" w:cstheme="minorHAnsi"/>
          <w:sz w:val="24"/>
          <w:szCs w:val="24"/>
        </w:rPr>
        <w:t>intervjuu</w:t>
      </w:r>
      <w:r w:rsidR="00677DEB" w:rsidRPr="00677DEB">
        <w:rPr>
          <w:rFonts w:asciiTheme="minorHAnsi" w:hAnsiTheme="minorHAnsi" w:cstheme="minorHAnsi"/>
          <w:sz w:val="24"/>
          <w:szCs w:val="24"/>
        </w:rPr>
        <w:t xml:space="preserve"> kutsealaste kompetentside hindamiseks ja</w:t>
      </w:r>
      <w:r w:rsidR="00677DEB">
        <w:rPr>
          <w:rFonts w:asciiTheme="minorHAnsi" w:hAnsiTheme="minorHAnsi" w:cstheme="minorHAnsi"/>
          <w:sz w:val="24"/>
          <w:szCs w:val="24"/>
        </w:rPr>
        <w:t xml:space="preserve"> </w:t>
      </w:r>
      <w:r w:rsidR="00677DEB" w:rsidRPr="00677DEB">
        <w:rPr>
          <w:rFonts w:asciiTheme="minorHAnsi" w:hAnsiTheme="minorHAnsi" w:cstheme="minorHAnsi"/>
          <w:sz w:val="24"/>
          <w:szCs w:val="24"/>
        </w:rPr>
        <w:t xml:space="preserve">dokumentides sisalduva informatsiooni täpsustamiseks. </w:t>
      </w:r>
      <w:r w:rsidR="00677DEB" w:rsidRPr="00677DEB">
        <w:rPr>
          <w:rFonts w:asciiTheme="minorHAnsi" w:hAnsiTheme="minorHAnsi" w:cstheme="minorHAnsi"/>
          <w:sz w:val="24"/>
          <w:szCs w:val="24"/>
        </w:rPr>
        <w:lastRenderedPageBreak/>
        <w:t>Taotleja</w:t>
      </w:r>
      <w:r w:rsidR="00677DEB">
        <w:rPr>
          <w:rFonts w:asciiTheme="minorHAnsi" w:hAnsiTheme="minorHAnsi" w:cstheme="minorHAnsi"/>
          <w:sz w:val="24"/>
          <w:szCs w:val="24"/>
        </w:rPr>
        <w:t xml:space="preserve"> </w:t>
      </w:r>
      <w:r w:rsidR="00677DEB" w:rsidRPr="00677DEB">
        <w:rPr>
          <w:rFonts w:asciiTheme="minorHAnsi" w:hAnsiTheme="minorHAnsi" w:cstheme="minorHAnsi"/>
          <w:sz w:val="24"/>
          <w:szCs w:val="24"/>
        </w:rPr>
        <w:t xml:space="preserve">tõendab </w:t>
      </w:r>
      <w:r w:rsidR="00677DEB">
        <w:rPr>
          <w:rFonts w:asciiTheme="minorHAnsi" w:hAnsiTheme="minorHAnsi" w:cstheme="minorHAnsi"/>
          <w:sz w:val="24"/>
          <w:szCs w:val="24"/>
        </w:rPr>
        <w:t xml:space="preserve">oma </w:t>
      </w:r>
      <w:r w:rsidR="00677DEB" w:rsidRPr="00677DEB">
        <w:rPr>
          <w:rFonts w:asciiTheme="minorHAnsi" w:hAnsiTheme="minorHAnsi" w:cstheme="minorHAnsi"/>
          <w:sz w:val="24"/>
          <w:szCs w:val="24"/>
        </w:rPr>
        <w:t>kompetentse vastates suuliselt hindajate küsimustele.</w:t>
      </w:r>
      <w:r w:rsidR="00574E25">
        <w:rPr>
          <w:rFonts w:asciiTheme="minorHAnsi" w:hAnsiTheme="minorHAnsi" w:cstheme="minorHAnsi"/>
          <w:sz w:val="24"/>
          <w:szCs w:val="24"/>
        </w:rPr>
        <w:t xml:space="preserve"> Hindamis</w:t>
      </w:r>
      <w:r w:rsidR="00F33ACA">
        <w:rPr>
          <w:rFonts w:asciiTheme="minorHAnsi" w:hAnsiTheme="minorHAnsi" w:cstheme="minorHAnsi"/>
          <w:sz w:val="24"/>
          <w:szCs w:val="24"/>
        </w:rPr>
        <w:t xml:space="preserve">komisjon võib keeletaseme hindamiseks esitada küsimusi ka võõrkeeles, võttes aluseks Taotleja poolt </w:t>
      </w:r>
      <w:r w:rsidR="00522F86">
        <w:rPr>
          <w:rFonts w:asciiTheme="minorHAnsi" w:hAnsiTheme="minorHAnsi" w:cstheme="minorHAnsi"/>
          <w:sz w:val="24"/>
          <w:szCs w:val="24"/>
        </w:rPr>
        <w:t>portfoolio</w:t>
      </w:r>
      <w:r w:rsidR="00F33ACA">
        <w:rPr>
          <w:rFonts w:asciiTheme="minorHAnsi" w:hAnsiTheme="minorHAnsi" w:cstheme="minorHAnsi"/>
          <w:sz w:val="24"/>
          <w:szCs w:val="24"/>
        </w:rPr>
        <w:t>s välja toodud võõrkeeleoskus</w:t>
      </w:r>
      <w:r w:rsidR="00B460BE">
        <w:rPr>
          <w:rFonts w:asciiTheme="minorHAnsi" w:hAnsiTheme="minorHAnsi" w:cstheme="minorHAnsi"/>
          <w:sz w:val="24"/>
          <w:szCs w:val="24"/>
        </w:rPr>
        <w:t>t</w:t>
      </w:r>
      <w:r w:rsidR="00F33ACA">
        <w:rPr>
          <w:rFonts w:asciiTheme="minorHAnsi" w:hAnsiTheme="minorHAnsi" w:cstheme="minorHAnsi"/>
          <w:sz w:val="24"/>
          <w:szCs w:val="24"/>
        </w:rPr>
        <w:t>e taseme</w:t>
      </w:r>
      <w:r w:rsidR="00B460BE">
        <w:rPr>
          <w:rFonts w:asciiTheme="minorHAnsi" w:hAnsiTheme="minorHAnsi" w:cstheme="minorHAnsi"/>
          <w:sz w:val="24"/>
          <w:szCs w:val="24"/>
        </w:rPr>
        <w:t>te</w:t>
      </w:r>
      <w:r w:rsidR="00F33ACA">
        <w:rPr>
          <w:rFonts w:asciiTheme="minorHAnsi" w:hAnsiTheme="minorHAnsi" w:cstheme="minorHAnsi"/>
          <w:sz w:val="24"/>
          <w:szCs w:val="24"/>
        </w:rPr>
        <w:t xml:space="preserve">le. </w:t>
      </w:r>
    </w:p>
    <w:p w14:paraId="143EDBE6" w14:textId="77777777" w:rsidR="00F33ACA" w:rsidRPr="005E3F68" w:rsidRDefault="00F33ACA" w:rsidP="00F33ACA">
      <w:pPr>
        <w:spacing w:after="0" w:line="240" w:lineRule="auto"/>
        <w:jc w:val="both"/>
        <w:rPr>
          <w:rFonts w:asciiTheme="minorHAnsi" w:hAnsiTheme="minorHAnsi" w:cstheme="minorHAnsi"/>
          <w:sz w:val="24"/>
          <w:szCs w:val="24"/>
        </w:rPr>
      </w:pPr>
    </w:p>
    <w:p w14:paraId="5A064BBE" w14:textId="5B2E61FA" w:rsidR="002C62AB" w:rsidRPr="00931B8C" w:rsidRDefault="002C62AB" w:rsidP="002C62AB">
      <w:pPr>
        <w:spacing w:after="0" w:line="240" w:lineRule="auto"/>
        <w:rPr>
          <w:rFonts w:asciiTheme="minorHAnsi" w:eastAsia="Times New Roman" w:hAnsiTheme="minorHAnsi" w:cstheme="minorHAnsi"/>
          <w:b/>
          <w:sz w:val="24"/>
          <w:szCs w:val="24"/>
        </w:rPr>
      </w:pPr>
      <w:bookmarkStart w:id="1" w:name="OLE_LINK2"/>
      <w:r w:rsidRPr="00931B8C">
        <w:rPr>
          <w:rFonts w:asciiTheme="minorHAnsi" w:eastAsia="Times New Roman" w:hAnsiTheme="minorHAnsi" w:cstheme="minorHAnsi"/>
          <w:b/>
          <w:sz w:val="24"/>
          <w:szCs w:val="24"/>
        </w:rPr>
        <w:t xml:space="preserve">Kutseeksami </w:t>
      </w:r>
      <w:r w:rsidR="00857AE1">
        <w:rPr>
          <w:rFonts w:asciiTheme="minorHAnsi" w:eastAsia="Times New Roman" w:hAnsiTheme="minorHAnsi" w:cstheme="minorHAnsi"/>
          <w:b/>
          <w:sz w:val="24"/>
          <w:szCs w:val="24"/>
        </w:rPr>
        <w:t xml:space="preserve">2. </w:t>
      </w:r>
      <w:r w:rsidRPr="00931B8C">
        <w:rPr>
          <w:rFonts w:asciiTheme="minorHAnsi" w:eastAsia="Times New Roman" w:hAnsiTheme="minorHAnsi" w:cstheme="minorHAnsi"/>
          <w:b/>
          <w:sz w:val="24"/>
          <w:szCs w:val="24"/>
        </w:rPr>
        <w:t>etapi 1. osaga hinnatakse järgmisi kompetentse:</w:t>
      </w:r>
    </w:p>
    <w:p w14:paraId="4EE51EAB" w14:textId="1D71AC9B" w:rsidR="00AD72F4" w:rsidRPr="00130239" w:rsidRDefault="00AD72F4" w:rsidP="00746E99">
      <w:pPr>
        <w:pStyle w:val="ListParagraph"/>
        <w:numPr>
          <w:ilvl w:val="0"/>
          <w:numId w:val="10"/>
        </w:numPr>
        <w:jc w:val="both"/>
        <w:rPr>
          <w:rFonts w:asciiTheme="minorHAnsi" w:hAnsiTheme="minorHAnsi" w:cstheme="minorBidi"/>
          <w:sz w:val="24"/>
          <w:szCs w:val="24"/>
        </w:rPr>
      </w:pPr>
      <w:r>
        <w:rPr>
          <w:rFonts w:asciiTheme="minorHAnsi" w:hAnsiTheme="minorHAnsi" w:cstheme="minorHAnsi"/>
          <w:color w:val="000000"/>
          <w:sz w:val="24"/>
          <w:szCs w:val="24"/>
          <w:shd w:val="clear" w:color="auto" w:fill="FFFFFF"/>
        </w:rPr>
        <w:t>t</w:t>
      </w:r>
      <w:r w:rsidRPr="00130239">
        <w:rPr>
          <w:rFonts w:asciiTheme="minorHAnsi" w:hAnsiTheme="minorHAnsi" w:cstheme="minorHAnsi"/>
          <w:color w:val="000000"/>
          <w:sz w:val="24"/>
          <w:szCs w:val="24"/>
          <w:shd w:val="clear" w:color="auto" w:fill="FFFFFF"/>
        </w:rPr>
        <w:t xml:space="preserve">ellimuste tegemine ja kliendi vastuvõtmine (v.a </w:t>
      </w:r>
      <w:r w:rsidRPr="00130239">
        <w:rPr>
          <w:rFonts w:asciiTheme="minorHAnsi" w:hAnsiTheme="minorHAnsi" w:cstheme="minorHAnsi"/>
          <w:color w:val="000000"/>
          <w:sz w:val="24"/>
          <w:szCs w:val="24"/>
          <w:lang w:eastAsia="et-EE"/>
        </w:rPr>
        <w:t>tubade määramine)</w:t>
      </w:r>
      <w:r w:rsidR="00857AE1">
        <w:rPr>
          <w:rFonts w:asciiTheme="minorHAnsi" w:hAnsiTheme="minorHAnsi" w:cstheme="minorHAnsi"/>
          <w:color w:val="000000"/>
          <w:sz w:val="24"/>
          <w:szCs w:val="24"/>
          <w:lang w:eastAsia="et-EE"/>
        </w:rPr>
        <w:t>;</w:t>
      </w:r>
    </w:p>
    <w:p w14:paraId="329D72EF" w14:textId="2CF788A8" w:rsidR="00AD72F4" w:rsidRPr="00AD72F4" w:rsidRDefault="00AD72F4" w:rsidP="00746E99">
      <w:pPr>
        <w:pStyle w:val="ListParagraph"/>
        <w:numPr>
          <w:ilvl w:val="0"/>
          <w:numId w:val="10"/>
        </w:numPr>
        <w:jc w:val="both"/>
        <w:rPr>
          <w:rFonts w:asciiTheme="minorHAnsi" w:hAnsiTheme="minorHAnsi" w:cstheme="minorBidi"/>
          <w:sz w:val="24"/>
          <w:szCs w:val="24"/>
        </w:rPr>
      </w:pPr>
      <w:r>
        <w:rPr>
          <w:rFonts w:asciiTheme="minorHAnsi" w:hAnsiTheme="minorHAnsi" w:cstheme="minorHAnsi"/>
          <w:color w:val="000000"/>
          <w:sz w:val="24"/>
          <w:szCs w:val="24"/>
          <w:lang w:eastAsia="et-EE"/>
        </w:rPr>
        <w:t>a</w:t>
      </w:r>
      <w:r w:rsidRPr="00AD72F4">
        <w:rPr>
          <w:rFonts w:asciiTheme="minorHAnsi" w:hAnsiTheme="minorHAnsi" w:cstheme="minorHAnsi"/>
          <w:color w:val="000000"/>
          <w:sz w:val="24"/>
          <w:szCs w:val="24"/>
          <w:lang w:eastAsia="et-EE"/>
        </w:rPr>
        <w:t>rveldamine (v.a rahaliste vahendite eest vastutamine ja aruannete tegemine)</w:t>
      </w:r>
      <w:r w:rsidR="00857AE1">
        <w:rPr>
          <w:rFonts w:asciiTheme="minorHAnsi" w:hAnsiTheme="minorHAnsi" w:cstheme="minorHAnsi"/>
          <w:color w:val="000000"/>
          <w:sz w:val="24"/>
          <w:szCs w:val="24"/>
          <w:lang w:eastAsia="et-EE"/>
        </w:rPr>
        <w:t>;</w:t>
      </w:r>
    </w:p>
    <w:p w14:paraId="46D66E92" w14:textId="2F426069" w:rsidR="00AD72F4" w:rsidRPr="00AD72F4" w:rsidRDefault="00AD72F4" w:rsidP="00746E99">
      <w:pPr>
        <w:pStyle w:val="ListParagraph"/>
        <w:numPr>
          <w:ilvl w:val="0"/>
          <w:numId w:val="10"/>
        </w:numPr>
        <w:jc w:val="both"/>
        <w:rPr>
          <w:rFonts w:asciiTheme="minorHAnsi" w:hAnsiTheme="minorHAnsi" w:cstheme="minorBidi"/>
          <w:sz w:val="24"/>
          <w:szCs w:val="24"/>
        </w:rPr>
      </w:pPr>
      <w:r>
        <w:rPr>
          <w:rFonts w:asciiTheme="minorHAnsi" w:hAnsiTheme="minorHAnsi" w:cstheme="minorHAnsi"/>
          <w:color w:val="000000"/>
          <w:sz w:val="24"/>
          <w:szCs w:val="24"/>
          <w:lang w:eastAsia="et-EE"/>
        </w:rPr>
        <w:t>k</w:t>
      </w:r>
      <w:r w:rsidRPr="00AD72F4">
        <w:rPr>
          <w:rFonts w:asciiTheme="minorHAnsi" w:hAnsiTheme="minorHAnsi" w:cstheme="minorHAnsi"/>
          <w:color w:val="000000"/>
          <w:sz w:val="24"/>
          <w:szCs w:val="24"/>
          <w:lang w:eastAsia="et-EE"/>
        </w:rPr>
        <w:t>lientide teenindamine ja müügitöö</w:t>
      </w:r>
      <w:r>
        <w:rPr>
          <w:rFonts w:asciiTheme="minorHAnsi" w:hAnsiTheme="minorHAnsi" w:cstheme="minorHAnsi"/>
          <w:color w:val="000000"/>
          <w:sz w:val="24"/>
          <w:szCs w:val="24"/>
          <w:lang w:eastAsia="et-EE"/>
        </w:rPr>
        <w:t xml:space="preserve"> (v.a iseseisev </w:t>
      </w:r>
      <w:r w:rsidRPr="00AD72F4">
        <w:rPr>
          <w:rFonts w:asciiTheme="minorHAnsi" w:hAnsiTheme="minorHAnsi" w:cstheme="minorHAnsi"/>
          <w:color w:val="000000"/>
          <w:sz w:val="24"/>
          <w:szCs w:val="24"/>
          <w:lang w:eastAsia="et-EE"/>
        </w:rPr>
        <w:t>keerulistes olukordades tekkiva</w:t>
      </w:r>
      <w:r>
        <w:rPr>
          <w:rFonts w:asciiTheme="minorHAnsi" w:hAnsiTheme="minorHAnsi" w:cstheme="minorHAnsi"/>
          <w:color w:val="000000"/>
          <w:sz w:val="24"/>
          <w:szCs w:val="24"/>
          <w:lang w:eastAsia="et-EE"/>
        </w:rPr>
        <w:t>te</w:t>
      </w:r>
      <w:r w:rsidRPr="00AD72F4">
        <w:rPr>
          <w:rFonts w:asciiTheme="minorHAnsi" w:hAnsiTheme="minorHAnsi" w:cstheme="minorHAnsi"/>
          <w:color w:val="000000"/>
          <w:sz w:val="24"/>
          <w:szCs w:val="24"/>
          <w:lang w:eastAsia="et-EE"/>
        </w:rPr>
        <w:t xml:space="preserve"> kliendi kaebus</w:t>
      </w:r>
      <w:r>
        <w:rPr>
          <w:rFonts w:asciiTheme="minorHAnsi" w:hAnsiTheme="minorHAnsi" w:cstheme="minorHAnsi"/>
          <w:color w:val="000000"/>
          <w:sz w:val="24"/>
          <w:szCs w:val="24"/>
          <w:lang w:eastAsia="et-EE"/>
        </w:rPr>
        <w:t>te</w:t>
      </w:r>
      <w:r w:rsidRPr="00AD72F4">
        <w:rPr>
          <w:rFonts w:asciiTheme="minorHAnsi" w:hAnsiTheme="minorHAnsi" w:cstheme="minorHAnsi"/>
          <w:color w:val="000000"/>
          <w:sz w:val="24"/>
          <w:szCs w:val="24"/>
          <w:lang w:eastAsia="et-EE"/>
        </w:rPr>
        <w:t xml:space="preserve"> ja arusaamatus</w:t>
      </w:r>
      <w:r>
        <w:rPr>
          <w:rFonts w:asciiTheme="minorHAnsi" w:hAnsiTheme="minorHAnsi" w:cstheme="minorHAnsi"/>
          <w:color w:val="000000"/>
          <w:sz w:val="24"/>
          <w:szCs w:val="24"/>
          <w:lang w:eastAsia="et-EE"/>
        </w:rPr>
        <w:t>te lahendamine)</w:t>
      </w:r>
      <w:r w:rsidR="00857AE1">
        <w:rPr>
          <w:rFonts w:asciiTheme="minorHAnsi" w:hAnsiTheme="minorHAnsi" w:cstheme="minorHAnsi"/>
          <w:color w:val="000000"/>
          <w:sz w:val="24"/>
          <w:szCs w:val="24"/>
          <w:lang w:eastAsia="et-EE"/>
        </w:rPr>
        <w:t>;</w:t>
      </w:r>
    </w:p>
    <w:p w14:paraId="2B5CB8D2" w14:textId="20796BA5" w:rsidR="00AD72F4" w:rsidRPr="00130239" w:rsidRDefault="00AD72F4" w:rsidP="00746E99">
      <w:pPr>
        <w:pStyle w:val="ListParagraph"/>
        <w:numPr>
          <w:ilvl w:val="0"/>
          <w:numId w:val="10"/>
        </w:numPr>
        <w:jc w:val="both"/>
        <w:rPr>
          <w:rFonts w:asciiTheme="minorHAnsi" w:hAnsiTheme="minorHAnsi" w:cstheme="minorBidi"/>
          <w:sz w:val="24"/>
          <w:szCs w:val="24"/>
        </w:rPr>
      </w:pPr>
      <w:r>
        <w:rPr>
          <w:rFonts w:asciiTheme="minorHAnsi" w:hAnsiTheme="minorHAnsi" w:cstheme="minorHAnsi"/>
          <w:color w:val="000000"/>
          <w:sz w:val="24"/>
          <w:szCs w:val="24"/>
          <w:lang w:eastAsia="et-EE"/>
        </w:rPr>
        <w:t>p</w:t>
      </w:r>
      <w:r w:rsidRPr="00130239">
        <w:rPr>
          <w:rFonts w:asciiTheme="minorHAnsi" w:hAnsiTheme="minorHAnsi" w:cstheme="minorHAnsi"/>
          <w:color w:val="000000"/>
          <w:sz w:val="24"/>
          <w:szCs w:val="24"/>
          <w:lang w:eastAsia="et-EE"/>
        </w:rPr>
        <w:t>uhastus ja laomajandus</w:t>
      </w:r>
      <w:r w:rsidR="00857AE1">
        <w:rPr>
          <w:rFonts w:asciiTheme="minorHAnsi" w:hAnsiTheme="minorHAnsi" w:cstheme="minorHAnsi"/>
          <w:color w:val="000000"/>
          <w:sz w:val="24"/>
          <w:szCs w:val="24"/>
          <w:lang w:eastAsia="et-EE"/>
        </w:rPr>
        <w:t>;</w:t>
      </w:r>
    </w:p>
    <w:p w14:paraId="1F2B2BB4" w14:textId="6D236810" w:rsidR="00AD72F4" w:rsidRPr="00130239" w:rsidRDefault="00AD72F4" w:rsidP="00746E99">
      <w:pPr>
        <w:pStyle w:val="ListParagraph"/>
        <w:numPr>
          <w:ilvl w:val="0"/>
          <w:numId w:val="10"/>
        </w:numPr>
        <w:jc w:val="both"/>
        <w:rPr>
          <w:rFonts w:asciiTheme="minorHAnsi" w:hAnsiTheme="minorHAnsi" w:cstheme="minorBidi"/>
          <w:sz w:val="24"/>
          <w:szCs w:val="24"/>
        </w:rPr>
      </w:pPr>
      <w:r>
        <w:rPr>
          <w:rFonts w:asciiTheme="minorHAnsi" w:hAnsiTheme="minorHAnsi" w:cstheme="minorHAnsi"/>
          <w:color w:val="000000"/>
          <w:sz w:val="24"/>
          <w:szCs w:val="24"/>
          <w:lang w:eastAsia="et-EE"/>
        </w:rPr>
        <w:t>t</w:t>
      </w:r>
      <w:r w:rsidRPr="00130239">
        <w:rPr>
          <w:rFonts w:asciiTheme="minorHAnsi" w:hAnsiTheme="minorHAnsi" w:cstheme="minorHAnsi"/>
          <w:color w:val="000000"/>
          <w:sz w:val="24"/>
          <w:szCs w:val="24"/>
          <w:lang w:eastAsia="et-EE"/>
        </w:rPr>
        <w:t>oitlustusteenindus</w:t>
      </w:r>
      <w:r w:rsidR="00857AE1">
        <w:rPr>
          <w:rFonts w:asciiTheme="minorHAnsi" w:hAnsiTheme="minorHAnsi" w:cstheme="minorHAnsi"/>
          <w:color w:val="000000"/>
          <w:sz w:val="24"/>
          <w:szCs w:val="24"/>
          <w:lang w:eastAsia="et-EE"/>
        </w:rPr>
        <w:t>;</w:t>
      </w:r>
    </w:p>
    <w:p w14:paraId="563862F1" w14:textId="025C26D3" w:rsidR="00AD72F4" w:rsidRPr="00130239" w:rsidRDefault="00AD72F4" w:rsidP="00746E99">
      <w:pPr>
        <w:pStyle w:val="ListParagraph"/>
        <w:numPr>
          <w:ilvl w:val="0"/>
          <w:numId w:val="10"/>
        </w:numPr>
        <w:jc w:val="both"/>
        <w:rPr>
          <w:rFonts w:asciiTheme="minorHAnsi" w:hAnsiTheme="minorHAnsi" w:cstheme="minorBidi"/>
          <w:sz w:val="24"/>
          <w:szCs w:val="24"/>
        </w:rPr>
      </w:pPr>
      <w:r>
        <w:rPr>
          <w:rFonts w:asciiTheme="minorHAnsi" w:hAnsiTheme="minorHAnsi" w:cstheme="minorHAnsi"/>
          <w:color w:val="000000"/>
          <w:sz w:val="24"/>
          <w:szCs w:val="24"/>
          <w:lang w:eastAsia="et-EE"/>
        </w:rPr>
        <w:t>üritus</w:t>
      </w:r>
      <w:r w:rsidRPr="00130239">
        <w:rPr>
          <w:rFonts w:asciiTheme="minorHAnsi" w:hAnsiTheme="minorHAnsi" w:cstheme="minorHAnsi"/>
          <w:color w:val="000000"/>
          <w:sz w:val="24"/>
          <w:szCs w:val="24"/>
          <w:lang w:eastAsia="et-EE"/>
        </w:rPr>
        <w:t>teenindus</w:t>
      </w:r>
      <w:r w:rsidR="00857AE1">
        <w:rPr>
          <w:rFonts w:asciiTheme="minorHAnsi" w:hAnsiTheme="minorHAnsi" w:cstheme="minorHAnsi"/>
          <w:color w:val="000000"/>
          <w:sz w:val="24"/>
          <w:szCs w:val="24"/>
          <w:lang w:eastAsia="et-EE"/>
        </w:rPr>
        <w:t>;</w:t>
      </w:r>
    </w:p>
    <w:p w14:paraId="326EA81A" w14:textId="244A2D9E" w:rsidR="002C62AB" w:rsidRDefault="00F33ACA" w:rsidP="00746E99">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j</w:t>
      </w:r>
      <w:r w:rsidR="00931B8C">
        <w:rPr>
          <w:rFonts w:asciiTheme="minorHAnsi" w:hAnsiTheme="minorHAnsi" w:cstheme="minorHAnsi"/>
          <w:sz w:val="24"/>
          <w:szCs w:val="24"/>
        </w:rPr>
        <w:t>uhendamine</w:t>
      </w:r>
      <w:r w:rsidR="00857AE1">
        <w:rPr>
          <w:rFonts w:asciiTheme="minorHAnsi" w:hAnsiTheme="minorHAnsi" w:cstheme="minorHAnsi"/>
          <w:sz w:val="24"/>
          <w:szCs w:val="24"/>
        </w:rPr>
        <w:t>;</w:t>
      </w:r>
    </w:p>
    <w:p w14:paraId="0627E3F6" w14:textId="1AE2AF8C" w:rsidR="002C62AB" w:rsidRPr="000539FE" w:rsidRDefault="00AD72F4" w:rsidP="00746E99">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j</w:t>
      </w:r>
      <w:r w:rsidR="0070355F">
        <w:rPr>
          <w:rFonts w:asciiTheme="minorHAnsi" w:hAnsiTheme="minorHAnsi" w:cstheme="minorHAnsi"/>
          <w:sz w:val="24"/>
          <w:szCs w:val="24"/>
        </w:rPr>
        <w:t>uhtimine</w:t>
      </w:r>
      <w:r>
        <w:rPr>
          <w:rFonts w:asciiTheme="minorHAnsi" w:hAnsiTheme="minorHAnsi" w:cstheme="minorHAnsi"/>
          <w:sz w:val="24"/>
          <w:szCs w:val="24"/>
        </w:rPr>
        <w:t>.</w:t>
      </w:r>
    </w:p>
    <w:p w14:paraId="7AF2AC99" w14:textId="77777777" w:rsidR="002C62AB" w:rsidRPr="00C6427A" w:rsidRDefault="002C62AB" w:rsidP="002C62AB">
      <w:pPr>
        <w:spacing w:after="0" w:line="240" w:lineRule="auto"/>
        <w:rPr>
          <w:rFonts w:asciiTheme="minorHAnsi" w:hAnsiTheme="minorHAnsi" w:cstheme="minorHAnsi"/>
          <w:b/>
          <w:bCs/>
          <w:sz w:val="24"/>
          <w:szCs w:val="24"/>
        </w:rPr>
      </w:pPr>
    </w:p>
    <w:tbl>
      <w:tblPr>
        <w:tblW w:w="0" w:type="auto"/>
        <w:tblInd w:w="-20" w:type="dxa"/>
        <w:tblLayout w:type="fixed"/>
        <w:tblLook w:val="0000" w:firstRow="0" w:lastRow="0" w:firstColumn="0" w:lastColumn="0" w:noHBand="0" w:noVBand="0"/>
      </w:tblPr>
      <w:tblGrid>
        <w:gridCol w:w="3389"/>
        <w:gridCol w:w="5863"/>
      </w:tblGrid>
      <w:tr w:rsidR="002C62AB" w:rsidRPr="00EF06A4" w14:paraId="54E20B3A" w14:textId="77777777" w:rsidTr="00F45F4F">
        <w:trPr>
          <w:trHeight w:val="365"/>
        </w:trPr>
        <w:tc>
          <w:tcPr>
            <w:tcW w:w="3389" w:type="dxa"/>
            <w:tcBorders>
              <w:top w:val="single" w:sz="4" w:space="0" w:color="000000"/>
              <w:left w:val="single" w:sz="4" w:space="0" w:color="000000"/>
              <w:bottom w:val="single" w:sz="4" w:space="0" w:color="000000"/>
            </w:tcBorders>
            <w:shd w:val="clear" w:color="auto" w:fill="auto"/>
          </w:tcPr>
          <w:p w14:paraId="4AD4563A" w14:textId="77777777" w:rsidR="002C62AB" w:rsidRPr="00EF06A4" w:rsidRDefault="002C62AB" w:rsidP="00F45F4F">
            <w:pPr>
              <w:snapToGrid w:val="0"/>
              <w:spacing w:after="0" w:line="240" w:lineRule="auto"/>
              <w:rPr>
                <w:rFonts w:asciiTheme="minorHAnsi" w:hAnsiTheme="minorHAnsi" w:cstheme="minorHAnsi"/>
                <w:b/>
                <w:bCs/>
                <w:sz w:val="24"/>
                <w:szCs w:val="24"/>
              </w:rPr>
            </w:pPr>
            <w:r w:rsidRPr="00EF06A4">
              <w:rPr>
                <w:rFonts w:asciiTheme="minorHAnsi" w:hAnsiTheme="minorHAnsi" w:cstheme="minorHAnsi"/>
                <w:b/>
                <w:bCs/>
                <w:sz w:val="24"/>
                <w:szCs w:val="24"/>
              </w:rPr>
              <w:t>Hindamisülesanne</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14:paraId="4EFCD772" w14:textId="77777777" w:rsidR="002C62AB" w:rsidRPr="00EF06A4" w:rsidRDefault="002C62AB" w:rsidP="00F45F4F">
            <w:pPr>
              <w:snapToGrid w:val="0"/>
              <w:spacing w:after="0" w:line="240" w:lineRule="auto"/>
              <w:rPr>
                <w:rFonts w:asciiTheme="minorHAnsi" w:hAnsiTheme="minorHAnsi" w:cstheme="minorHAnsi"/>
                <w:b/>
                <w:bCs/>
                <w:sz w:val="24"/>
                <w:szCs w:val="24"/>
              </w:rPr>
            </w:pPr>
            <w:r w:rsidRPr="00EF06A4">
              <w:rPr>
                <w:rFonts w:asciiTheme="minorHAnsi" w:hAnsiTheme="minorHAnsi" w:cstheme="minorHAnsi"/>
                <w:b/>
                <w:bCs/>
                <w:sz w:val="24"/>
                <w:szCs w:val="24"/>
              </w:rPr>
              <w:t>Hindamise korraldus</w:t>
            </w:r>
          </w:p>
        </w:tc>
      </w:tr>
      <w:tr w:rsidR="002C62AB" w:rsidRPr="00EF06A4" w14:paraId="786E191B" w14:textId="77777777" w:rsidTr="00F45F4F">
        <w:tc>
          <w:tcPr>
            <w:tcW w:w="3389" w:type="dxa"/>
            <w:tcBorders>
              <w:top w:val="single" w:sz="4" w:space="0" w:color="000000"/>
              <w:left w:val="single" w:sz="4" w:space="0" w:color="000000"/>
              <w:bottom w:val="single" w:sz="4" w:space="0" w:color="000000"/>
            </w:tcBorders>
            <w:shd w:val="clear" w:color="auto" w:fill="auto"/>
          </w:tcPr>
          <w:p w14:paraId="7E0D9A99" w14:textId="181A224E" w:rsidR="002C62AB" w:rsidRPr="00F45F4F" w:rsidRDefault="002C62AB" w:rsidP="00857AE1">
            <w:pPr>
              <w:jc w:val="both"/>
              <w:rPr>
                <w:rFonts w:asciiTheme="minorHAnsi" w:hAnsiTheme="minorHAnsi" w:cstheme="minorHAnsi"/>
                <w:bCs/>
                <w:sz w:val="24"/>
                <w:szCs w:val="24"/>
              </w:rPr>
            </w:pPr>
            <w:r w:rsidRPr="00F45F4F">
              <w:rPr>
                <w:rFonts w:asciiTheme="minorHAnsi" w:hAnsiTheme="minorHAnsi" w:cstheme="minorHAnsi"/>
                <w:bCs/>
                <w:sz w:val="24"/>
                <w:szCs w:val="24"/>
              </w:rPr>
              <w:t xml:space="preserve">Taotleja tutvustab </w:t>
            </w:r>
            <w:r w:rsidR="0039524E">
              <w:rPr>
                <w:rFonts w:asciiTheme="minorHAnsi" w:hAnsiTheme="minorHAnsi" w:cstheme="minorHAnsi"/>
                <w:bCs/>
                <w:sz w:val="24"/>
                <w:szCs w:val="24"/>
              </w:rPr>
              <w:t xml:space="preserve">oma kokkupandud </w:t>
            </w:r>
            <w:r w:rsidR="00522F86">
              <w:rPr>
                <w:rFonts w:asciiTheme="minorHAnsi" w:hAnsiTheme="minorHAnsi" w:cstheme="minorHAnsi"/>
                <w:bCs/>
                <w:sz w:val="24"/>
                <w:szCs w:val="24"/>
              </w:rPr>
              <w:t>portfool</w:t>
            </w:r>
            <w:r w:rsidR="0039524E">
              <w:rPr>
                <w:rFonts w:asciiTheme="minorHAnsi" w:hAnsiTheme="minorHAnsi" w:cstheme="minorHAnsi"/>
                <w:bCs/>
                <w:sz w:val="24"/>
                <w:szCs w:val="24"/>
              </w:rPr>
              <w:t>iot</w:t>
            </w:r>
            <w:r w:rsidR="00F45F4F" w:rsidRPr="00F45F4F">
              <w:rPr>
                <w:rFonts w:asciiTheme="minorHAnsi" w:hAnsiTheme="minorHAnsi" w:cstheme="minorHAnsi"/>
                <w:bCs/>
                <w:sz w:val="24"/>
                <w:szCs w:val="24"/>
              </w:rPr>
              <w:t>, milles on varasemate õpingute ja töökogemuse tõendusmaterjalid</w:t>
            </w:r>
          </w:p>
        </w:tc>
        <w:tc>
          <w:tcPr>
            <w:tcW w:w="5863" w:type="dxa"/>
            <w:tcBorders>
              <w:top w:val="single" w:sz="4" w:space="0" w:color="000000"/>
              <w:left w:val="single" w:sz="4" w:space="0" w:color="000000"/>
              <w:bottom w:val="single" w:sz="4" w:space="0" w:color="000000"/>
              <w:right w:val="single" w:sz="4" w:space="0" w:color="000000"/>
            </w:tcBorders>
            <w:shd w:val="clear" w:color="auto" w:fill="auto"/>
          </w:tcPr>
          <w:p w14:paraId="352ABAC0" w14:textId="0CD630BD" w:rsidR="002C62AB" w:rsidRPr="00FE5DE2" w:rsidRDefault="00931B8C" w:rsidP="00857AE1">
            <w:pPr>
              <w:numPr>
                <w:ilvl w:val="0"/>
                <w:numId w:val="5"/>
              </w:num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Taotleja tutvustab lühidalt </w:t>
            </w:r>
            <w:r w:rsidR="002C62AB" w:rsidRPr="00FE5DE2">
              <w:rPr>
                <w:rFonts w:asciiTheme="minorHAnsi" w:hAnsiTheme="minorHAnsi" w:cstheme="minorHAnsi"/>
                <w:bCs/>
                <w:sz w:val="24"/>
                <w:szCs w:val="24"/>
              </w:rPr>
              <w:t xml:space="preserve">hindamiskomisjonile </w:t>
            </w:r>
            <w:r w:rsidR="00522F86">
              <w:rPr>
                <w:rFonts w:asciiTheme="minorHAnsi" w:hAnsiTheme="minorHAnsi" w:cstheme="minorHAnsi"/>
                <w:bCs/>
                <w:sz w:val="24"/>
                <w:szCs w:val="24"/>
              </w:rPr>
              <w:t>portfoolio</w:t>
            </w:r>
            <w:r w:rsidR="002C62AB" w:rsidRPr="00FE5DE2">
              <w:rPr>
                <w:rFonts w:asciiTheme="minorHAnsi" w:hAnsiTheme="minorHAnsi" w:cstheme="minorHAnsi"/>
                <w:bCs/>
                <w:sz w:val="24"/>
                <w:szCs w:val="24"/>
              </w:rPr>
              <w:t xml:space="preserve"> sisu</w:t>
            </w:r>
            <w:r w:rsidR="00F45F4F" w:rsidRPr="00FE5DE2">
              <w:rPr>
                <w:rFonts w:asciiTheme="minorHAnsi" w:hAnsiTheme="minorHAnsi" w:cstheme="minorHAnsi"/>
                <w:bCs/>
                <w:sz w:val="24"/>
                <w:szCs w:val="24"/>
              </w:rPr>
              <w:t xml:space="preserve">. </w:t>
            </w:r>
          </w:p>
          <w:p w14:paraId="1A4A2CF7" w14:textId="7C187656" w:rsidR="002C62AB" w:rsidRPr="00F44C1C" w:rsidRDefault="002C62AB" w:rsidP="00857AE1">
            <w:pPr>
              <w:numPr>
                <w:ilvl w:val="0"/>
                <w:numId w:val="5"/>
              </w:numPr>
              <w:snapToGrid w:val="0"/>
              <w:spacing w:after="0" w:line="240" w:lineRule="auto"/>
              <w:jc w:val="both"/>
              <w:rPr>
                <w:rFonts w:asciiTheme="minorHAnsi" w:hAnsiTheme="minorHAnsi" w:cstheme="minorHAnsi"/>
                <w:bCs/>
                <w:sz w:val="24"/>
                <w:szCs w:val="24"/>
              </w:rPr>
            </w:pPr>
            <w:r w:rsidRPr="00290681">
              <w:rPr>
                <w:rFonts w:asciiTheme="minorHAnsi" w:hAnsiTheme="minorHAnsi" w:cstheme="minorHAnsi"/>
                <w:sz w:val="24"/>
                <w:szCs w:val="24"/>
              </w:rPr>
              <w:t>Taotleja vastab hindamiskomisjoni lisaküsimustele</w:t>
            </w:r>
            <w:r w:rsidR="00FE5DE2">
              <w:rPr>
                <w:rFonts w:asciiTheme="minorHAnsi" w:hAnsiTheme="minorHAnsi" w:cstheme="minorHAnsi"/>
                <w:sz w:val="24"/>
                <w:szCs w:val="24"/>
              </w:rPr>
              <w:t>.</w:t>
            </w:r>
            <w:r w:rsidR="00677DEB">
              <w:rPr>
                <w:rFonts w:asciiTheme="minorHAnsi" w:hAnsiTheme="minorHAnsi" w:cstheme="minorHAnsi"/>
                <w:sz w:val="24"/>
                <w:szCs w:val="24"/>
              </w:rPr>
              <w:t xml:space="preserve"> </w:t>
            </w:r>
          </w:p>
          <w:p w14:paraId="1B3FC4D0" w14:textId="4CC4CC62" w:rsidR="002C62AB" w:rsidRPr="00C6427A" w:rsidRDefault="00522F86" w:rsidP="00857AE1">
            <w:pPr>
              <w:numPr>
                <w:ilvl w:val="0"/>
                <w:numId w:val="5"/>
              </w:numPr>
              <w:spacing w:after="0" w:line="240" w:lineRule="auto"/>
              <w:jc w:val="both"/>
              <w:rPr>
                <w:rFonts w:asciiTheme="minorHAnsi" w:hAnsiTheme="minorHAnsi" w:cstheme="minorHAnsi"/>
                <w:sz w:val="24"/>
                <w:szCs w:val="24"/>
              </w:rPr>
            </w:pPr>
            <w:r>
              <w:rPr>
                <w:rFonts w:asciiTheme="minorHAnsi" w:hAnsiTheme="minorHAnsi" w:cstheme="minorHAnsi"/>
                <w:bCs/>
                <w:sz w:val="24"/>
                <w:szCs w:val="24"/>
              </w:rPr>
              <w:t>Portfoolio</w:t>
            </w:r>
            <w:r w:rsidR="002C62AB">
              <w:rPr>
                <w:rFonts w:asciiTheme="minorHAnsi" w:hAnsiTheme="minorHAnsi" w:cstheme="minorHAnsi"/>
                <w:bCs/>
                <w:sz w:val="24"/>
                <w:szCs w:val="24"/>
              </w:rPr>
              <w:t xml:space="preserve"> kaitsmiseks on ette nähtud kokku 2</w:t>
            </w:r>
            <w:r w:rsidR="002C62AB" w:rsidRPr="00F44C1C">
              <w:rPr>
                <w:rFonts w:asciiTheme="minorHAnsi" w:hAnsiTheme="minorHAnsi" w:cstheme="minorHAnsi"/>
                <w:bCs/>
                <w:sz w:val="24"/>
                <w:szCs w:val="24"/>
              </w:rPr>
              <w:t>0 minutit.</w:t>
            </w:r>
          </w:p>
        </w:tc>
      </w:tr>
    </w:tbl>
    <w:p w14:paraId="17DC03EE" w14:textId="0C899935" w:rsidR="005818E6" w:rsidRDefault="005818E6" w:rsidP="00552369">
      <w:pPr>
        <w:spacing w:after="0" w:line="240" w:lineRule="auto"/>
        <w:rPr>
          <w:rFonts w:asciiTheme="minorHAnsi" w:hAnsiTheme="minorHAnsi" w:cstheme="minorHAnsi"/>
          <w:b/>
          <w:bCs/>
          <w:sz w:val="24"/>
          <w:szCs w:val="24"/>
        </w:rPr>
      </w:pPr>
    </w:p>
    <w:p w14:paraId="7A766441" w14:textId="796D28F6" w:rsidR="00FE5DE2" w:rsidRDefault="00C80154" w:rsidP="002C62AB">
      <w:pPr>
        <w:spacing w:after="0" w:line="240" w:lineRule="auto"/>
        <w:jc w:val="both"/>
        <w:rPr>
          <w:rFonts w:asciiTheme="minorHAnsi" w:hAnsiTheme="minorHAnsi" w:cstheme="minorHAnsi"/>
          <w:b/>
          <w:sz w:val="24"/>
          <w:szCs w:val="24"/>
        </w:rPr>
      </w:pPr>
      <w:r w:rsidRPr="003B01B8">
        <w:rPr>
          <w:rFonts w:asciiTheme="minorHAnsi" w:hAnsiTheme="minorHAnsi" w:cstheme="minorHAnsi"/>
          <w:b/>
          <w:sz w:val="24"/>
          <w:szCs w:val="24"/>
        </w:rPr>
        <w:t>Kutseeksami</w:t>
      </w:r>
      <w:r w:rsidR="00F83902" w:rsidRPr="003B01B8">
        <w:rPr>
          <w:rFonts w:asciiTheme="minorHAnsi" w:hAnsiTheme="minorHAnsi" w:cstheme="minorHAnsi"/>
          <w:b/>
          <w:sz w:val="24"/>
          <w:szCs w:val="24"/>
        </w:rPr>
        <w:t xml:space="preserve"> </w:t>
      </w:r>
      <w:r w:rsidR="00857AE1">
        <w:rPr>
          <w:rFonts w:asciiTheme="minorHAnsi" w:hAnsiTheme="minorHAnsi" w:cstheme="minorHAnsi"/>
          <w:b/>
          <w:sz w:val="24"/>
          <w:szCs w:val="24"/>
        </w:rPr>
        <w:t xml:space="preserve">2. </w:t>
      </w:r>
      <w:r w:rsidR="00F83902" w:rsidRPr="003B01B8">
        <w:rPr>
          <w:rFonts w:asciiTheme="minorHAnsi" w:hAnsiTheme="minorHAnsi" w:cstheme="minorHAnsi"/>
          <w:b/>
          <w:sz w:val="24"/>
          <w:szCs w:val="24"/>
        </w:rPr>
        <w:t>etapi</w:t>
      </w:r>
      <w:r w:rsidRPr="003B01B8">
        <w:rPr>
          <w:rFonts w:asciiTheme="minorHAnsi" w:hAnsiTheme="minorHAnsi" w:cstheme="minorHAnsi"/>
          <w:b/>
          <w:sz w:val="24"/>
          <w:szCs w:val="24"/>
        </w:rPr>
        <w:t xml:space="preserve"> </w:t>
      </w:r>
      <w:r w:rsidR="00F07F56" w:rsidRPr="003B01B8">
        <w:rPr>
          <w:rFonts w:asciiTheme="minorHAnsi" w:hAnsiTheme="minorHAnsi" w:cstheme="minorHAnsi"/>
          <w:b/>
          <w:sz w:val="24"/>
          <w:szCs w:val="24"/>
        </w:rPr>
        <w:t xml:space="preserve">2. </w:t>
      </w:r>
      <w:r w:rsidR="003B01B8" w:rsidRPr="003B01B8">
        <w:rPr>
          <w:rFonts w:asciiTheme="minorHAnsi" w:hAnsiTheme="minorHAnsi" w:cstheme="minorHAnsi"/>
          <w:b/>
          <w:sz w:val="24"/>
          <w:szCs w:val="24"/>
        </w:rPr>
        <w:t>o</w:t>
      </w:r>
      <w:r w:rsidR="00F07F56" w:rsidRPr="003B01B8">
        <w:rPr>
          <w:rFonts w:asciiTheme="minorHAnsi" w:hAnsiTheme="minorHAnsi" w:cstheme="minorHAnsi"/>
          <w:b/>
          <w:sz w:val="24"/>
          <w:szCs w:val="24"/>
        </w:rPr>
        <w:t xml:space="preserve">sa </w:t>
      </w:r>
      <w:r w:rsidR="00FE5DE2">
        <w:rPr>
          <w:rFonts w:asciiTheme="minorHAnsi" w:hAnsiTheme="minorHAnsi" w:cstheme="minorHAnsi"/>
          <w:b/>
          <w:sz w:val="24"/>
          <w:szCs w:val="24"/>
        </w:rPr>
        <w:t>–</w:t>
      </w:r>
      <w:r w:rsidR="00F07F56" w:rsidRPr="003B01B8">
        <w:rPr>
          <w:rFonts w:asciiTheme="minorHAnsi" w:hAnsiTheme="minorHAnsi" w:cstheme="minorHAnsi"/>
          <w:b/>
          <w:sz w:val="24"/>
          <w:szCs w:val="24"/>
        </w:rPr>
        <w:t xml:space="preserve"> </w:t>
      </w:r>
      <w:r w:rsidR="00FE5DE2">
        <w:rPr>
          <w:rFonts w:asciiTheme="minorHAnsi" w:hAnsiTheme="minorHAnsi" w:cstheme="minorHAnsi"/>
          <w:b/>
          <w:sz w:val="24"/>
          <w:szCs w:val="24"/>
        </w:rPr>
        <w:t xml:space="preserve">kutsetaotleja kutsealaste teadmiste kontrollimine. </w:t>
      </w:r>
    </w:p>
    <w:p w14:paraId="5898DC05" w14:textId="2309AF3E" w:rsidR="00F07F56" w:rsidRPr="003B01B8" w:rsidRDefault="00FE5DE2" w:rsidP="002C62AB">
      <w:pPr>
        <w:spacing w:after="0" w:line="240" w:lineRule="auto"/>
        <w:jc w:val="both"/>
        <w:rPr>
          <w:rFonts w:asciiTheme="minorHAnsi" w:eastAsia="Times New Roman" w:hAnsiTheme="minorHAnsi" w:cstheme="minorHAnsi"/>
          <w:sz w:val="24"/>
          <w:szCs w:val="24"/>
        </w:rPr>
      </w:pPr>
      <w:r>
        <w:rPr>
          <w:rFonts w:asciiTheme="minorHAnsi" w:hAnsiTheme="minorHAnsi" w:cstheme="minorHAnsi"/>
          <w:sz w:val="24"/>
          <w:szCs w:val="24"/>
        </w:rPr>
        <w:t>Ette</w:t>
      </w:r>
      <w:r w:rsidR="00931B8C">
        <w:rPr>
          <w:rFonts w:asciiTheme="minorHAnsi" w:hAnsiTheme="minorHAnsi" w:cstheme="minorHAnsi"/>
          <w:sz w:val="24"/>
          <w:szCs w:val="24"/>
        </w:rPr>
        <w:t>a</w:t>
      </w:r>
      <w:r>
        <w:rPr>
          <w:rFonts w:asciiTheme="minorHAnsi" w:hAnsiTheme="minorHAnsi" w:cstheme="minorHAnsi"/>
          <w:sz w:val="24"/>
          <w:szCs w:val="24"/>
        </w:rPr>
        <w:t>ntud andmetega a</w:t>
      </w:r>
      <w:r w:rsidR="002C62AB" w:rsidRPr="00FE5DE2">
        <w:rPr>
          <w:rFonts w:asciiTheme="minorHAnsi" w:hAnsiTheme="minorHAnsi" w:cstheme="minorHAnsi"/>
          <w:sz w:val="24"/>
          <w:szCs w:val="24"/>
        </w:rPr>
        <w:t>ruande koostamine, klientide majutamine</w:t>
      </w:r>
      <w:r w:rsidR="00931B8C">
        <w:rPr>
          <w:rFonts w:asciiTheme="minorHAnsi" w:hAnsiTheme="minorHAnsi" w:cstheme="minorHAnsi"/>
          <w:sz w:val="24"/>
          <w:szCs w:val="24"/>
        </w:rPr>
        <w:t xml:space="preserve"> ning numbritubade määramine, keeruliste </w:t>
      </w:r>
      <w:r w:rsidR="002C62AB" w:rsidRPr="00FE5DE2">
        <w:rPr>
          <w:rFonts w:asciiTheme="minorHAnsi" w:hAnsiTheme="minorHAnsi" w:cstheme="minorHAnsi"/>
          <w:sz w:val="24"/>
          <w:szCs w:val="24"/>
        </w:rPr>
        <w:t xml:space="preserve">kliendikaebuste </w:t>
      </w:r>
      <w:r w:rsidR="00931B8C">
        <w:rPr>
          <w:rFonts w:asciiTheme="minorHAnsi" w:hAnsiTheme="minorHAnsi" w:cstheme="minorHAnsi"/>
          <w:sz w:val="24"/>
          <w:szCs w:val="24"/>
        </w:rPr>
        <w:t xml:space="preserve">lahendamise </w:t>
      </w:r>
      <w:r w:rsidR="002C62AB" w:rsidRPr="00FE5DE2">
        <w:rPr>
          <w:rFonts w:asciiTheme="minorHAnsi" w:hAnsiTheme="minorHAnsi" w:cstheme="minorHAnsi"/>
          <w:sz w:val="24"/>
          <w:szCs w:val="24"/>
        </w:rPr>
        <w:t>analüüs</w:t>
      </w:r>
      <w:r w:rsidR="00931B8C">
        <w:rPr>
          <w:rFonts w:asciiTheme="minorHAnsi" w:hAnsiTheme="minorHAnsi" w:cstheme="minorHAnsi"/>
          <w:sz w:val="24"/>
          <w:szCs w:val="24"/>
        </w:rPr>
        <w:t xml:space="preserve">. </w:t>
      </w:r>
      <w:r w:rsidR="002C62AB" w:rsidRPr="00FE5DE2">
        <w:rPr>
          <w:rFonts w:asciiTheme="minorHAnsi" w:hAnsiTheme="minorHAnsi" w:cstheme="minorHAnsi"/>
          <w:sz w:val="24"/>
          <w:szCs w:val="24"/>
        </w:rPr>
        <w:t xml:space="preserve"> </w:t>
      </w:r>
      <w:r w:rsidR="00F07F56" w:rsidRPr="003B01B8">
        <w:rPr>
          <w:rFonts w:asciiTheme="minorHAnsi" w:eastAsia="Times New Roman" w:hAnsiTheme="minorHAnsi" w:cstheme="minorHAnsi"/>
          <w:sz w:val="24"/>
          <w:szCs w:val="24"/>
        </w:rPr>
        <w:t xml:space="preserve">Taotleja </w:t>
      </w:r>
      <w:r w:rsidR="00C80154" w:rsidRPr="003B01B8">
        <w:rPr>
          <w:rFonts w:asciiTheme="minorHAnsi" w:eastAsia="Times New Roman" w:hAnsiTheme="minorHAnsi" w:cstheme="minorHAnsi"/>
          <w:sz w:val="24"/>
          <w:szCs w:val="24"/>
        </w:rPr>
        <w:t>d</w:t>
      </w:r>
      <w:r w:rsidR="00F07F56" w:rsidRPr="003B01B8">
        <w:rPr>
          <w:rFonts w:asciiTheme="minorHAnsi" w:eastAsia="Times New Roman" w:hAnsiTheme="minorHAnsi" w:cstheme="minorHAnsi"/>
          <w:sz w:val="24"/>
          <w:szCs w:val="24"/>
        </w:rPr>
        <w:t>emonstreerib oma</w:t>
      </w:r>
      <w:r w:rsidR="00C80154" w:rsidRPr="003B01B8">
        <w:rPr>
          <w:rFonts w:asciiTheme="minorHAnsi" w:eastAsia="Times New Roman" w:hAnsiTheme="minorHAnsi" w:cstheme="minorHAnsi"/>
          <w:sz w:val="24"/>
          <w:szCs w:val="24"/>
        </w:rPr>
        <w:t xml:space="preserve"> erialase eesti ja</w:t>
      </w:r>
      <w:r w:rsidR="00F07F56" w:rsidRPr="003B01B8">
        <w:rPr>
          <w:rFonts w:asciiTheme="minorHAnsi" w:eastAsia="Times New Roman" w:hAnsiTheme="minorHAnsi" w:cstheme="minorHAnsi"/>
          <w:sz w:val="24"/>
          <w:szCs w:val="24"/>
        </w:rPr>
        <w:t xml:space="preserve"> inglise keele oskust, lisaks ka </w:t>
      </w:r>
      <w:r w:rsidR="00C80154" w:rsidRPr="003B01B8">
        <w:rPr>
          <w:rFonts w:asciiTheme="minorHAnsi" w:eastAsia="Times New Roman" w:hAnsiTheme="minorHAnsi" w:cstheme="minorHAnsi"/>
          <w:sz w:val="24"/>
          <w:szCs w:val="24"/>
        </w:rPr>
        <w:t>eriala</w:t>
      </w:r>
      <w:r w:rsidR="003B01B8" w:rsidRPr="003B01B8">
        <w:rPr>
          <w:rFonts w:asciiTheme="minorHAnsi" w:eastAsia="Times New Roman" w:hAnsiTheme="minorHAnsi" w:cstheme="minorHAnsi"/>
          <w:sz w:val="24"/>
          <w:szCs w:val="24"/>
        </w:rPr>
        <w:t>seid</w:t>
      </w:r>
      <w:r w:rsidR="00C80154" w:rsidRPr="003B01B8">
        <w:rPr>
          <w:rFonts w:asciiTheme="minorHAnsi" w:eastAsia="Times New Roman" w:hAnsiTheme="minorHAnsi" w:cstheme="minorHAnsi"/>
          <w:sz w:val="24"/>
          <w:szCs w:val="24"/>
        </w:rPr>
        <w:t xml:space="preserve"> teadmisi, </w:t>
      </w:r>
      <w:r w:rsidR="00F07F56" w:rsidRPr="003B01B8">
        <w:rPr>
          <w:rFonts w:asciiTheme="minorHAnsi" w:eastAsia="Times New Roman" w:hAnsiTheme="minorHAnsi" w:cstheme="minorHAnsi"/>
          <w:sz w:val="24"/>
          <w:szCs w:val="24"/>
        </w:rPr>
        <w:t xml:space="preserve">praktilisi oskusi, hoiakuid ja valmisolekut kutsealal töötamiseks. </w:t>
      </w:r>
    </w:p>
    <w:p w14:paraId="38DC7B95" w14:textId="77777777" w:rsidR="003B01B8" w:rsidRDefault="003B01B8" w:rsidP="00552369">
      <w:pPr>
        <w:pStyle w:val="NoSpacing"/>
        <w:rPr>
          <w:rFonts w:asciiTheme="minorHAnsi" w:hAnsiTheme="minorHAnsi" w:cstheme="minorHAnsi"/>
          <w:sz w:val="24"/>
          <w:szCs w:val="24"/>
        </w:rPr>
      </w:pPr>
    </w:p>
    <w:p w14:paraId="0B25129C" w14:textId="76E9A1A0" w:rsidR="002C62AB" w:rsidRPr="005E3F68" w:rsidRDefault="002C62AB" w:rsidP="002C62AB">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Kutseeksami</w:t>
      </w:r>
      <w:r w:rsidR="00857AE1">
        <w:rPr>
          <w:rFonts w:asciiTheme="minorHAnsi" w:eastAsia="Times New Roman" w:hAnsiTheme="minorHAnsi" w:cstheme="minorHAnsi"/>
          <w:sz w:val="24"/>
          <w:szCs w:val="24"/>
        </w:rPr>
        <w:t xml:space="preserve"> 2.</w:t>
      </w:r>
      <w:r>
        <w:rPr>
          <w:rFonts w:asciiTheme="minorHAnsi" w:eastAsia="Times New Roman" w:hAnsiTheme="minorHAnsi" w:cstheme="minorHAnsi"/>
          <w:sz w:val="24"/>
          <w:szCs w:val="24"/>
        </w:rPr>
        <w:t xml:space="preserve"> etapi 2</w:t>
      </w:r>
      <w:r w:rsidRPr="005E3F68">
        <w:rPr>
          <w:rFonts w:asciiTheme="minorHAnsi" w:eastAsia="Times New Roman" w:hAnsiTheme="minorHAnsi" w:cstheme="minorHAnsi"/>
          <w:sz w:val="24"/>
          <w:szCs w:val="24"/>
        </w:rPr>
        <w:t>. osaga hinnatakse järgmisi kompetentse:</w:t>
      </w:r>
    </w:p>
    <w:p w14:paraId="2847B394" w14:textId="7BEA5E4C" w:rsidR="002C62AB" w:rsidRDefault="00F33ACA" w:rsidP="00746E99">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k</w:t>
      </w:r>
      <w:r w:rsidR="002C62AB">
        <w:rPr>
          <w:rFonts w:asciiTheme="minorHAnsi" w:hAnsiTheme="minorHAnsi" w:cstheme="minorHAnsi"/>
          <w:sz w:val="24"/>
          <w:szCs w:val="24"/>
        </w:rPr>
        <w:t>lientidele tubade määramine</w:t>
      </w:r>
      <w:r w:rsidR="00857AE1">
        <w:rPr>
          <w:rFonts w:asciiTheme="minorHAnsi" w:hAnsiTheme="minorHAnsi" w:cstheme="minorHAnsi"/>
          <w:sz w:val="24"/>
          <w:szCs w:val="24"/>
        </w:rPr>
        <w:t>;</w:t>
      </w:r>
    </w:p>
    <w:p w14:paraId="61C1047D" w14:textId="69308E74" w:rsidR="002C62AB" w:rsidRDefault="00F33ACA" w:rsidP="00746E99">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v</w:t>
      </w:r>
      <w:r w:rsidR="002C62AB" w:rsidRPr="000539FE">
        <w:rPr>
          <w:rFonts w:asciiTheme="minorHAnsi" w:hAnsiTheme="minorHAnsi" w:cstheme="minorHAnsi"/>
          <w:sz w:val="24"/>
          <w:szCs w:val="24"/>
        </w:rPr>
        <w:t>ahetuse lõppedes kassaa</w:t>
      </w:r>
      <w:r w:rsidR="002C62AB">
        <w:rPr>
          <w:rFonts w:asciiTheme="minorHAnsi" w:hAnsiTheme="minorHAnsi" w:cstheme="minorHAnsi"/>
          <w:sz w:val="24"/>
          <w:szCs w:val="24"/>
        </w:rPr>
        <w:t>ruande või muu vahetuse aruande koostamine</w:t>
      </w:r>
      <w:r w:rsidR="00857AE1">
        <w:rPr>
          <w:rFonts w:asciiTheme="minorHAnsi" w:hAnsiTheme="minorHAnsi" w:cstheme="minorHAnsi"/>
          <w:sz w:val="24"/>
          <w:szCs w:val="24"/>
        </w:rPr>
        <w:t>;</w:t>
      </w:r>
    </w:p>
    <w:p w14:paraId="44D61371" w14:textId="06D5FA4B" w:rsidR="002C62AB" w:rsidRPr="000539FE" w:rsidRDefault="00F33ACA" w:rsidP="00746E99">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keerulis</w:t>
      </w:r>
      <w:r w:rsidR="00931B8C">
        <w:rPr>
          <w:rFonts w:asciiTheme="minorHAnsi" w:hAnsiTheme="minorHAnsi" w:cstheme="minorHAnsi"/>
          <w:sz w:val="24"/>
          <w:szCs w:val="24"/>
        </w:rPr>
        <w:t>e k</w:t>
      </w:r>
      <w:r w:rsidR="002C62AB" w:rsidRPr="000539FE">
        <w:rPr>
          <w:rFonts w:asciiTheme="minorHAnsi" w:hAnsiTheme="minorHAnsi" w:cstheme="minorHAnsi"/>
          <w:sz w:val="24"/>
          <w:szCs w:val="24"/>
        </w:rPr>
        <w:t xml:space="preserve">liendikaebuse probleemi </w:t>
      </w:r>
      <w:r w:rsidR="00AD72F4">
        <w:rPr>
          <w:rFonts w:asciiTheme="minorHAnsi" w:hAnsiTheme="minorHAnsi" w:cstheme="minorHAnsi"/>
          <w:sz w:val="24"/>
          <w:szCs w:val="24"/>
        </w:rPr>
        <w:t xml:space="preserve">iseseisev lahendamine, </w:t>
      </w:r>
      <w:r w:rsidR="002C62AB">
        <w:rPr>
          <w:rFonts w:asciiTheme="minorHAnsi" w:hAnsiTheme="minorHAnsi" w:cstheme="minorHAnsi"/>
          <w:sz w:val="24"/>
          <w:szCs w:val="24"/>
        </w:rPr>
        <w:t xml:space="preserve">analüüsimine </w:t>
      </w:r>
      <w:r w:rsidR="002C62AB" w:rsidRPr="000539FE">
        <w:rPr>
          <w:rFonts w:asciiTheme="minorHAnsi" w:hAnsiTheme="minorHAnsi" w:cstheme="minorHAnsi"/>
          <w:sz w:val="24"/>
          <w:szCs w:val="24"/>
        </w:rPr>
        <w:t xml:space="preserve">ja </w:t>
      </w:r>
      <w:r w:rsidR="002C62AB">
        <w:rPr>
          <w:rFonts w:asciiTheme="minorHAnsi" w:hAnsiTheme="minorHAnsi" w:cstheme="minorHAnsi"/>
          <w:sz w:val="24"/>
          <w:szCs w:val="24"/>
        </w:rPr>
        <w:t>nende võimalik</w:t>
      </w:r>
      <w:r w:rsidR="002C62AB" w:rsidRPr="000539FE">
        <w:rPr>
          <w:rFonts w:asciiTheme="minorHAnsi" w:hAnsiTheme="minorHAnsi" w:cstheme="minorHAnsi"/>
          <w:sz w:val="24"/>
          <w:szCs w:val="24"/>
        </w:rPr>
        <w:t>e mõjud</w:t>
      </w:r>
      <w:r w:rsidR="002C62AB">
        <w:rPr>
          <w:rFonts w:asciiTheme="minorHAnsi" w:hAnsiTheme="minorHAnsi" w:cstheme="minorHAnsi"/>
          <w:sz w:val="24"/>
          <w:szCs w:val="24"/>
        </w:rPr>
        <w:t>e hindamine</w:t>
      </w:r>
      <w:r w:rsidR="00857AE1">
        <w:rPr>
          <w:rFonts w:asciiTheme="minorHAnsi" w:hAnsiTheme="minorHAnsi" w:cstheme="minorHAnsi"/>
          <w:sz w:val="24"/>
          <w:szCs w:val="24"/>
        </w:rPr>
        <w:t>.</w:t>
      </w:r>
    </w:p>
    <w:p w14:paraId="22DE5142" w14:textId="77777777" w:rsidR="002C62AB" w:rsidRPr="00C6427A" w:rsidRDefault="002C62AB" w:rsidP="002C62AB">
      <w:pPr>
        <w:spacing w:after="0" w:line="240" w:lineRule="auto"/>
        <w:rPr>
          <w:rFonts w:asciiTheme="minorHAnsi" w:hAnsiTheme="minorHAnsi" w:cstheme="minorHAnsi"/>
          <w:b/>
          <w:bCs/>
          <w:sz w:val="24"/>
          <w:szCs w:val="24"/>
        </w:rPr>
      </w:pPr>
    </w:p>
    <w:tbl>
      <w:tblPr>
        <w:tblW w:w="0" w:type="auto"/>
        <w:tblInd w:w="-20" w:type="dxa"/>
        <w:tblLayout w:type="fixed"/>
        <w:tblLook w:val="0000" w:firstRow="0" w:lastRow="0" w:firstColumn="0" w:lastColumn="0" w:noHBand="0" w:noVBand="0"/>
      </w:tblPr>
      <w:tblGrid>
        <w:gridCol w:w="3227"/>
        <w:gridCol w:w="6025"/>
      </w:tblGrid>
      <w:tr w:rsidR="002C62AB" w:rsidRPr="00EF06A4" w14:paraId="46211088" w14:textId="77777777" w:rsidTr="00F45F4F">
        <w:trPr>
          <w:trHeight w:val="365"/>
        </w:trPr>
        <w:tc>
          <w:tcPr>
            <w:tcW w:w="3227" w:type="dxa"/>
            <w:tcBorders>
              <w:top w:val="single" w:sz="4" w:space="0" w:color="000000"/>
              <w:left w:val="single" w:sz="4" w:space="0" w:color="000000"/>
              <w:bottom w:val="single" w:sz="4" w:space="0" w:color="000000"/>
            </w:tcBorders>
            <w:shd w:val="clear" w:color="auto" w:fill="auto"/>
          </w:tcPr>
          <w:p w14:paraId="45E0056D" w14:textId="77777777" w:rsidR="002C62AB" w:rsidRPr="00EF06A4" w:rsidRDefault="002C62AB" w:rsidP="00F45F4F">
            <w:pPr>
              <w:snapToGrid w:val="0"/>
              <w:spacing w:after="0" w:line="240" w:lineRule="auto"/>
              <w:rPr>
                <w:rFonts w:asciiTheme="minorHAnsi" w:hAnsiTheme="minorHAnsi" w:cstheme="minorHAnsi"/>
                <w:b/>
                <w:bCs/>
                <w:sz w:val="24"/>
                <w:szCs w:val="24"/>
              </w:rPr>
            </w:pPr>
            <w:r w:rsidRPr="00EF06A4">
              <w:rPr>
                <w:rFonts w:asciiTheme="minorHAnsi" w:hAnsiTheme="minorHAnsi" w:cstheme="minorHAnsi"/>
                <w:b/>
                <w:bCs/>
                <w:sz w:val="24"/>
                <w:szCs w:val="24"/>
              </w:rPr>
              <w:t>Hindamisülesanne</w:t>
            </w: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14:paraId="3E3D0622" w14:textId="77777777" w:rsidR="002C62AB" w:rsidRPr="00EF06A4" w:rsidRDefault="002C62AB" w:rsidP="00F45F4F">
            <w:pPr>
              <w:snapToGrid w:val="0"/>
              <w:spacing w:after="0" w:line="240" w:lineRule="auto"/>
              <w:rPr>
                <w:rFonts w:asciiTheme="minorHAnsi" w:hAnsiTheme="minorHAnsi" w:cstheme="minorHAnsi"/>
                <w:b/>
                <w:bCs/>
                <w:sz w:val="24"/>
                <w:szCs w:val="24"/>
              </w:rPr>
            </w:pPr>
            <w:r w:rsidRPr="00EF06A4">
              <w:rPr>
                <w:rFonts w:asciiTheme="minorHAnsi" w:hAnsiTheme="minorHAnsi" w:cstheme="minorHAnsi"/>
                <w:b/>
                <w:bCs/>
                <w:sz w:val="24"/>
                <w:szCs w:val="24"/>
              </w:rPr>
              <w:t>Hindamise korraldus</w:t>
            </w:r>
          </w:p>
        </w:tc>
      </w:tr>
      <w:tr w:rsidR="002C62AB" w:rsidRPr="00EF06A4" w14:paraId="7AC0D018" w14:textId="77777777" w:rsidTr="00F45F4F">
        <w:tc>
          <w:tcPr>
            <w:tcW w:w="3227" w:type="dxa"/>
            <w:tcBorders>
              <w:top w:val="single" w:sz="4" w:space="0" w:color="000000"/>
              <w:left w:val="single" w:sz="4" w:space="0" w:color="000000"/>
              <w:bottom w:val="single" w:sz="4" w:space="0" w:color="000000"/>
            </w:tcBorders>
            <w:shd w:val="clear" w:color="auto" w:fill="auto"/>
          </w:tcPr>
          <w:p w14:paraId="7D840480" w14:textId="77777777" w:rsidR="002C62AB" w:rsidRDefault="002C62AB" w:rsidP="00F45F4F">
            <w:pPr>
              <w:pStyle w:val="ListParagraph"/>
              <w:ind w:left="0"/>
              <w:jc w:val="both"/>
              <w:rPr>
                <w:rFonts w:asciiTheme="minorHAnsi" w:hAnsiTheme="minorHAnsi" w:cstheme="minorHAnsi"/>
                <w:sz w:val="24"/>
                <w:szCs w:val="24"/>
              </w:rPr>
            </w:pPr>
            <w:r w:rsidRPr="00EF06A4">
              <w:rPr>
                <w:rFonts w:asciiTheme="minorHAnsi" w:hAnsiTheme="minorHAnsi" w:cstheme="minorHAnsi"/>
                <w:sz w:val="24"/>
                <w:szCs w:val="24"/>
              </w:rPr>
              <w:t xml:space="preserve">Taotleja </w:t>
            </w:r>
            <w:r>
              <w:rPr>
                <w:rFonts w:asciiTheme="minorHAnsi" w:hAnsiTheme="minorHAnsi" w:cstheme="minorHAnsi"/>
                <w:sz w:val="24"/>
                <w:szCs w:val="24"/>
              </w:rPr>
              <w:t>koostab etteantud andmete alusel vajaliku aruande (nt päeva lõpu kassa-inventuur)</w:t>
            </w:r>
          </w:p>
          <w:p w14:paraId="4CAD8D33" w14:textId="77777777" w:rsidR="002C62AB" w:rsidRDefault="002C62AB" w:rsidP="00F45F4F">
            <w:pPr>
              <w:pStyle w:val="ListParagraph"/>
              <w:ind w:left="0"/>
              <w:jc w:val="both"/>
              <w:rPr>
                <w:rFonts w:asciiTheme="minorHAnsi" w:hAnsiTheme="minorHAnsi" w:cstheme="minorHAnsi"/>
                <w:sz w:val="24"/>
                <w:szCs w:val="24"/>
              </w:rPr>
            </w:pPr>
          </w:p>
          <w:p w14:paraId="390EAA2E" w14:textId="77777777" w:rsidR="002C62AB" w:rsidRDefault="002C62AB" w:rsidP="00F45F4F">
            <w:pPr>
              <w:pStyle w:val="ListParagraph"/>
              <w:ind w:left="0"/>
              <w:jc w:val="both"/>
              <w:rPr>
                <w:rFonts w:asciiTheme="minorHAnsi" w:hAnsiTheme="minorHAnsi" w:cstheme="minorHAnsi"/>
                <w:sz w:val="24"/>
                <w:szCs w:val="24"/>
              </w:rPr>
            </w:pPr>
            <w:r w:rsidRPr="00EF06A4">
              <w:rPr>
                <w:rFonts w:asciiTheme="minorHAnsi" w:hAnsiTheme="minorHAnsi" w:cstheme="minorHAnsi"/>
                <w:sz w:val="24"/>
                <w:szCs w:val="24"/>
              </w:rPr>
              <w:t xml:space="preserve">Taotleja </w:t>
            </w:r>
            <w:r>
              <w:rPr>
                <w:rFonts w:asciiTheme="minorHAnsi" w:hAnsiTheme="minorHAnsi" w:cstheme="minorHAnsi"/>
                <w:sz w:val="24"/>
                <w:szCs w:val="24"/>
              </w:rPr>
              <w:t xml:space="preserve">majutab kliendid sobilikesse majutusruumidesse arvestades klientide erisoove, ning saadaolevate tubade </w:t>
            </w:r>
            <w:r>
              <w:rPr>
                <w:rFonts w:asciiTheme="minorHAnsi" w:hAnsiTheme="minorHAnsi" w:cstheme="minorHAnsi"/>
                <w:sz w:val="24"/>
                <w:szCs w:val="24"/>
              </w:rPr>
              <w:lastRenderedPageBreak/>
              <w:t>tüüpe, kategooriaid, vooditüüpe ja hindu.</w:t>
            </w:r>
          </w:p>
          <w:p w14:paraId="02A37996" w14:textId="77777777" w:rsidR="002C62AB" w:rsidRDefault="002C62AB" w:rsidP="00F45F4F">
            <w:pPr>
              <w:pStyle w:val="ListParagraph"/>
              <w:ind w:left="360"/>
              <w:rPr>
                <w:rFonts w:asciiTheme="minorHAnsi" w:hAnsiTheme="minorHAnsi" w:cstheme="minorHAnsi"/>
                <w:bCs/>
                <w:sz w:val="24"/>
                <w:szCs w:val="24"/>
              </w:rPr>
            </w:pPr>
          </w:p>
          <w:p w14:paraId="547C1EEC" w14:textId="77777777" w:rsidR="002C62AB" w:rsidRDefault="002C62AB" w:rsidP="00F45F4F">
            <w:pPr>
              <w:pStyle w:val="ListParagraph"/>
              <w:ind w:left="0"/>
              <w:jc w:val="both"/>
              <w:rPr>
                <w:rFonts w:asciiTheme="minorHAnsi" w:hAnsiTheme="minorHAnsi" w:cstheme="minorHAnsi"/>
                <w:sz w:val="24"/>
                <w:szCs w:val="24"/>
              </w:rPr>
            </w:pPr>
          </w:p>
          <w:p w14:paraId="38BB1CC1" w14:textId="238036CB" w:rsidR="002C62AB" w:rsidRPr="00EF06A4" w:rsidRDefault="002C62AB" w:rsidP="00F45F4F">
            <w:pPr>
              <w:pStyle w:val="ListParagraph"/>
              <w:ind w:left="0"/>
              <w:jc w:val="both"/>
              <w:rPr>
                <w:rFonts w:asciiTheme="minorHAnsi" w:hAnsiTheme="minorHAnsi" w:cstheme="minorHAnsi"/>
                <w:bCs/>
                <w:sz w:val="24"/>
                <w:szCs w:val="24"/>
              </w:rPr>
            </w:pPr>
            <w:r>
              <w:rPr>
                <w:rFonts w:asciiTheme="minorHAnsi" w:hAnsiTheme="minorHAnsi" w:cstheme="minorHAnsi"/>
                <w:sz w:val="24"/>
                <w:szCs w:val="24"/>
              </w:rPr>
              <w:t xml:space="preserve">Taotleja analüüsib suuliselt inglise keeles etteantud kliendikaebust ja hindab kaebuse mõju. </w:t>
            </w:r>
          </w:p>
        </w:tc>
        <w:tc>
          <w:tcPr>
            <w:tcW w:w="6025" w:type="dxa"/>
            <w:tcBorders>
              <w:top w:val="single" w:sz="4" w:space="0" w:color="000000"/>
              <w:left w:val="single" w:sz="4" w:space="0" w:color="000000"/>
              <w:bottom w:val="single" w:sz="4" w:space="0" w:color="000000"/>
              <w:right w:val="single" w:sz="4" w:space="0" w:color="000000"/>
            </w:tcBorders>
            <w:shd w:val="clear" w:color="auto" w:fill="auto"/>
          </w:tcPr>
          <w:p w14:paraId="7D4ADA7F" w14:textId="40334A28" w:rsidR="002C62AB" w:rsidRDefault="002C62AB" w:rsidP="00857AE1">
            <w:pPr>
              <w:numPr>
                <w:ilvl w:val="0"/>
                <w:numId w:val="21"/>
              </w:numPr>
              <w:snapToGrid w:val="0"/>
              <w:spacing w:after="0" w:line="240" w:lineRule="auto"/>
              <w:jc w:val="both"/>
              <w:rPr>
                <w:rFonts w:asciiTheme="minorHAnsi" w:hAnsiTheme="minorHAnsi" w:cstheme="minorHAnsi"/>
                <w:bCs/>
                <w:sz w:val="24"/>
                <w:szCs w:val="24"/>
              </w:rPr>
            </w:pPr>
            <w:r w:rsidRPr="00F44C1C">
              <w:rPr>
                <w:rFonts w:asciiTheme="minorHAnsi" w:hAnsiTheme="minorHAnsi" w:cstheme="minorHAnsi"/>
                <w:bCs/>
                <w:sz w:val="24"/>
                <w:szCs w:val="24"/>
              </w:rPr>
              <w:lastRenderedPageBreak/>
              <w:t>T</w:t>
            </w:r>
            <w:r w:rsidR="00F33ACA">
              <w:rPr>
                <w:rFonts w:asciiTheme="minorHAnsi" w:hAnsiTheme="minorHAnsi" w:cstheme="minorHAnsi"/>
                <w:bCs/>
                <w:sz w:val="24"/>
                <w:szCs w:val="24"/>
              </w:rPr>
              <w:t xml:space="preserve">aotleja saab </w:t>
            </w:r>
            <w:r w:rsidRPr="00F44C1C">
              <w:rPr>
                <w:rFonts w:asciiTheme="minorHAnsi" w:hAnsiTheme="minorHAnsi" w:cstheme="minorHAnsi"/>
                <w:bCs/>
                <w:sz w:val="24"/>
                <w:szCs w:val="24"/>
              </w:rPr>
              <w:t xml:space="preserve">praktilise </w:t>
            </w:r>
            <w:r>
              <w:rPr>
                <w:rFonts w:asciiTheme="minorHAnsi" w:hAnsiTheme="minorHAnsi" w:cstheme="minorHAnsi"/>
                <w:bCs/>
                <w:sz w:val="24"/>
                <w:szCs w:val="24"/>
              </w:rPr>
              <w:t>aruande koostamise</w:t>
            </w:r>
            <w:r w:rsidRPr="00F44C1C">
              <w:rPr>
                <w:rFonts w:asciiTheme="minorHAnsi" w:hAnsiTheme="minorHAnsi" w:cstheme="minorHAnsi"/>
                <w:bCs/>
                <w:sz w:val="24"/>
                <w:szCs w:val="24"/>
              </w:rPr>
              <w:t xml:space="preserve"> ülesande, mis tuleb kirjalikult lahendada</w:t>
            </w:r>
            <w:r w:rsidR="00F33ACA">
              <w:rPr>
                <w:rFonts w:asciiTheme="minorHAnsi" w:hAnsiTheme="minorHAnsi" w:cstheme="minorHAnsi"/>
                <w:bCs/>
                <w:sz w:val="24"/>
                <w:szCs w:val="24"/>
              </w:rPr>
              <w:t>.</w:t>
            </w:r>
            <w:r w:rsidRPr="00F44C1C">
              <w:rPr>
                <w:rFonts w:asciiTheme="minorHAnsi" w:hAnsiTheme="minorHAnsi" w:cstheme="minorHAnsi"/>
                <w:bCs/>
                <w:sz w:val="24"/>
                <w:szCs w:val="24"/>
              </w:rPr>
              <w:t xml:space="preserve"> </w:t>
            </w:r>
          </w:p>
          <w:p w14:paraId="3BAD37CB" w14:textId="77777777" w:rsidR="002C62AB" w:rsidRPr="00F33ACA" w:rsidRDefault="002C62AB" w:rsidP="00857AE1">
            <w:pPr>
              <w:pStyle w:val="ListParagraph"/>
              <w:numPr>
                <w:ilvl w:val="0"/>
                <w:numId w:val="21"/>
              </w:numPr>
              <w:jc w:val="both"/>
              <w:rPr>
                <w:rFonts w:asciiTheme="minorHAnsi" w:hAnsiTheme="minorHAnsi" w:cstheme="minorHAnsi"/>
                <w:bCs/>
                <w:sz w:val="24"/>
                <w:szCs w:val="24"/>
              </w:rPr>
            </w:pPr>
            <w:r w:rsidRPr="00F33ACA">
              <w:rPr>
                <w:rFonts w:asciiTheme="minorHAnsi" w:hAnsiTheme="minorHAnsi" w:cstheme="minorHAnsi"/>
                <w:bCs/>
                <w:sz w:val="24"/>
                <w:szCs w:val="24"/>
              </w:rPr>
              <w:t>Taotleja esitab hindamiskomisjonile hindamiseks praktilise kirjaliku ülesande.</w:t>
            </w:r>
          </w:p>
          <w:p w14:paraId="7F4231BF" w14:textId="77777777" w:rsidR="002C62AB" w:rsidRDefault="002C62AB" w:rsidP="00857AE1">
            <w:pPr>
              <w:numPr>
                <w:ilvl w:val="0"/>
                <w:numId w:val="21"/>
              </w:numPr>
              <w:snapToGrid w:val="0"/>
              <w:spacing w:after="0" w:line="240" w:lineRule="auto"/>
              <w:jc w:val="both"/>
              <w:rPr>
                <w:rFonts w:asciiTheme="minorHAnsi" w:hAnsiTheme="minorHAnsi" w:cstheme="minorHAnsi"/>
                <w:bCs/>
                <w:sz w:val="24"/>
                <w:szCs w:val="24"/>
              </w:rPr>
            </w:pPr>
            <w:r w:rsidRPr="00F44C1C">
              <w:rPr>
                <w:rFonts w:asciiTheme="minorHAnsi" w:hAnsiTheme="minorHAnsi" w:cstheme="minorHAnsi"/>
                <w:bCs/>
                <w:sz w:val="24"/>
                <w:szCs w:val="24"/>
              </w:rPr>
              <w:t xml:space="preserve">Taotleja saab kutseeksamil </w:t>
            </w:r>
            <w:r>
              <w:rPr>
                <w:rFonts w:asciiTheme="minorHAnsi" w:hAnsiTheme="minorHAnsi" w:cstheme="minorHAnsi"/>
                <w:bCs/>
                <w:sz w:val="24"/>
                <w:szCs w:val="24"/>
              </w:rPr>
              <w:t xml:space="preserve">suuliselt </w:t>
            </w:r>
            <w:r w:rsidRPr="00F44C1C">
              <w:rPr>
                <w:rFonts w:asciiTheme="minorHAnsi" w:hAnsiTheme="minorHAnsi" w:cstheme="minorHAnsi"/>
                <w:bCs/>
                <w:sz w:val="24"/>
                <w:szCs w:val="24"/>
              </w:rPr>
              <w:t xml:space="preserve">lähteülesande </w:t>
            </w:r>
            <w:r>
              <w:rPr>
                <w:rFonts w:asciiTheme="minorHAnsi" w:hAnsiTheme="minorHAnsi" w:cstheme="minorHAnsi"/>
                <w:bCs/>
                <w:sz w:val="24"/>
                <w:szCs w:val="24"/>
              </w:rPr>
              <w:t xml:space="preserve">klientide majutuskorralduse kohta </w:t>
            </w:r>
            <w:r w:rsidRPr="00F44C1C">
              <w:rPr>
                <w:rFonts w:asciiTheme="minorHAnsi" w:hAnsiTheme="minorHAnsi" w:cstheme="minorHAnsi"/>
                <w:bCs/>
                <w:sz w:val="24"/>
                <w:szCs w:val="24"/>
              </w:rPr>
              <w:t xml:space="preserve">juhtumi vormis. Juhtum sisaldab </w:t>
            </w:r>
            <w:r>
              <w:rPr>
                <w:rFonts w:asciiTheme="minorHAnsi" w:hAnsiTheme="minorHAnsi" w:cstheme="minorHAnsi"/>
                <w:bCs/>
                <w:sz w:val="24"/>
                <w:szCs w:val="24"/>
              </w:rPr>
              <w:t>olukorra</w:t>
            </w:r>
            <w:r w:rsidRPr="00F44C1C">
              <w:rPr>
                <w:rFonts w:asciiTheme="minorHAnsi" w:hAnsiTheme="minorHAnsi" w:cstheme="minorHAnsi"/>
                <w:bCs/>
                <w:sz w:val="24"/>
                <w:szCs w:val="24"/>
              </w:rPr>
              <w:t xml:space="preserve"> kirjeldust, kliendi</w:t>
            </w:r>
            <w:r>
              <w:rPr>
                <w:rFonts w:asciiTheme="minorHAnsi" w:hAnsiTheme="minorHAnsi" w:cstheme="minorHAnsi"/>
                <w:bCs/>
                <w:sz w:val="24"/>
                <w:szCs w:val="24"/>
              </w:rPr>
              <w:t xml:space="preserve"> ja majutusettevõtte </w:t>
            </w:r>
            <w:r w:rsidRPr="00F44C1C">
              <w:rPr>
                <w:rFonts w:asciiTheme="minorHAnsi" w:hAnsiTheme="minorHAnsi" w:cstheme="minorHAnsi"/>
                <w:bCs/>
                <w:sz w:val="24"/>
                <w:szCs w:val="24"/>
              </w:rPr>
              <w:t xml:space="preserve">andmeid ning nendega seotud tegevuste kirjeldusi. </w:t>
            </w:r>
          </w:p>
          <w:p w14:paraId="297B65C6" w14:textId="77777777" w:rsidR="002C62AB" w:rsidRDefault="002C62AB" w:rsidP="00857AE1">
            <w:pPr>
              <w:numPr>
                <w:ilvl w:val="0"/>
                <w:numId w:val="21"/>
              </w:numPr>
              <w:snapToGrid w:val="0"/>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 xml:space="preserve">Taotleja saab </w:t>
            </w:r>
            <w:r w:rsidRPr="002C62AB">
              <w:rPr>
                <w:rFonts w:asciiTheme="minorHAnsi" w:hAnsiTheme="minorHAnsi" w:cstheme="minorHAnsi"/>
                <w:bCs/>
                <w:sz w:val="24"/>
                <w:szCs w:val="24"/>
              </w:rPr>
              <w:t>suuliselt lähteülesande klien</w:t>
            </w:r>
            <w:r>
              <w:rPr>
                <w:rFonts w:asciiTheme="minorHAnsi" w:hAnsiTheme="minorHAnsi" w:cstheme="minorHAnsi"/>
                <w:bCs/>
                <w:sz w:val="24"/>
                <w:szCs w:val="24"/>
              </w:rPr>
              <w:t>dikaebuse analüüsimiseks</w:t>
            </w:r>
            <w:r w:rsidRPr="002C62AB">
              <w:rPr>
                <w:rFonts w:asciiTheme="minorHAnsi" w:hAnsiTheme="minorHAnsi" w:cstheme="minorHAnsi"/>
                <w:bCs/>
                <w:sz w:val="24"/>
                <w:szCs w:val="24"/>
              </w:rPr>
              <w:t xml:space="preserve"> juhtumi vormis.</w:t>
            </w:r>
          </w:p>
          <w:p w14:paraId="337A3304" w14:textId="0AB0C65D" w:rsidR="002C62AB" w:rsidRPr="00F44C1C" w:rsidRDefault="002C62AB" w:rsidP="00857AE1">
            <w:pPr>
              <w:numPr>
                <w:ilvl w:val="0"/>
                <w:numId w:val="21"/>
              </w:numPr>
              <w:snapToGrid w:val="0"/>
              <w:spacing w:after="0" w:line="240" w:lineRule="auto"/>
              <w:jc w:val="both"/>
              <w:rPr>
                <w:rFonts w:asciiTheme="minorHAnsi" w:hAnsiTheme="minorHAnsi" w:cstheme="minorHAnsi"/>
                <w:bCs/>
                <w:sz w:val="24"/>
                <w:szCs w:val="24"/>
              </w:rPr>
            </w:pPr>
            <w:r w:rsidRPr="00290681">
              <w:rPr>
                <w:rFonts w:asciiTheme="minorHAnsi" w:hAnsiTheme="minorHAnsi" w:cstheme="minorHAnsi"/>
                <w:sz w:val="24"/>
                <w:szCs w:val="24"/>
              </w:rPr>
              <w:lastRenderedPageBreak/>
              <w:t>Taotleja vastab hindamiskomisjoni lisaküsimustele</w:t>
            </w:r>
            <w:r w:rsidR="00F33ACA">
              <w:rPr>
                <w:rFonts w:asciiTheme="minorHAnsi" w:hAnsiTheme="minorHAnsi" w:cstheme="minorHAnsi"/>
                <w:sz w:val="24"/>
                <w:szCs w:val="24"/>
              </w:rPr>
              <w:t>.</w:t>
            </w:r>
          </w:p>
          <w:p w14:paraId="7DFC1A4B" w14:textId="41B2326B" w:rsidR="002C62AB" w:rsidRDefault="00880310" w:rsidP="00857AE1">
            <w:pPr>
              <w:numPr>
                <w:ilvl w:val="0"/>
                <w:numId w:val="21"/>
              </w:numPr>
              <w:spacing w:after="0" w:line="240" w:lineRule="auto"/>
              <w:jc w:val="both"/>
              <w:rPr>
                <w:rFonts w:asciiTheme="minorHAnsi" w:hAnsiTheme="minorHAnsi" w:cstheme="minorHAnsi"/>
                <w:bCs/>
                <w:sz w:val="24"/>
                <w:szCs w:val="24"/>
              </w:rPr>
            </w:pPr>
            <w:r>
              <w:rPr>
                <w:rFonts w:asciiTheme="minorHAnsi" w:hAnsiTheme="minorHAnsi" w:cstheme="minorHAnsi"/>
                <w:bCs/>
                <w:sz w:val="24"/>
                <w:szCs w:val="24"/>
              </w:rPr>
              <w:t>Aruande koostamiseks ja j</w:t>
            </w:r>
            <w:r w:rsidR="002C62AB">
              <w:rPr>
                <w:rFonts w:asciiTheme="minorHAnsi" w:hAnsiTheme="minorHAnsi" w:cstheme="minorHAnsi"/>
                <w:bCs/>
                <w:sz w:val="24"/>
                <w:szCs w:val="24"/>
              </w:rPr>
              <w:t xml:space="preserve">uhtumite lahendamiseks </w:t>
            </w:r>
            <w:r w:rsidR="00EA2191">
              <w:rPr>
                <w:rFonts w:asciiTheme="minorHAnsi" w:hAnsiTheme="minorHAnsi" w:cstheme="minorHAnsi"/>
                <w:bCs/>
                <w:sz w:val="24"/>
                <w:szCs w:val="24"/>
              </w:rPr>
              <w:t>on ette nähtud kokku 6</w:t>
            </w:r>
            <w:r w:rsidR="002C62AB" w:rsidRPr="00F44C1C">
              <w:rPr>
                <w:rFonts w:asciiTheme="minorHAnsi" w:hAnsiTheme="minorHAnsi" w:cstheme="minorHAnsi"/>
                <w:bCs/>
                <w:sz w:val="24"/>
                <w:szCs w:val="24"/>
              </w:rPr>
              <w:t>0 minutit.</w:t>
            </w:r>
          </w:p>
          <w:p w14:paraId="4B89A662" w14:textId="7D7F4A4B" w:rsidR="002C62AB" w:rsidRPr="00C6427A" w:rsidRDefault="002C62AB" w:rsidP="00857AE1">
            <w:pPr>
              <w:numPr>
                <w:ilvl w:val="0"/>
                <w:numId w:val="21"/>
              </w:numPr>
              <w:spacing w:after="0" w:line="240" w:lineRule="auto"/>
              <w:jc w:val="both"/>
              <w:rPr>
                <w:rFonts w:asciiTheme="minorHAnsi" w:hAnsiTheme="minorHAnsi" w:cstheme="minorHAnsi"/>
                <w:sz w:val="24"/>
                <w:szCs w:val="24"/>
              </w:rPr>
            </w:pPr>
            <w:r w:rsidRPr="00290681">
              <w:rPr>
                <w:rFonts w:asciiTheme="minorHAnsi" w:hAnsiTheme="minorHAnsi" w:cstheme="minorHAnsi"/>
                <w:bCs/>
                <w:sz w:val="24"/>
                <w:szCs w:val="24"/>
              </w:rPr>
              <w:t>Täpsed ülesanded</w:t>
            </w:r>
            <w:r>
              <w:rPr>
                <w:rFonts w:asciiTheme="minorHAnsi" w:hAnsiTheme="minorHAnsi" w:cstheme="minorHAnsi"/>
                <w:bCs/>
                <w:sz w:val="24"/>
                <w:szCs w:val="24"/>
              </w:rPr>
              <w:t xml:space="preserve"> ja juhtumid </w:t>
            </w:r>
            <w:r w:rsidR="00F33ACA">
              <w:rPr>
                <w:rFonts w:asciiTheme="minorHAnsi" w:hAnsiTheme="minorHAnsi" w:cstheme="minorHAnsi"/>
                <w:bCs/>
                <w:sz w:val="24"/>
                <w:szCs w:val="24"/>
              </w:rPr>
              <w:t>selguvad kutseeksamil.</w:t>
            </w:r>
          </w:p>
        </w:tc>
      </w:tr>
    </w:tbl>
    <w:p w14:paraId="63D44A11" w14:textId="77777777" w:rsidR="002C62AB" w:rsidRDefault="002C62AB" w:rsidP="00552369">
      <w:pPr>
        <w:pStyle w:val="NoSpacing"/>
        <w:rPr>
          <w:rFonts w:asciiTheme="minorHAnsi" w:hAnsiTheme="minorHAnsi" w:cstheme="minorHAnsi"/>
          <w:sz w:val="24"/>
          <w:szCs w:val="24"/>
        </w:rPr>
      </w:pPr>
    </w:p>
    <w:p w14:paraId="622A4850" w14:textId="77777777" w:rsidR="002C62AB" w:rsidRPr="003B01B8" w:rsidRDefault="002C62AB" w:rsidP="00552369">
      <w:pPr>
        <w:pStyle w:val="NoSpacing"/>
        <w:rPr>
          <w:rFonts w:asciiTheme="minorHAnsi" w:hAnsiTheme="minorHAnsi" w:cstheme="minorHAnsi"/>
          <w:sz w:val="24"/>
          <w:szCs w:val="24"/>
        </w:rPr>
      </w:pPr>
    </w:p>
    <w:p w14:paraId="52E56223" w14:textId="77777777" w:rsidR="005818E6" w:rsidRPr="00EF06A4" w:rsidRDefault="005818E6" w:rsidP="00552369">
      <w:pPr>
        <w:spacing w:after="0" w:line="240" w:lineRule="auto"/>
        <w:rPr>
          <w:rFonts w:asciiTheme="minorHAnsi" w:hAnsiTheme="minorHAnsi" w:cstheme="minorHAnsi"/>
          <w:sz w:val="24"/>
          <w:szCs w:val="24"/>
        </w:rPr>
      </w:pPr>
    </w:p>
    <w:p w14:paraId="72C66141" w14:textId="77777777" w:rsidR="00DA06A2" w:rsidRDefault="00DA06A2">
      <w:pPr>
        <w:suppressAutoHyphens w:val="0"/>
        <w:spacing w:after="0" w:line="240" w:lineRule="auto"/>
        <w:rPr>
          <w:rFonts w:asciiTheme="minorHAnsi" w:eastAsia="Times New Roman" w:hAnsiTheme="minorHAnsi" w:cstheme="minorHAnsi"/>
          <w:b/>
          <w:bCs/>
          <w:color w:val="0070C0"/>
          <w:sz w:val="24"/>
          <w:szCs w:val="24"/>
        </w:rPr>
      </w:pPr>
      <w:r>
        <w:rPr>
          <w:rFonts w:asciiTheme="minorHAnsi" w:hAnsiTheme="minorHAnsi" w:cstheme="minorHAnsi"/>
          <w:b/>
          <w:bCs/>
          <w:color w:val="0070C0"/>
          <w:sz w:val="24"/>
          <w:szCs w:val="24"/>
        </w:rPr>
        <w:br w:type="page"/>
      </w:r>
    </w:p>
    <w:p w14:paraId="72040F73" w14:textId="3F8880EA" w:rsidR="005818E6" w:rsidRPr="00EF06A4" w:rsidRDefault="005818E6" w:rsidP="00552369">
      <w:pPr>
        <w:pStyle w:val="ListParagraph"/>
        <w:ind w:left="0"/>
        <w:jc w:val="both"/>
        <w:rPr>
          <w:rFonts w:asciiTheme="minorHAnsi" w:hAnsiTheme="minorHAnsi" w:cstheme="minorHAnsi"/>
          <w:b/>
          <w:bCs/>
          <w:color w:val="0070C0"/>
          <w:sz w:val="24"/>
          <w:szCs w:val="24"/>
        </w:rPr>
      </w:pPr>
      <w:r w:rsidRPr="00EF06A4">
        <w:rPr>
          <w:rFonts w:asciiTheme="minorHAnsi" w:hAnsiTheme="minorHAnsi" w:cstheme="minorHAnsi"/>
          <w:b/>
          <w:bCs/>
          <w:color w:val="0070C0"/>
          <w:sz w:val="24"/>
          <w:szCs w:val="24"/>
        </w:rPr>
        <w:lastRenderedPageBreak/>
        <w:t xml:space="preserve">6. </w:t>
      </w:r>
      <w:r w:rsidRPr="007D25E4">
        <w:rPr>
          <w:rFonts w:asciiTheme="minorHAnsi" w:hAnsiTheme="minorHAnsi" w:cstheme="minorHAnsi"/>
          <w:b/>
          <w:bCs/>
          <w:color w:val="0070C0"/>
          <w:sz w:val="24"/>
          <w:szCs w:val="24"/>
        </w:rPr>
        <w:t xml:space="preserve">Hindamisjuhend </w:t>
      </w:r>
      <w:r w:rsidR="00C80154" w:rsidRPr="007D25E4">
        <w:rPr>
          <w:rFonts w:asciiTheme="minorHAnsi" w:hAnsiTheme="minorHAnsi" w:cstheme="minorHAnsi"/>
          <w:b/>
          <w:bCs/>
          <w:color w:val="0070C0"/>
          <w:sz w:val="24"/>
          <w:szCs w:val="24"/>
        </w:rPr>
        <w:t xml:space="preserve">kutseeksami </w:t>
      </w:r>
      <w:r w:rsidRPr="007D25E4">
        <w:rPr>
          <w:rFonts w:asciiTheme="minorHAnsi" w:hAnsiTheme="minorHAnsi" w:cstheme="minorHAnsi"/>
          <w:b/>
          <w:bCs/>
          <w:color w:val="0070C0"/>
          <w:sz w:val="24"/>
          <w:szCs w:val="24"/>
        </w:rPr>
        <w:t>hindajale</w:t>
      </w:r>
    </w:p>
    <w:p w14:paraId="40DCA3AB" w14:textId="77777777" w:rsidR="007D25E4" w:rsidRDefault="007D25E4" w:rsidP="00552369">
      <w:pPr>
        <w:spacing w:after="0" w:line="240" w:lineRule="auto"/>
        <w:jc w:val="both"/>
        <w:rPr>
          <w:rFonts w:asciiTheme="minorHAnsi" w:hAnsiTheme="minorHAnsi" w:cstheme="minorHAnsi"/>
          <w:sz w:val="24"/>
          <w:szCs w:val="24"/>
        </w:rPr>
      </w:pPr>
    </w:p>
    <w:p w14:paraId="55149D9A" w14:textId="130672A2" w:rsidR="005818E6" w:rsidRPr="007D25E4" w:rsidRDefault="005818E6" w:rsidP="00552369">
      <w:pPr>
        <w:spacing w:after="0" w:line="240" w:lineRule="auto"/>
        <w:jc w:val="both"/>
        <w:rPr>
          <w:rFonts w:asciiTheme="minorHAnsi" w:hAnsiTheme="minorHAnsi" w:cstheme="minorHAnsi"/>
          <w:b/>
          <w:sz w:val="24"/>
          <w:szCs w:val="24"/>
        </w:rPr>
      </w:pPr>
      <w:r w:rsidRPr="007D25E4">
        <w:rPr>
          <w:rFonts w:asciiTheme="minorHAnsi" w:hAnsiTheme="minorHAnsi" w:cstheme="minorHAnsi"/>
          <w:b/>
          <w:sz w:val="24"/>
          <w:szCs w:val="24"/>
        </w:rPr>
        <w:t>Enne hindamist</w:t>
      </w:r>
      <w:r w:rsidR="007D25E4" w:rsidRPr="007D25E4">
        <w:rPr>
          <w:rFonts w:asciiTheme="minorHAnsi" w:hAnsiTheme="minorHAnsi" w:cstheme="minorHAnsi"/>
          <w:b/>
          <w:sz w:val="24"/>
          <w:szCs w:val="24"/>
        </w:rPr>
        <w:t xml:space="preserve"> tutvuge:</w:t>
      </w:r>
    </w:p>
    <w:p w14:paraId="08942D43" w14:textId="1B9B33E5" w:rsidR="005818E6" w:rsidRPr="007D25E4" w:rsidRDefault="00613057" w:rsidP="00857AE1">
      <w:pPr>
        <w:numPr>
          <w:ilvl w:val="0"/>
          <w:numId w:val="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h</w:t>
      </w:r>
      <w:r w:rsidRPr="00613057">
        <w:rPr>
          <w:rFonts w:asciiTheme="minorHAnsi" w:hAnsiTheme="minorHAnsi" w:cstheme="minorHAnsi"/>
          <w:sz w:val="24"/>
          <w:szCs w:val="24"/>
        </w:rPr>
        <w:t xml:space="preserve">otelliteeninduse spetsialist, tase 5 </w:t>
      </w:r>
      <w:r w:rsidR="005818E6" w:rsidRPr="007D25E4">
        <w:rPr>
          <w:rFonts w:asciiTheme="minorHAnsi" w:hAnsiTheme="minorHAnsi" w:cstheme="minorHAnsi"/>
          <w:sz w:val="24"/>
          <w:szCs w:val="24"/>
        </w:rPr>
        <w:t>kutsestandardiga</w:t>
      </w:r>
      <w:r w:rsidR="00FC73B8" w:rsidRPr="007D25E4">
        <w:rPr>
          <w:rFonts w:asciiTheme="minorHAnsi" w:hAnsiTheme="minorHAnsi" w:cstheme="minorHAnsi"/>
          <w:sz w:val="24"/>
          <w:szCs w:val="24"/>
        </w:rPr>
        <w:t xml:space="preserve"> ( kättesaadav: </w:t>
      </w:r>
      <w:r w:rsidRPr="00613057">
        <w:rPr>
          <w:rFonts w:asciiTheme="minorHAnsi" w:hAnsiTheme="minorHAnsi" w:cstheme="minorHAnsi"/>
          <w:sz w:val="24"/>
          <w:szCs w:val="24"/>
        </w:rPr>
        <w:t>https://www.kutsekoda.ee/et/kutseregister/kutsestandardid/10622681</w:t>
      </w:r>
      <w:r w:rsidR="00FC73B8" w:rsidRPr="007D25E4">
        <w:rPr>
          <w:rFonts w:asciiTheme="minorHAnsi" w:hAnsiTheme="minorHAnsi" w:cstheme="minorHAnsi"/>
          <w:sz w:val="24"/>
          <w:szCs w:val="24"/>
        </w:rPr>
        <w:t>)</w:t>
      </w:r>
      <w:r w:rsidR="00D15935">
        <w:rPr>
          <w:rFonts w:asciiTheme="minorHAnsi" w:hAnsiTheme="minorHAnsi" w:cstheme="minorHAnsi"/>
          <w:sz w:val="24"/>
          <w:szCs w:val="24"/>
        </w:rPr>
        <w:t>;</w:t>
      </w:r>
      <w:r w:rsidR="00FC73B8" w:rsidRPr="007D25E4">
        <w:rPr>
          <w:rFonts w:asciiTheme="minorHAnsi" w:hAnsiTheme="minorHAnsi" w:cstheme="minorHAnsi"/>
          <w:sz w:val="24"/>
          <w:szCs w:val="24"/>
        </w:rPr>
        <w:t xml:space="preserve"> </w:t>
      </w:r>
    </w:p>
    <w:p w14:paraId="27BDAD71" w14:textId="2C228872" w:rsidR="005818E6" w:rsidRPr="007D25E4" w:rsidRDefault="005818E6" w:rsidP="00857AE1">
      <w:pPr>
        <w:numPr>
          <w:ilvl w:val="0"/>
          <w:numId w:val="6"/>
        </w:numPr>
        <w:spacing w:after="0" w:line="240" w:lineRule="auto"/>
        <w:jc w:val="both"/>
        <w:rPr>
          <w:rFonts w:asciiTheme="minorHAnsi" w:hAnsiTheme="minorHAnsi" w:cstheme="minorHAnsi"/>
          <w:sz w:val="24"/>
          <w:szCs w:val="24"/>
        </w:rPr>
      </w:pPr>
      <w:r w:rsidRPr="007D25E4">
        <w:rPr>
          <w:rFonts w:asciiTheme="minorHAnsi" w:hAnsiTheme="minorHAnsi" w:cstheme="minorHAnsi"/>
          <w:sz w:val="24"/>
          <w:szCs w:val="24"/>
        </w:rPr>
        <w:t>kompetentsipõhise hin</w:t>
      </w:r>
      <w:r w:rsidR="00613057">
        <w:rPr>
          <w:rFonts w:asciiTheme="minorHAnsi" w:hAnsiTheme="minorHAnsi" w:cstheme="minorHAnsi"/>
          <w:sz w:val="24"/>
          <w:szCs w:val="24"/>
        </w:rPr>
        <w:t>damise mõistete ja põhimõtetega</w:t>
      </w:r>
      <w:r w:rsidR="00D15935">
        <w:rPr>
          <w:rFonts w:asciiTheme="minorHAnsi" w:hAnsiTheme="minorHAnsi" w:cstheme="minorHAnsi"/>
          <w:sz w:val="24"/>
          <w:szCs w:val="24"/>
        </w:rPr>
        <w:t>;</w:t>
      </w:r>
    </w:p>
    <w:p w14:paraId="4C4FFE3C" w14:textId="43D9565B" w:rsidR="005818E6" w:rsidRPr="007D25E4" w:rsidRDefault="00613057" w:rsidP="00857AE1">
      <w:pPr>
        <w:numPr>
          <w:ilvl w:val="0"/>
          <w:numId w:val="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kutse andmise korraga</w:t>
      </w:r>
      <w:r w:rsidR="00D15935">
        <w:rPr>
          <w:rFonts w:asciiTheme="minorHAnsi" w:hAnsiTheme="minorHAnsi" w:cstheme="minorHAnsi"/>
          <w:sz w:val="24"/>
          <w:szCs w:val="24"/>
        </w:rPr>
        <w:t>;</w:t>
      </w:r>
    </w:p>
    <w:p w14:paraId="36560A07" w14:textId="03D2ABD7" w:rsidR="005818E6" w:rsidRPr="007D25E4" w:rsidRDefault="00613057" w:rsidP="00857AE1">
      <w:pPr>
        <w:pStyle w:val="ListParagraph"/>
        <w:numPr>
          <w:ilvl w:val="0"/>
          <w:numId w:val="6"/>
        </w:numPr>
        <w:jc w:val="both"/>
        <w:rPr>
          <w:rFonts w:asciiTheme="minorHAnsi" w:hAnsiTheme="minorHAnsi" w:cstheme="minorHAnsi"/>
          <w:sz w:val="24"/>
          <w:szCs w:val="24"/>
        </w:rPr>
      </w:pPr>
      <w:r>
        <w:rPr>
          <w:rFonts w:asciiTheme="minorHAnsi" w:hAnsiTheme="minorHAnsi" w:cstheme="minorHAnsi"/>
          <w:sz w:val="24"/>
          <w:szCs w:val="24"/>
        </w:rPr>
        <w:t>h</w:t>
      </w:r>
      <w:r w:rsidRPr="00613057">
        <w:rPr>
          <w:rFonts w:asciiTheme="minorHAnsi" w:hAnsiTheme="minorHAnsi" w:cstheme="minorHAnsi"/>
          <w:sz w:val="24"/>
          <w:szCs w:val="24"/>
        </w:rPr>
        <w:t>otelliteeninduse spetsialist, tase 5</w:t>
      </w:r>
      <w:r>
        <w:rPr>
          <w:rFonts w:asciiTheme="minorHAnsi" w:hAnsiTheme="minorHAnsi" w:cstheme="minorHAnsi"/>
          <w:sz w:val="24"/>
          <w:szCs w:val="24"/>
        </w:rPr>
        <w:t xml:space="preserve"> </w:t>
      </w:r>
      <w:r w:rsidR="00FC73B8" w:rsidRPr="007D25E4">
        <w:rPr>
          <w:rFonts w:asciiTheme="minorHAnsi" w:hAnsiTheme="minorHAnsi" w:cstheme="minorHAnsi"/>
          <w:sz w:val="24"/>
          <w:szCs w:val="24"/>
        </w:rPr>
        <w:t xml:space="preserve">kutseeksami </w:t>
      </w:r>
      <w:r w:rsidR="005818E6" w:rsidRPr="007D25E4">
        <w:rPr>
          <w:rFonts w:asciiTheme="minorHAnsi" w:hAnsiTheme="minorHAnsi" w:cstheme="minorHAnsi"/>
          <w:sz w:val="24"/>
          <w:szCs w:val="24"/>
        </w:rPr>
        <w:t>hindamiskriteeriumidega</w:t>
      </w:r>
      <w:r w:rsidR="00FC73B8" w:rsidRPr="007D25E4">
        <w:rPr>
          <w:rFonts w:asciiTheme="minorHAnsi" w:hAnsiTheme="minorHAnsi" w:cstheme="minorHAnsi"/>
          <w:sz w:val="24"/>
          <w:szCs w:val="24"/>
        </w:rPr>
        <w:t xml:space="preserve"> (käesoleva dokumendi punkt 2)</w:t>
      </w:r>
      <w:r w:rsidR="00D15935">
        <w:rPr>
          <w:rFonts w:asciiTheme="minorHAnsi" w:hAnsiTheme="minorHAnsi" w:cstheme="minorHAnsi"/>
          <w:sz w:val="24"/>
          <w:szCs w:val="24"/>
        </w:rPr>
        <w:t>;</w:t>
      </w:r>
    </w:p>
    <w:p w14:paraId="0097EF3C" w14:textId="44171539" w:rsidR="005818E6" w:rsidRPr="007D25E4" w:rsidRDefault="00613057" w:rsidP="00857AE1">
      <w:pPr>
        <w:pStyle w:val="ListParagraph"/>
        <w:numPr>
          <w:ilvl w:val="0"/>
          <w:numId w:val="6"/>
        </w:numPr>
        <w:jc w:val="both"/>
        <w:rPr>
          <w:rFonts w:asciiTheme="minorHAnsi" w:hAnsiTheme="minorHAnsi" w:cstheme="minorHAnsi"/>
          <w:sz w:val="24"/>
          <w:szCs w:val="24"/>
        </w:rPr>
      </w:pPr>
      <w:r>
        <w:rPr>
          <w:rFonts w:asciiTheme="minorHAnsi" w:hAnsiTheme="minorHAnsi" w:cstheme="minorHAnsi"/>
          <w:sz w:val="24"/>
          <w:szCs w:val="24"/>
        </w:rPr>
        <w:t>h</w:t>
      </w:r>
      <w:r w:rsidRPr="00613057">
        <w:rPr>
          <w:rFonts w:asciiTheme="minorHAnsi" w:hAnsiTheme="minorHAnsi" w:cstheme="minorHAnsi"/>
          <w:sz w:val="24"/>
          <w:szCs w:val="24"/>
        </w:rPr>
        <w:t>otelliteeninduse spetsialist, tase 5</w:t>
      </w:r>
      <w:r>
        <w:rPr>
          <w:rFonts w:asciiTheme="minorHAnsi" w:hAnsiTheme="minorHAnsi" w:cstheme="minorHAnsi"/>
          <w:sz w:val="24"/>
          <w:szCs w:val="24"/>
        </w:rPr>
        <w:t xml:space="preserve"> </w:t>
      </w:r>
      <w:r w:rsidR="00FC73B8" w:rsidRPr="007D25E4">
        <w:rPr>
          <w:rFonts w:asciiTheme="minorHAnsi" w:hAnsiTheme="minorHAnsi" w:cstheme="minorHAnsi"/>
          <w:sz w:val="24"/>
          <w:szCs w:val="24"/>
        </w:rPr>
        <w:t xml:space="preserve">kutseeksami </w:t>
      </w:r>
      <w:r w:rsidR="005818E6" w:rsidRPr="007D25E4">
        <w:rPr>
          <w:rFonts w:asciiTheme="minorHAnsi" w:hAnsiTheme="minorHAnsi" w:cstheme="minorHAnsi"/>
          <w:sz w:val="24"/>
          <w:szCs w:val="24"/>
        </w:rPr>
        <w:t>hindamismeetoditega</w:t>
      </w:r>
      <w:r w:rsidR="00FC73B8" w:rsidRPr="007D25E4">
        <w:rPr>
          <w:rFonts w:asciiTheme="minorHAnsi" w:hAnsiTheme="minorHAnsi" w:cstheme="minorHAnsi"/>
          <w:sz w:val="24"/>
          <w:szCs w:val="24"/>
        </w:rPr>
        <w:t xml:space="preserve"> (käesoleva dokumendi punkt 3)</w:t>
      </w:r>
      <w:r w:rsidR="00D15935">
        <w:rPr>
          <w:rFonts w:asciiTheme="minorHAnsi" w:hAnsiTheme="minorHAnsi" w:cstheme="minorHAnsi"/>
          <w:sz w:val="24"/>
          <w:szCs w:val="24"/>
        </w:rPr>
        <w:t>;</w:t>
      </w:r>
    </w:p>
    <w:p w14:paraId="3A76CFB9" w14:textId="4495F570" w:rsidR="005818E6" w:rsidRPr="007D25E4" w:rsidRDefault="00613057" w:rsidP="00857AE1">
      <w:pPr>
        <w:numPr>
          <w:ilvl w:val="0"/>
          <w:numId w:val="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h</w:t>
      </w:r>
      <w:r w:rsidRPr="00613057">
        <w:rPr>
          <w:rFonts w:asciiTheme="minorHAnsi" w:hAnsiTheme="minorHAnsi" w:cstheme="minorHAnsi"/>
          <w:sz w:val="24"/>
          <w:szCs w:val="24"/>
        </w:rPr>
        <w:t>otelliteeninduse spetsialist, tase 5</w:t>
      </w:r>
      <w:r>
        <w:rPr>
          <w:rFonts w:asciiTheme="minorHAnsi" w:hAnsiTheme="minorHAnsi" w:cstheme="minorHAnsi"/>
          <w:sz w:val="24"/>
          <w:szCs w:val="24"/>
        </w:rPr>
        <w:t xml:space="preserve"> </w:t>
      </w:r>
      <w:r w:rsidR="00FC73B8" w:rsidRPr="007D25E4">
        <w:rPr>
          <w:rFonts w:asciiTheme="minorHAnsi" w:hAnsiTheme="minorHAnsi" w:cstheme="minorHAnsi"/>
          <w:sz w:val="24"/>
          <w:szCs w:val="24"/>
        </w:rPr>
        <w:t xml:space="preserve">kutseeksami </w:t>
      </w:r>
      <w:r w:rsidR="005818E6" w:rsidRPr="007D25E4">
        <w:rPr>
          <w:rFonts w:asciiTheme="minorHAnsi" w:hAnsiTheme="minorHAnsi" w:cstheme="minorHAnsi"/>
          <w:sz w:val="24"/>
          <w:szCs w:val="24"/>
        </w:rPr>
        <w:t>hindamisülesannetega</w:t>
      </w:r>
      <w:r w:rsidR="00FC73B8" w:rsidRPr="007D25E4">
        <w:rPr>
          <w:rFonts w:asciiTheme="minorHAnsi" w:hAnsiTheme="minorHAnsi" w:cstheme="minorHAnsi"/>
          <w:sz w:val="24"/>
          <w:szCs w:val="24"/>
        </w:rPr>
        <w:t xml:space="preserve"> (käesoleva dokumendi punkt 4)</w:t>
      </w:r>
      <w:r w:rsidR="00D15935">
        <w:rPr>
          <w:rFonts w:asciiTheme="minorHAnsi" w:hAnsiTheme="minorHAnsi" w:cstheme="minorHAnsi"/>
          <w:sz w:val="24"/>
          <w:szCs w:val="24"/>
        </w:rPr>
        <w:t>;</w:t>
      </w:r>
    </w:p>
    <w:p w14:paraId="76D8956A" w14:textId="47F59956" w:rsidR="005818E6" w:rsidRPr="007D25E4" w:rsidRDefault="00613057" w:rsidP="00857AE1">
      <w:pPr>
        <w:pStyle w:val="ListParagraph"/>
        <w:numPr>
          <w:ilvl w:val="0"/>
          <w:numId w:val="6"/>
        </w:numPr>
        <w:jc w:val="both"/>
        <w:rPr>
          <w:rFonts w:asciiTheme="minorHAnsi" w:hAnsiTheme="minorHAnsi" w:cstheme="minorHAnsi"/>
          <w:sz w:val="24"/>
          <w:szCs w:val="24"/>
        </w:rPr>
      </w:pPr>
      <w:r>
        <w:rPr>
          <w:rFonts w:asciiTheme="minorHAnsi" w:hAnsiTheme="minorHAnsi" w:cstheme="minorHAnsi"/>
          <w:sz w:val="24"/>
          <w:szCs w:val="24"/>
        </w:rPr>
        <w:t>h</w:t>
      </w:r>
      <w:r w:rsidRPr="00613057">
        <w:rPr>
          <w:rFonts w:asciiTheme="minorHAnsi" w:hAnsiTheme="minorHAnsi" w:cstheme="minorHAnsi"/>
          <w:sz w:val="24"/>
          <w:szCs w:val="24"/>
        </w:rPr>
        <w:t>otelliteeninduse spetsialist, tase 5</w:t>
      </w:r>
      <w:r>
        <w:rPr>
          <w:rFonts w:asciiTheme="minorHAnsi" w:hAnsiTheme="minorHAnsi" w:cstheme="minorHAnsi"/>
          <w:sz w:val="24"/>
          <w:szCs w:val="24"/>
        </w:rPr>
        <w:t xml:space="preserve"> </w:t>
      </w:r>
      <w:r w:rsidR="00FC73B8" w:rsidRPr="007D25E4">
        <w:rPr>
          <w:rFonts w:asciiTheme="minorHAnsi" w:hAnsiTheme="minorHAnsi" w:cstheme="minorHAnsi"/>
          <w:sz w:val="24"/>
          <w:szCs w:val="24"/>
        </w:rPr>
        <w:t xml:space="preserve">kutseeksami </w:t>
      </w:r>
      <w:r>
        <w:rPr>
          <w:rFonts w:asciiTheme="minorHAnsi" w:hAnsiTheme="minorHAnsi" w:cstheme="minorHAnsi"/>
          <w:sz w:val="24"/>
          <w:szCs w:val="24"/>
        </w:rPr>
        <w:t>hindamise korraldusega</w:t>
      </w:r>
      <w:r w:rsidR="00D15935">
        <w:rPr>
          <w:rFonts w:asciiTheme="minorHAnsi" w:hAnsiTheme="minorHAnsi" w:cstheme="minorHAnsi"/>
          <w:sz w:val="24"/>
          <w:szCs w:val="24"/>
        </w:rPr>
        <w:t>;</w:t>
      </w:r>
    </w:p>
    <w:p w14:paraId="29BC8D0F" w14:textId="35873166" w:rsidR="005818E6" w:rsidRPr="007D25E4" w:rsidRDefault="00613057" w:rsidP="00857AE1">
      <w:pPr>
        <w:numPr>
          <w:ilvl w:val="0"/>
          <w:numId w:val="6"/>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h</w:t>
      </w:r>
      <w:r w:rsidRPr="00613057">
        <w:rPr>
          <w:rFonts w:asciiTheme="minorHAnsi" w:hAnsiTheme="minorHAnsi" w:cstheme="minorHAnsi"/>
          <w:sz w:val="24"/>
          <w:szCs w:val="24"/>
        </w:rPr>
        <w:t>otelliteeninduse spetsialist, tase 5</w:t>
      </w:r>
      <w:r>
        <w:rPr>
          <w:rFonts w:asciiTheme="minorHAnsi" w:hAnsiTheme="minorHAnsi" w:cstheme="minorHAnsi"/>
          <w:sz w:val="24"/>
          <w:szCs w:val="24"/>
        </w:rPr>
        <w:t xml:space="preserve"> </w:t>
      </w:r>
      <w:r w:rsidR="00FC73B8" w:rsidRPr="007D25E4">
        <w:rPr>
          <w:rFonts w:asciiTheme="minorHAnsi" w:hAnsiTheme="minorHAnsi" w:cstheme="minorHAnsi"/>
          <w:sz w:val="24"/>
          <w:szCs w:val="24"/>
        </w:rPr>
        <w:t xml:space="preserve">kutseeksami </w:t>
      </w:r>
      <w:r w:rsidR="005818E6" w:rsidRPr="007D25E4">
        <w:rPr>
          <w:rFonts w:asciiTheme="minorHAnsi" w:hAnsiTheme="minorHAnsi" w:cstheme="minorHAnsi"/>
          <w:sz w:val="24"/>
          <w:szCs w:val="24"/>
        </w:rPr>
        <w:t>hindamisel kasutatavate vormidega.</w:t>
      </w:r>
    </w:p>
    <w:p w14:paraId="7803B250" w14:textId="77777777" w:rsidR="007D25E4" w:rsidRPr="007D25E4" w:rsidRDefault="007D25E4" w:rsidP="00552369">
      <w:pPr>
        <w:spacing w:after="0" w:line="240" w:lineRule="auto"/>
        <w:jc w:val="both"/>
        <w:rPr>
          <w:rFonts w:asciiTheme="minorHAnsi" w:hAnsiTheme="minorHAnsi" w:cstheme="minorHAnsi"/>
          <w:sz w:val="24"/>
          <w:szCs w:val="24"/>
        </w:rPr>
      </w:pPr>
    </w:p>
    <w:p w14:paraId="64AF422B" w14:textId="03083471" w:rsidR="005818E6" w:rsidRPr="007D25E4" w:rsidRDefault="00FC73B8" w:rsidP="00552369">
      <w:pPr>
        <w:spacing w:after="0" w:line="240" w:lineRule="auto"/>
        <w:jc w:val="both"/>
        <w:rPr>
          <w:rFonts w:asciiTheme="minorHAnsi" w:hAnsiTheme="minorHAnsi" w:cstheme="minorHAnsi"/>
          <w:b/>
          <w:sz w:val="24"/>
          <w:szCs w:val="24"/>
        </w:rPr>
      </w:pPr>
      <w:r w:rsidRPr="007D25E4">
        <w:rPr>
          <w:rFonts w:asciiTheme="minorHAnsi" w:hAnsiTheme="minorHAnsi" w:cstheme="minorHAnsi"/>
          <w:b/>
          <w:sz w:val="24"/>
          <w:szCs w:val="24"/>
        </w:rPr>
        <w:t>Kutseeksamil h</w:t>
      </w:r>
      <w:r w:rsidR="005818E6" w:rsidRPr="007D25E4">
        <w:rPr>
          <w:rFonts w:asciiTheme="minorHAnsi" w:hAnsiTheme="minorHAnsi" w:cstheme="minorHAnsi"/>
          <w:b/>
          <w:sz w:val="24"/>
          <w:szCs w:val="24"/>
        </w:rPr>
        <w:t>indamise ajal</w:t>
      </w:r>
      <w:r w:rsidR="007D25E4">
        <w:rPr>
          <w:rFonts w:asciiTheme="minorHAnsi" w:hAnsiTheme="minorHAnsi" w:cstheme="minorHAnsi"/>
          <w:b/>
          <w:sz w:val="24"/>
          <w:szCs w:val="24"/>
        </w:rPr>
        <w:t>:</w:t>
      </w:r>
      <w:r w:rsidRPr="007D25E4">
        <w:rPr>
          <w:rFonts w:asciiTheme="minorHAnsi" w:hAnsiTheme="minorHAnsi" w:cstheme="minorHAnsi"/>
          <w:b/>
          <w:sz w:val="24"/>
          <w:szCs w:val="24"/>
        </w:rPr>
        <w:t xml:space="preserve"> </w:t>
      </w:r>
    </w:p>
    <w:p w14:paraId="11E0F696" w14:textId="3408554E" w:rsidR="005818E6" w:rsidRPr="007D25E4" w:rsidRDefault="005818E6" w:rsidP="00857AE1">
      <w:pPr>
        <w:numPr>
          <w:ilvl w:val="0"/>
          <w:numId w:val="7"/>
        </w:numPr>
        <w:spacing w:after="0" w:line="240" w:lineRule="auto"/>
        <w:jc w:val="both"/>
        <w:rPr>
          <w:rFonts w:asciiTheme="minorHAnsi" w:hAnsiTheme="minorHAnsi" w:cstheme="minorHAnsi"/>
          <w:sz w:val="24"/>
          <w:szCs w:val="24"/>
        </w:rPr>
      </w:pPr>
      <w:r w:rsidRPr="007D25E4">
        <w:rPr>
          <w:rFonts w:asciiTheme="minorHAnsi" w:hAnsiTheme="minorHAnsi" w:cstheme="minorHAnsi"/>
          <w:sz w:val="24"/>
          <w:szCs w:val="24"/>
        </w:rPr>
        <w:t>jälgige igat taotlejat h</w:t>
      </w:r>
      <w:r w:rsidR="00613057">
        <w:rPr>
          <w:rFonts w:asciiTheme="minorHAnsi" w:hAnsiTheme="minorHAnsi" w:cstheme="minorHAnsi"/>
          <w:sz w:val="24"/>
          <w:szCs w:val="24"/>
        </w:rPr>
        <w:t>indamisprotsessis personaalselt</w:t>
      </w:r>
      <w:r w:rsidR="00D15935">
        <w:rPr>
          <w:rFonts w:asciiTheme="minorHAnsi" w:hAnsiTheme="minorHAnsi" w:cstheme="minorHAnsi"/>
          <w:sz w:val="24"/>
          <w:szCs w:val="24"/>
        </w:rPr>
        <w:t>;</w:t>
      </w:r>
    </w:p>
    <w:p w14:paraId="1F18B0ED" w14:textId="0B97B6BC" w:rsidR="005818E6" w:rsidRPr="007D25E4" w:rsidRDefault="005818E6" w:rsidP="00857AE1">
      <w:pPr>
        <w:numPr>
          <w:ilvl w:val="0"/>
          <w:numId w:val="7"/>
        </w:numPr>
        <w:spacing w:after="0" w:line="240" w:lineRule="auto"/>
        <w:jc w:val="both"/>
        <w:rPr>
          <w:rFonts w:asciiTheme="minorHAnsi" w:hAnsiTheme="minorHAnsi" w:cstheme="minorHAnsi"/>
          <w:sz w:val="24"/>
          <w:szCs w:val="24"/>
        </w:rPr>
      </w:pPr>
      <w:r w:rsidRPr="007D25E4">
        <w:rPr>
          <w:rFonts w:asciiTheme="minorHAnsi" w:hAnsiTheme="minorHAnsi" w:cstheme="minorHAnsi"/>
          <w:sz w:val="24"/>
          <w:szCs w:val="24"/>
        </w:rPr>
        <w:t>täitke iga taotleja kohta personaalne hindamisvorm</w:t>
      </w:r>
      <w:r w:rsidR="00FC73B8" w:rsidRPr="007D25E4">
        <w:rPr>
          <w:rFonts w:asciiTheme="minorHAnsi" w:hAnsiTheme="minorHAnsi" w:cstheme="minorHAnsi"/>
          <w:sz w:val="24"/>
          <w:szCs w:val="24"/>
        </w:rPr>
        <w:t xml:space="preserve"> (</w:t>
      </w:r>
      <w:r w:rsidR="00D15935">
        <w:rPr>
          <w:rFonts w:asciiTheme="minorHAnsi" w:hAnsiTheme="minorHAnsi" w:cstheme="minorHAnsi"/>
          <w:sz w:val="24"/>
          <w:szCs w:val="24"/>
        </w:rPr>
        <w:t>V</w:t>
      </w:r>
      <w:r w:rsidR="00FC73B8" w:rsidRPr="007D25E4">
        <w:rPr>
          <w:rFonts w:asciiTheme="minorHAnsi" w:hAnsiTheme="minorHAnsi" w:cstheme="minorHAnsi"/>
          <w:sz w:val="24"/>
          <w:szCs w:val="24"/>
        </w:rPr>
        <w:t>orm 2)</w:t>
      </w:r>
      <w:r w:rsidR="00D15935">
        <w:rPr>
          <w:rFonts w:asciiTheme="minorHAnsi" w:hAnsiTheme="minorHAnsi" w:cstheme="minorHAnsi"/>
          <w:sz w:val="24"/>
          <w:szCs w:val="24"/>
        </w:rPr>
        <w:t>;</w:t>
      </w:r>
    </w:p>
    <w:p w14:paraId="7C34258A" w14:textId="5649F1B6" w:rsidR="005818E6" w:rsidRPr="007D25E4" w:rsidRDefault="005818E6" w:rsidP="00857AE1">
      <w:pPr>
        <w:numPr>
          <w:ilvl w:val="0"/>
          <w:numId w:val="7"/>
        </w:numPr>
        <w:spacing w:after="0" w:line="240" w:lineRule="auto"/>
        <w:jc w:val="both"/>
        <w:rPr>
          <w:rFonts w:asciiTheme="minorHAnsi" w:hAnsiTheme="minorHAnsi" w:cstheme="minorHAnsi"/>
          <w:sz w:val="24"/>
          <w:szCs w:val="24"/>
        </w:rPr>
      </w:pPr>
      <w:r w:rsidRPr="007D25E4">
        <w:rPr>
          <w:rFonts w:asciiTheme="minorHAnsi" w:hAnsiTheme="minorHAnsi" w:cstheme="minorHAnsi"/>
          <w:sz w:val="24"/>
          <w:szCs w:val="24"/>
        </w:rPr>
        <w:t xml:space="preserve">esitage </w:t>
      </w:r>
      <w:r w:rsidR="00FC73B8" w:rsidRPr="007D25E4">
        <w:rPr>
          <w:rFonts w:asciiTheme="minorHAnsi" w:hAnsiTheme="minorHAnsi" w:cstheme="minorHAnsi"/>
          <w:sz w:val="24"/>
          <w:szCs w:val="24"/>
        </w:rPr>
        <w:t xml:space="preserve">taotlejale </w:t>
      </w:r>
      <w:r w:rsidRPr="007D25E4">
        <w:rPr>
          <w:rFonts w:asciiTheme="minorHAnsi" w:hAnsiTheme="minorHAnsi" w:cstheme="minorHAnsi"/>
          <w:sz w:val="24"/>
          <w:szCs w:val="24"/>
        </w:rPr>
        <w:t>vajadusel küsimusi hind</w:t>
      </w:r>
      <w:r w:rsidR="00613057">
        <w:rPr>
          <w:rFonts w:asciiTheme="minorHAnsi" w:hAnsiTheme="minorHAnsi" w:cstheme="minorHAnsi"/>
          <w:sz w:val="24"/>
          <w:szCs w:val="24"/>
        </w:rPr>
        <w:t>amiskriteeriumide täitmise osas</w:t>
      </w:r>
      <w:r w:rsidR="00D15935">
        <w:rPr>
          <w:rFonts w:asciiTheme="minorHAnsi" w:hAnsiTheme="minorHAnsi" w:cstheme="minorHAnsi"/>
          <w:sz w:val="24"/>
          <w:szCs w:val="24"/>
        </w:rPr>
        <w:t>;</w:t>
      </w:r>
    </w:p>
    <w:p w14:paraId="73B2EE0C" w14:textId="12729F21" w:rsidR="005818E6" w:rsidRPr="007D25E4" w:rsidRDefault="005818E6" w:rsidP="00857AE1">
      <w:pPr>
        <w:numPr>
          <w:ilvl w:val="0"/>
          <w:numId w:val="7"/>
        </w:numPr>
        <w:spacing w:after="0" w:line="240" w:lineRule="auto"/>
        <w:jc w:val="both"/>
        <w:rPr>
          <w:rFonts w:asciiTheme="minorHAnsi" w:hAnsiTheme="minorHAnsi" w:cstheme="minorHAnsi"/>
          <w:sz w:val="24"/>
          <w:szCs w:val="24"/>
        </w:rPr>
      </w:pPr>
      <w:r w:rsidRPr="007D25E4">
        <w:rPr>
          <w:rFonts w:asciiTheme="minorHAnsi" w:hAnsiTheme="minorHAnsi" w:cstheme="minorHAnsi"/>
          <w:sz w:val="24"/>
          <w:szCs w:val="24"/>
        </w:rPr>
        <w:t>hinnake</w:t>
      </w:r>
      <w:r w:rsidR="00FC73B8" w:rsidRPr="007D25E4">
        <w:rPr>
          <w:rFonts w:asciiTheme="minorHAnsi" w:hAnsiTheme="minorHAnsi" w:cstheme="minorHAnsi"/>
          <w:sz w:val="24"/>
          <w:szCs w:val="24"/>
        </w:rPr>
        <w:t xml:space="preserve"> taotlejat eraldi</w:t>
      </w:r>
      <w:r w:rsidRPr="007D25E4">
        <w:rPr>
          <w:rFonts w:asciiTheme="minorHAnsi" w:hAnsiTheme="minorHAnsi" w:cstheme="minorHAnsi"/>
          <w:sz w:val="24"/>
          <w:szCs w:val="24"/>
        </w:rPr>
        <w:t xml:space="preserve"> iga hindamiskriteeriumi järgi</w:t>
      </w:r>
      <w:r w:rsidR="00D15935">
        <w:rPr>
          <w:rFonts w:asciiTheme="minorHAnsi" w:hAnsiTheme="minorHAnsi" w:cstheme="minorHAnsi"/>
          <w:sz w:val="24"/>
          <w:szCs w:val="24"/>
        </w:rPr>
        <w:t>;</w:t>
      </w:r>
    </w:p>
    <w:p w14:paraId="24958374" w14:textId="524F5DF9" w:rsidR="005818E6" w:rsidRPr="007D25E4" w:rsidRDefault="005818E6" w:rsidP="00857AE1">
      <w:pPr>
        <w:numPr>
          <w:ilvl w:val="0"/>
          <w:numId w:val="7"/>
        </w:numPr>
        <w:spacing w:after="0" w:line="240" w:lineRule="auto"/>
        <w:jc w:val="both"/>
        <w:rPr>
          <w:rFonts w:asciiTheme="minorHAnsi" w:hAnsiTheme="minorHAnsi" w:cstheme="minorHAnsi"/>
          <w:sz w:val="24"/>
          <w:szCs w:val="24"/>
        </w:rPr>
      </w:pPr>
      <w:r w:rsidRPr="007D25E4">
        <w:rPr>
          <w:rFonts w:asciiTheme="minorHAnsi" w:hAnsiTheme="minorHAnsi" w:cstheme="minorHAnsi"/>
          <w:sz w:val="24"/>
          <w:szCs w:val="24"/>
        </w:rPr>
        <w:t xml:space="preserve">vormistage hindamistulemus </w:t>
      </w:r>
      <w:r w:rsidR="00A17A2A" w:rsidRPr="007D25E4">
        <w:rPr>
          <w:rFonts w:asciiTheme="minorHAnsi" w:hAnsiTheme="minorHAnsi" w:cstheme="minorHAnsi"/>
          <w:sz w:val="24"/>
          <w:szCs w:val="24"/>
        </w:rPr>
        <w:t xml:space="preserve">taotleja </w:t>
      </w:r>
      <w:r w:rsidRPr="007D25E4">
        <w:rPr>
          <w:rFonts w:asciiTheme="minorHAnsi" w:hAnsiTheme="minorHAnsi" w:cstheme="minorHAnsi"/>
          <w:sz w:val="24"/>
          <w:szCs w:val="24"/>
        </w:rPr>
        <w:t>iga hindamiskriteeriumi kohta</w:t>
      </w:r>
      <w:r w:rsidR="00A17A2A" w:rsidRPr="007D25E4">
        <w:rPr>
          <w:rFonts w:asciiTheme="minorHAnsi" w:hAnsiTheme="minorHAnsi" w:cstheme="minorHAnsi"/>
          <w:sz w:val="24"/>
          <w:szCs w:val="24"/>
        </w:rPr>
        <w:t>, võttes arvesse, et kõik hindamiskriteeriumid peavad olema saavutatud (vastavalt kutsestandardis määratletule)</w:t>
      </w:r>
      <w:r w:rsidR="00D15935">
        <w:rPr>
          <w:rFonts w:asciiTheme="minorHAnsi" w:hAnsiTheme="minorHAnsi" w:cstheme="minorHAnsi"/>
          <w:sz w:val="24"/>
          <w:szCs w:val="24"/>
        </w:rPr>
        <w:t>.</w:t>
      </w:r>
    </w:p>
    <w:p w14:paraId="5043CB0F" w14:textId="77777777" w:rsidR="00B7198B" w:rsidRPr="007D25E4" w:rsidRDefault="00B7198B" w:rsidP="00552369">
      <w:pPr>
        <w:spacing w:after="0" w:line="240" w:lineRule="auto"/>
        <w:jc w:val="both"/>
        <w:rPr>
          <w:rFonts w:asciiTheme="minorHAnsi" w:hAnsiTheme="minorHAnsi" w:cstheme="minorHAnsi"/>
          <w:sz w:val="24"/>
          <w:szCs w:val="24"/>
        </w:rPr>
      </w:pPr>
    </w:p>
    <w:p w14:paraId="680116FC" w14:textId="4B2CB1BD" w:rsidR="005818E6" w:rsidRPr="007D25E4" w:rsidRDefault="005818E6" w:rsidP="00552369">
      <w:pPr>
        <w:spacing w:after="0" w:line="240" w:lineRule="auto"/>
        <w:jc w:val="both"/>
        <w:rPr>
          <w:rFonts w:asciiTheme="minorHAnsi" w:hAnsiTheme="minorHAnsi" w:cstheme="minorHAnsi"/>
          <w:b/>
          <w:sz w:val="24"/>
          <w:szCs w:val="24"/>
        </w:rPr>
      </w:pPr>
      <w:r w:rsidRPr="007D25E4">
        <w:rPr>
          <w:rFonts w:asciiTheme="minorHAnsi" w:hAnsiTheme="minorHAnsi" w:cstheme="minorHAnsi"/>
          <w:b/>
          <w:sz w:val="24"/>
          <w:szCs w:val="24"/>
        </w:rPr>
        <w:t>Hindamise järel</w:t>
      </w:r>
      <w:r w:rsidR="007D25E4">
        <w:rPr>
          <w:rFonts w:asciiTheme="minorHAnsi" w:hAnsiTheme="minorHAnsi" w:cstheme="minorHAnsi"/>
          <w:b/>
          <w:sz w:val="24"/>
          <w:szCs w:val="24"/>
        </w:rPr>
        <w:t>:</w:t>
      </w:r>
    </w:p>
    <w:p w14:paraId="0C5CC613" w14:textId="49D50102" w:rsidR="005818E6" w:rsidRPr="007D25E4" w:rsidRDefault="005818E6" w:rsidP="00746E99">
      <w:pPr>
        <w:numPr>
          <w:ilvl w:val="0"/>
          <w:numId w:val="8"/>
        </w:numPr>
        <w:spacing w:after="0" w:line="240" w:lineRule="auto"/>
        <w:jc w:val="both"/>
        <w:rPr>
          <w:rFonts w:asciiTheme="minorHAnsi" w:hAnsiTheme="minorHAnsi" w:cstheme="minorHAnsi"/>
          <w:sz w:val="24"/>
          <w:szCs w:val="24"/>
        </w:rPr>
      </w:pPr>
      <w:r w:rsidRPr="007D25E4">
        <w:rPr>
          <w:rFonts w:asciiTheme="minorHAnsi" w:hAnsiTheme="minorHAnsi" w:cstheme="minorHAnsi"/>
          <w:sz w:val="24"/>
          <w:szCs w:val="24"/>
        </w:rPr>
        <w:t>andke taotlejale konstruktiivset tagasisidet</w:t>
      </w:r>
      <w:r w:rsidR="00D15935">
        <w:rPr>
          <w:rFonts w:asciiTheme="minorHAnsi" w:hAnsiTheme="minorHAnsi" w:cstheme="minorHAnsi"/>
          <w:sz w:val="24"/>
          <w:szCs w:val="24"/>
        </w:rPr>
        <w:t>;</w:t>
      </w:r>
    </w:p>
    <w:p w14:paraId="603308AF" w14:textId="0B94849E" w:rsidR="0000063E" w:rsidRPr="007D25E4" w:rsidRDefault="00B7198B" w:rsidP="00746E99">
      <w:pPr>
        <w:numPr>
          <w:ilvl w:val="0"/>
          <w:numId w:val="8"/>
        </w:numPr>
        <w:spacing w:after="0" w:line="240" w:lineRule="auto"/>
        <w:jc w:val="both"/>
        <w:rPr>
          <w:rFonts w:asciiTheme="minorHAnsi" w:hAnsiTheme="minorHAnsi" w:cstheme="minorHAnsi"/>
          <w:sz w:val="24"/>
          <w:szCs w:val="24"/>
        </w:rPr>
      </w:pPr>
      <w:r w:rsidRPr="007D25E4">
        <w:rPr>
          <w:rFonts w:asciiTheme="minorHAnsi" w:hAnsiTheme="minorHAnsi" w:cstheme="minorHAnsi"/>
          <w:sz w:val="24"/>
          <w:szCs w:val="24"/>
        </w:rPr>
        <w:t>vormistage hindamistulemus</w:t>
      </w:r>
      <w:r w:rsidR="00D15935">
        <w:rPr>
          <w:rFonts w:asciiTheme="minorHAnsi" w:hAnsiTheme="minorHAnsi" w:cstheme="minorHAnsi"/>
          <w:sz w:val="24"/>
          <w:szCs w:val="24"/>
        </w:rPr>
        <w:t>;</w:t>
      </w:r>
    </w:p>
    <w:p w14:paraId="196F96D0" w14:textId="189AB132" w:rsidR="0000063E" w:rsidRPr="007D25E4" w:rsidRDefault="00613057" w:rsidP="00746E99">
      <w:pPr>
        <w:numPr>
          <w:ilvl w:val="0"/>
          <w:numId w:val="8"/>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e</w:t>
      </w:r>
      <w:r w:rsidR="0000063E" w:rsidRPr="007D25E4">
        <w:rPr>
          <w:rFonts w:asciiTheme="minorHAnsi" w:hAnsiTheme="minorHAnsi" w:cstheme="minorHAnsi"/>
          <w:sz w:val="24"/>
          <w:szCs w:val="24"/>
        </w:rPr>
        <w:t xml:space="preserve">dastage enda tulemus </w:t>
      </w:r>
      <w:r>
        <w:rPr>
          <w:rFonts w:asciiTheme="minorHAnsi" w:hAnsiTheme="minorHAnsi" w:cstheme="minorHAnsi"/>
          <w:sz w:val="24"/>
          <w:szCs w:val="24"/>
        </w:rPr>
        <w:t>(</w:t>
      </w:r>
      <w:r w:rsidR="00D15935">
        <w:rPr>
          <w:rFonts w:asciiTheme="minorHAnsi" w:hAnsiTheme="minorHAnsi" w:cstheme="minorHAnsi"/>
          <w:sz w:val="24"/>
          <w:szCs w:val="24"/>
        </w:rPr>
        <w:t>V</w:t>
      </w:r>
      <w:r>
        <w:rPr>
          <w:rFonts w:asciiTheme="minorHAnsi" w:hAnsiTheme="minorHAnsi" w:cstheme="minorHAnsi"/>
          <w:sz w:val="24"/>
          <w:szCs w:val="24"/>
        </w:rPr>
        <w:t xml:space="preserve">orm 3) </w:t>
      </w:r>
      <w:r w:rsidR="0000063E" w:rsidRPr="007D25E4">
        <w:rPr>
          <w:rFonts w:asciiTheme="minorHAnsi" w:hAnsiTheme="minorHAnsi" w:cstheme="minorHAnsi"/>
          <w:sz w:val="24"/>
          <w:szCs w:val="24"/>
        </w:rPr>
        <w:t xml:space="preserve">hindamiskomisjoni esimehele. </w:t>
      </w:r>
    </w:p>
    <w:p w14:paraId="73FCCD73" w14:textId="77777777" w:rsidR="0000063E" w:rsidRDefault="0000063E" w:rsidP="00552369">
      <w:pPr>
        <w:spacing w:after="0" w:line="240" w:lineRule="auto"/>
        <w:jc w:val="both"/>
        <w:rPr>
          <w:rFonts w:asciiTheme="minorHAnsi" w:hAnsiTheme="minorHAnsi" w:cstheme="minorHAnsi"/>
          <w:sz w:val="24"/>
          <w:szCs w:val="24"/>
        </w:rPr>
      </w:pPr>
    </w:p>
    <w:p w14:paraId="48410C76" w14:textId="20E10801" w:rsidR="005818E6" w:rsidRPr="00522F86" w:rsidRDefault="005818E6" w:rsidP="00552369">
      <w:pPr>
        <w:spacing w:after="0" w:line="240" w:lineRule="auto"/>
        <w:jc w:val="both"/>
        <w:rPr>
          <w:rFonts w:asciiTheme="minorHAnsi" w:hAnsiTheme="minorHAnsi" w:cstheme="minorHAnsi"/>
          <w:color w:val="FF0000"/>
          <w:sz w:val="24"/>
          <w:szCs w:val="24"/>
        </w:rPr>
      </w:pPr>
    </w:p>
    <w:bookmarkEnd w:id="1"/>
    <w:p w14:paraId="6E677D67" w14:textId="77777777" w:rsidR="00522F86" w:rsidRDefault="00522F86">
      <w:pPr>
        <w:suppressAutoHyphens w:val="0"/>
        <w:spacing w:after="0" w:line="240" w:lineRule="auto"/>
        <w:rPr>
          <w:rFonts w:asciiTheme="minorHAnsi" w:hAnsiTheme="minorHAnsi" w:cstheme="minorHAnsi"/>
          <w:b/>
          <w:bCs/>
          <w:color w:val="2E74B5" w:themeColor="accent1" w:themeShade="BF"/>
          <w:sz w:val="24"/>
          <w:szCs w:val="24"/>
        </w:rPr>
      </w:pPr>
      <w:r>
        <w:rPr>
          <w:rFonts w:asciiTheme="minorHAnsi" w:hAnsiTheme="minorHAnsi" w:cstheme="minorHAnsi"/>
          <w:b/>
          <w:bCs/>
          <w:color w:val="2E74B5" w:themeColor="accent1" w:themeShade="BF"/>
          <w:sz w:val="24"/>
          <w:szCs w:val="24"/>
        </w:rPr>
        <w:br w:type="page"/>
      </w:r>
    </w:p>
    <w:p w14:paraId="2FBB43C1" w14:textId="22FA10E9" w:rsidR="00677DEB" w:rsidRPr="00522F86" w:rsidRDefault="004271A8" w:rsidP="00677DEB">
      <w:pPr>
        <w:jc w:val="both"/>
        <w:rPr>
          <w:rFonts w:asciiTheme="minorHAnsi" w:hAnsiTheme="minorHAnsi" w:cstheme="minorHAnsi"/>
          <w:b/>
          <w:bCs/>
          <w:color w:val="2E74B5" w:themeColor="accent1" w:themeShade="BF"/>
          <w:sz w:val="24"/>
          <w:szCs w:val="24"/>
        </w:rPr>
      </w:pPr>
      <w:r w:rsidRPr="00522F86">
        <w:rPr>
          <w:rFonts w:asciiTheme="minorHAnsi" w:hAnsiTheme="minorHAnsi" w:cstheme="minorHAnsi"/>
          <w:b/>
          <w:bCs/>
          <w:color w:val="2E74B5" w:themeColor="accent1" w:themeShade="BF"/>
          <w:sz w:val="24"/>
          <w:szCs w:val="24"/>
        </w:rPr>
        <w:lastRenderedPageBreak/>
        <w:t xml:space="preserve">7. </w:t>
      </w:r>
      <w:r w:rsidR="004160D5" w:rsidRPr="00522F86">
        <w:rPr>
          <w:rFonts w:asciiTheme="minorHAnsi" w:hAnsiTheme="minorHAnsi" w:cstheme="minorHAnsi"/>
          <w:b/>
          <w:bCs/>
          <w:color w:val="2E74B5" w:themeColor="accent1" w:themeShade="BF"/>
          <w:sz w:val="24"/>
          <w:szCs w:val="24"/>
        </w:rPr>
        <w:t>Taotleja j</w:t>
      </w:r>
      <w:r w:rsidR="001167CA" w:rsidRPr="00522F86">
        <w:rPr>
          <w:rFonts w:asciiTheme="minorHAnsi" w:hAnsiTheme="minorHAnsi" w:cstheme="minorHAnsi"/>
          <w:b/>
          <w:bCs/>
          <w:color w:val="2E74B5" w:themeColor="accent1" w:themeShade="BF"/>
          <w:sz w:val="24"/>
          <w:szCs w:val="24"/>
        </w:rPr>
        <w:t xml:space="preserve">uhend </w:t>
      </w:r>
      <w:r w:rsidR="00522F86" w:rsidRPr="00522F86">
        <w:rPr>
          <w:rFonts w:asciiTheme="minorHAnsi" w:hAnsiTheme="minorHAnsi" w:cstheme="minorHAnsi"/>
          <w:b/>
          <w:bCs/>
          <w:color w:val="2E74B5" w:themeColor="accent1" w:themeShade="BF"/>
          <w:sz w:val="24"/>
          <w:szCs w:val="24"/>
        </w:rPr>
        <w:t>portfoolio</w:t>
      </w:r>
      <w:r w:rsidR="004160D5" w:rsidRPr="00522F86">
        <w:rPr>
          <w:rFonts w:asciiTheme="minorHAnsi" w:hAnsiTheme="minorHAnsi" w:cstheme="minorHAnsi"/>
          <w:b/>
          <w:bCs/>
          <w:color w:val="2E74B5" w:themeColor="accent1" w:themeShade="BF"/>
          <w:sz w:val="24"/>
          <w:szCs w:val="24"/>
        </w:rPr>
        <w:t xml:space="preserve"> koostamiseks</w:t>
      </w:r>
      <w:r w:rsidR="00AC5EB5" w:rsidRPr="00522F86">
        <w:rPr>
          <w:rFonts w:asciiTheme="minorHAnsi" w:hAnsiTheme="minorHAnsi" w:cstheme="minorHAnsi"/>
          <w:b/>
          <w:bCs/>
          <w:color w:val="2E74B5" w:themeColor="accent1" w:themeShade="BF"/>
          <w:sz w:val="24"/>
          <w:szCs w:val="24"/>
        </w:rPr>
        <w:t xml:space="preserve"> </w:t>
      </w:r>
    </w:p>
    <w:p w14:paraId="6C102CE5" w14:textId="249D4350" w:rsidR="00522F86" w:rsidRPr="00CD0720" w:rsidRDefault="00522F86" w:rsidP="00522F86">
      <w:pPr>
        <w:pStyle w:val="Heading1"/>
        <w:spacing w:before="0" w:after="240"/>
        <w:rPr>
          <w:rFonts w:asciiTheme="minorHAnsi" w:hAnsiTheme="minorHAnsi" w:cstheme="minorHAnsi"/>
          <w:color w:val="auto"/>
          <w:sz w:val="24"/>
          <w:szCs w:val="24"/>
          <w:lang w:eastAsia="ja-JP"/>
        </w:rPr>
      </w:pPr>
      <w:bookmarkStart w:id="2" w:name="_Toc354959144"/>
      <w:bookmarkStart w:id="3" w:name="_Toc413669287"/>
      <w:bookmarkStart w:id="4" w:name="_Toc413669429"/>
      <w:bookmarkStart w:id="5" w:name="_Toc443720770"/>
      <w:r>
        <w:rPr>
          <w:rFonts w:asciiTheme="minorHAnsi" w:hAnsiTheme="minorHAnsi" w:cstheme="minorHAnsi"/>
          <w:color w:val="auto"/>
          <w:sz w:val="24"/>
          <w:szCs w:val="24"/>
          <w:lang w:eastAsia="ja-JP"/>
        </w:rPr>
        <w:t>7.1</w:t>
      </w:r>
      <w:r w:rsidRPr="00CD0720">
        <w:rPr>
          <w:rFonts w:asciiTheme="minorHAnsi" w:hAnsiTheme="minorHAnsi" w:cstheme="minorHAnsi"/>
          <w:color w:val="auto"/>
          <w:sz w:val="24"/>
          <w:szCs w:val="24"/>
          <w:lang w:eastAsia="ja-JP"/>
        </w:rPr>
        <w:t xml:space="preserve"> Üldosa</w:t>
      </w:r>
      <w:bookmarkEnd w:id="2"/>
      <w:bookmarkEnd w:id="3"/>
      <w:bookmarkEnd w:id="4"/>
      <w:bookmarkEnd w:id="5"/>
    </w:p>
    <w:p w14:paraId="43974680" w14:textId="65ED122A" w:rsidR="00522F86" w:rsidRPr="00CD0720" w:rsidRDefault="00522F86" w:rsidP="00522F86">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 xml:space="preserve">Portfoolio koostatakse HOTELLITEENINDUSE SPETSIALIST, tase 5 kutse taotlemisel hindamise </w:t>
      </w:r>
      <w:r w:rsidR="00743E67">
        <w:rPr>
          <w:rFonts w:asciiTheme="minorHAnsi" w:eastAsia="MS Mincho" w:hAnsiTheme="minorHAnsi" w:cstheme="minorHAnsi"/>
          <w:sz w:val="24"/>
          <w:szCs w:val="24"/>
          <w:lang w:eastAsia="ja-JP"/>
        </w:rPr>
        <w:t xml:space="preserve">1. </w:t>
      </w:r>
      <w:r w:rsidRPr="00CD0720">
        <w:rPr>
          <w:rFonts w:asciiTheme="minorHAnsi" w:eastAsia="MS Mincho" w:hAnsiTheme="minorHAnsi" w:cstheme="minorHAnsi"/>
          <w:sz w:val="24"/>
          <w:szCs w:val="24"/>
          <w:lang w:eastAsia="ja-JP"/>
        </w:rPr>
        <w:t>etapis ühe hindamise osana</w:t>
      </w:r>
      <w:r w:rsidR="00743E67">
        <w:rPr>
          <w:rFonts w:asciiTheme="minorHAnsi" w:eastAsia="MS Mincho" w:hAnsiTheme="minorHAnsi" w:cstheme="minorHAnsi"/>
          <w:sz w:val="24"/>
          <w:szCs w:val="24"/>
          <w:lang w:eastAsia="ja-JP"/>
        </w:rPr>
        <w:t xml:space="preserve"> juhul kui kompetentse ei tõenda varasem kutsetunnistus </w:t>
      </w:r>
      <w:r w:rsidR="00743E67">
        <w:rPr>
          <w:rFonts w:asciiTheme="minorHAnsi" w:hAnsiTheme="minorHAnsi" w:cstheme="minorBidi"/>
          <w:sz w:val="24"/>
          <w:szCs w:val="24"/>
        </w:rPr>
        <w:t>(</w:t>
      </w:r>
      <w:r w:rsidR="00743E67" w:rsidRPr="00635B34">
        <w:rPr>
          <w:rFonts w:asciiTheme="minorHAnsi" w:hAnsiTheme="minorHAnsi" w:cstheme="minorBidi"/>
          <w:sz w:val="24"/>
          <w:szCs w:val="24"/>
        </w:rPr>
        <w:t xml:space="preserve">Hotelliteenindaja II, Hotelliteenindaja tase 4, </w:t>
      </w:r>
      <w:r w:rsidR="00743E67">
        <w:rPr>
          <w:rFonts w:asciiTheme="minorHAnsi" w:hAnsiTheme="minorHAnsi" w:cstheme="minorBidi"/>
          <w:sz w:val="24"/>
          <w:szCs w:val="24"/>
        </w:rPr>
        <w:t>T</w:t>
      </w:r>
      <w:r w:rsidR="00743E67" w:rsidRPr="00635B34">
        <w:rPr>
          <w:rFonts w:asciiTheme="minorHAnsi" w:hAnsiTheme="minorHAnsi" w:cstheme="minorBidi"/>
          <w:sz w:val="24"/>
          <w:szCs w:val="24"/>
        </w:rPr>
        <w:t>urismiettevõtte teenindaja tase 4</w:t>
      </w:r>
      <w:r w:rsidR="00743E67">
        <w:rPr>
          <w:rFonts w:asciiTheme="minorHAnsi" w:hAnsiTheme="minorHAnsi" w:cstheme="minorBidi"/>
          <w:sz w:val="24"/>
          <w:szCs w:val="24"/>
        </w:rPr>
        <w:t>).</w:t>
      </w:r>
    </w:p>
    <w:p w14:paraId="31D3B41B" w14:textId="77777777" w:rsidR="00522F86" w:rsidRPr="00CD0720" w:rsidRDefault="00522F86" w:rsidP="00522F86">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hAnsiTheme="minorHAnsi" w:cstheme="minorHAnsi"/>
          <w:sz w:val="24"/>
          <w:szCs w:val="24"/>
          <w:lang w:eastAsia="et-EE"/>
        </w:rPr>
        <w:t>Portfoolio</w:t>
      </w:r>
      <w:r w:rsidRPr="00CD0720">
        <w:rPr>
          <w:rFonts w:asciiTheme="minorHAnsi" w:eastAsia="MS Mincho" w:hAnsiTheme="minorHAnsi" w:cstheme="minorHAnsi"/>
          <w:sz w:val="24"/>
          <w:szCs w:val="24"/>
          <w:lang w:eastAsia="ja-JP"/>
        </w:rPr>
        <w:t xml:space="preserve"> koostamise eesmärk on tõendada järgmisi </w:t>
      </w:r>
      <w:r w:rsidRPr="00CD0720">
        <w:rPr>
          <w:rFonts w:asciiTheme="minorHAnsi" w:hAnsiTheme="minorHAnsi" w:cstheme="minorHAnsi"/>
          <w:bCs/>
          <w:i/>
          <w:sz w:val="24"/>
          <w:szCs w:val="24"/>
        </w:rPr>
        <w:t>kohustuslikke kompetentse</w:t>
      </w:r>
      <w:r w:rsidRPr="00CD0720">
        <w:rPr>
          <w:rFonts w:asciiTheme="minorHAnsi" w:eastAsia="MS Mincho" w:hAnsiTheme="minorHAnsi" w:cstheme="minorHAnsi"/>
          <w:sz w:val="24"/>
          <w:szCs w:val="24"/>
          <w:lang w:eastAsia="ja-JP"/>
        </w:rPr>
        <w:t>:</w:t>
      </w:r>
    </w:p>
    <w:p w14:paraId="21B13DD0" w14:textId="52DEC413" w:rsidR="00522F86" w:rsidRPr="00CD0720" w:rsidRDefault="00522F86" w:rsidP="00746E99">
      <w:pPr>
        <w:pStyle w:val="ListParagraph"/>
        <w:numPr>
          <w:ilvl w:val="0"/>
          <w:numId w:val="27"/>
        </w:numPr>
        <w:suppressAutoHyphens w:val="0"/>
        <w:spacing w:after="160" w:line="259" w:lineRule="auto"/>
        <w:contextualSpacing/>
        <w:rPr>
          <w:rFonts w:asciiTheme="minorHAnsi" w:hAnsiTheme="minorHAnsi" w:cstheme="minorHAnsi"/>
          <w:sz w:val="24"/>
          <w:szCs w:val="24"/>
        </w:rPr>
      </w:pPr>
      <w:r w:rsidRPr="00CD0720">
        <w:rPr>
          <w:rFonts w:asciiTheme="minorHAnsi" w:hAnsiTheme="minorHAnsi" w:cstheme="minorHAnsi"/>
          <w:sz w:val="24"/>
          <w:szCs w:val="24"/>
        </w:rPr>
        <w:t>tellimuste tegemine ja kliendi vastuvõtmine (v.a tubade määramine)</w:t>
      </w:r>
      <w:r w:rsidR="00743E67">
        <w:rPr>
          <w:rFonts w:asciiTheme="minorHAnsi" w:hAnsiTheme="minorHAnsi" w:cstheme="minorHAnsi"/>
          <w:sz w:val="24"/>
          <w:szCs w:val="24"/>
        </w:rPr>
        <w:t>;</w:t>
      </w:r>
    </w:p>
    <w:p w14:paraId="279D0B69" w14:textId="4714FF8B" w:rsidR="00522F86" w:rsidRPr="00CD0720" w:rsidRDefault="00522F86" w:rsidP="00746E99">
      <w:pPr>
        <w:pStyle w:val="ListParagraph"/>
        <w:numPr>
          <w:ilvl w:val="0"/>
          <w:numId w:val="27"/>
        </w:numPr>
        <w:suppressAutoHyphens w:val="0"/>
        <w:spacing w:after="160" w:line="259" w:lineRule="auto"/>
        <w:contextualSpacing/>
        <w:rPr>
          <w:rFonts w:asciiTheme="minorHAnsi" w:hAnsiTheme="minorHAnsi" w:cstheme="minorHAnsi"/>
          <w:sz w:val="24"/>
          <w:szCs w:val="24"/>
        </w:rPr>
      </w:pPr>
      <w:r w:rsidRPr="00CD0720">
        <w:rPr>
          <w:rFonts w:asciiTheme="minorHAnsi" w:hAnsiTheme="minorHAnsi" w:cstheme="minorHAnsi"/>
          <w:sz w:val="24"/>
          <w:szCs w:val="24"/>
        </w:rPr>
        <w:t>arveldamine (v.a rahaliste vahendite eest vastutamine ja aruannete tegemine)</w:t>
      </w:r>
      <w:r w:rsidR="00743E67">
        <w:rPr>
          <w:rFonts w:asciiTheme="minorHAnsi" w:hAnsiTheme="minorHAnsi" w:cstheme="minorHAnsi"/>
          <w:sz w:val="24"/>
          <w:szCs w:val="24"/>
        </w:rPr>
        <w:t>;</w:t>
      </w:r>
    </w:p>
    <w:p w14:paraId="4ECB937C" w14:textId="0B9C4DE4" w:rsidR="00522F86" w:rsidRPr="00CD0720" w:rsidRDefault="00522F86" w:rsidP="00746E99">
      <w:pPr>
        <w:pStyle w:val="ListParagraph"/>
        <w:numPr>
          <w:ilvl w:val="0"/>
          <w:numId w:val="27"/>
        </w:numPr>
        <w:suppressAutoHyphens w:val="0"/>
        <w:spacing w:after="160" w:line="259" w:lineRule="auto"/>
        <w:contextualSpacing/>
        <w:rPr>
          <w:rFonts w:asciiTheme="minorHAnsi" w:hAnsiTheme="minorHAnsi" w:cstheme="minorHAnsi"/>
          <w:sz w:val="24"/>
          <w:szCs w:val="24"/>
        </w:rPr>
      </w:pPr>
      <w:r w:rsidRPr="00CD0720">
        <w:rPr>
          <w:rFonts w:asciiTheme="minorHAnsi" w:hAnsiTheme="minorHAnsi" w:cstheme="minorHAnsi"/>
          <w:sz w:val="24"/>
          <w:szCs w:val="24"/>
        </w:rPr>
        <w:t>klientide teenindamine ja müügitöö (v.a iseseisev keerulistes olukordades tekkivate kliendi kaebuste ja arusaamatuste lahendamine)</w:t>
      </w:r>
      <w:r w:rsidR="00743E67">
        <w:rPr>
          <w:rFonts w:asciiTheme="minorHAnsi" w:hAnsiTheme="minorHAnsi" w:cstheme="minorHAnsi"/>
          <w:sz w:val="24"/>
          <w:szCs w:val="24"/>
        </w:rPr>
        <w:t>;</w:t>
      </w:r>
    </w:p>
    <w:p w14:paraId="72E5DBCD" w14:textId="0664E7DE" w:rsidR="00522F86" w:rsidRPr="00CD0720" w:rsidRDefault="00522F86" w:rsidP="00746E99">
      <w:pPr>
        <w:pStyle w:val="ListParagraph"/>
        <w:numPr>
          <w:ilvl w:val="0"/>
          <w:numId w:val="27"/>
        </w:numPr>
        <w:suppressAutoHyphens w:val="0"/>
        <w:spacing w:after="160" w:line="259" w:lineRule="auto"/>
        <w:contextualSpacing/>
        <w:rPr>
          <w:rFonts w:asciiTheme="minorHAnsi" w:hAnsiTheme="minorHAnsi" w:cstheme="minorHAnsi"/>
          <w:sz w:val="24"/>
          <w:szCs w:val="24"/>
        </w:rPr>
      </w:pPr>
      <w:r w:rsidRPr="00CD0720">
        <w:rPr>
          <w:rFonts w:asciiTheme="minorHAnsi" w:hAnsiTheme="minorHAnsi" w:cstheme="minorHAnsi"/>
          <w:sz w:val="24"/>
          <w:szCs w:val="24"/>
        </w:rPr>
        <w:t>puhastus ja laomajandus</w:t>
      </w:r>
      <w:r w:rsidR="00743E67">
        <w:rPr>
          <w:rFonts w:asciiTheme="minorHAnsi" w:hAnsiTheme="minorHAnsi" w:cstheme="minorHAnsi"/>
          <w:sz w:val="24"/>
          <w:szCs w:val="24"/>
        </w:rPr>
        <w:t>;</w:t>
      </w:r>
    </w:p>
    <w:p w14:paraId="772E4CEB" w14:textId="681FE06D" w:rsidR="00522F86" w:rsidRPr="00CD0720" w:rsidRDefault="00522F86" w:rsidP="00746E99">
      <w:pPr>
        <w:pStyle w:val="ListParagraph"/>
        <w:numPr>
          <w:ilvl w:val="0"/>
          <w:numId w:val="27"/>
        </w:numPr>
        <w:suppressAutoHyphens w:val="0"/>
        <w:spacing w:after="160" w:line="259" w:lineRule="auto"/>
        <w:contextualSpacing/>
        <w:rPr>
          <w:rFonts w:asciiTheme="minorHAnsi" w:hAnsiTheme="minorHAnsi" w:cstheme="minorHAnsi"/>
          <w:sz w:val="24"/>
          <w:szCs w:val="24"/>
        </w:rPr>
      </w:pPr>
      <w:r w:rsidRPr="00CD0720">
        <w:rPr>
          <w:rFonts w:asciiTheme="minorHAnsi" w:hAnsiTheme="minorHAnsi" w:cstheme="minorHAnsi"/>
          <w:sz w:val="24"/>
          <w:szCs w:val="24"/>
        </w:rPr>
        <w:t>toitlustusteenindus</w:t>
      </w:r>
      <w:r w:rsidR="00743E67">
        <w:rPr>
          <w:rFonts w:asciiTheme="minorHAnsi" w:hAnsiTheme="minorHAnsi" w:cstheme="minorHAnsi"/>
          <w:sz w:val="24"/>
          <w:szCs w:val="24"/>
        </w:rPr>
        <w:t>;</w:t>
      </w:r>
    </w:p>
    <w:p w14:paraId="4649C08B" w14:textId="29F198F4" w:rsidR="00522F86" w:rsidRPr="00CD0720" w:rsidRDefault="00522F86" w:rsidP="00746E99">
      <w:pPr>
        <w:pStyle w:val="ListParagraph"/>
        <w:numPr>
          <w:ilvl w:val="0"/>
          <w:numId w:val="27"/>
        </w:numPr>
        <w:suppressAutoHyphens w:val="0"/>
        <w:spacing w:after="160" w:line="259" w:lineRule="auto"/>
        <w:contextualSpacing/>
        <w:rPr>
          <w:rFonts w:asciiTheme="minorHAnsi" w:hAnsiTheme="minorHAnsi" w:cstheme="minorHAnsi"/>
          <w:sz w:val="24"/>
          <w:szCs w:val="24"/>
        </w:rPr>
      </w:pPr>
      <w:r w:rsidRPr="00CD0720">
        <w:rPr>
          <w:rFonts w:asciiTheme="minorHAnsi" w:hAnsiTheme="minorHAnsi" w:cstheme="minorHAnsi"/>
          <w:sz w:val="24"/>
          <w:szCs w:val="24"/>
        </w:rPr>
        <w:t>üritusteenindus</w:t>
      </w:r>
      <w:r w:rsidR="00743E67">
        <w:rPr>
          <w:rFonts w:asciiTheme="minorHAnsi" w:hAnsiTheme="minorHAnsi" w:cstheme="minorHAnsi"/>
          <w:sz w:val="24"/>
          <w:szCs w:val="24"/>
        </w:rPr>
        <w:t>;</w:t>
      </w:r>
    </w:p>
    <w:p w14:paraId="166C6100" w14:textId="34859CF0" w:rsidR="00522F86" w:rsidRPr="00CD0720" w:rsidRDefault="00522F86" w:rsidP="00746E99">
      <w:pPr>
        <w:pStyle w:val="ListParagraph"/>
        <w:numPr>
          <w:ilvl w:val="0"/>
          <w:numId w:val="27"/>
        </w:numPr>
        <w:suppressAutoHyphens w:val="0"/>
        <w:spacing w:after="160" w:line="259" w:lineRule="auto"/>
        <w:contextualSpacing/>
        <w:rPr>
          <w:rFonts w:asciiTheme="minorHAnsi" w:hAnsiTheme="minorHAnsi" w:cstheme="minorHAnsi"/>
          <w:sz w:val="24"/>
          <w:szCs w:val="24"/>
        </w:rPr>
      </w:pPr>
      <w:r w:rsidRPr="00CD0720">
        <w:rPr>
          <w:rFonts w:asciiTheme="minorHAnsi" w:hAnsiTheme="minorHAnsi" w:cstheme="minorHAnsi"/>
          <w:sz w:val="24"/>
          <w:szCs w:val="24"/>
        </w:rPr>
        <w:t>juhendamine</w:t>
      </w:r>
      <w:r w:rsidR="00743E67">
        <w:rPr>
          <w:rFonts w:asciiTheme="minorHAnsi" w:hAnsiTheme="minorHAnsi" w:cstheme="minorHAnsi"/>
          <w:sz w:val="24"/>
          <w:szCs w:val="24"/>
        </w:rPr>
        <w:t>;</w:t>
      </w:r>
    </w:p>
    <w:p w14:paraId="56D201EF" w14:textId="7C205289" w:rsidR="00522F86" w:rsidRPr="00CD0720" w:rsidRDefault="00522F86" w:rsidP="00746E99">
      <w:pPr>
        <w:pStyle w:val="ListParagraph"/>
        <w:numPr>
          <w:ilvl w:val="0"/>
          <w:numId w:val="27"/>
        </w:numPr>
        <w:suppressAutoHyphens w:val="0"/>
        <w:spacing w:after="160" w:line="259" w:lineRule="auto"/>
        <w:contextualSpacing/>
        <w:rPr>
          <w:rFonts w:asciiTheme="minorHAnsi" w:hAnsiTheme="minorHAnsi" w:cstheme="minorHAnsi"/>
          <w:sz w:val="24"/>
          <w:szCs w:val="24"/>
        </w:rPr>
      </w:pPr>
      <w:r w:rsidRPr="00CD0720">
        <w:rPr>
          <w:rFonts w:asciiTheme="minorHAnsi" w:hAnsiTheme="minorHAnsi" w:cstheme="minorHAnsi"/>
          <w:sz w:val="24"/>
          <w:szCs w:val="24"/>
        </w:rPr>
        <w:t>juhtimine</w:t>
      </w:r>
      <w:r w:rsidR="00743E67">
        <w:rPr>
          <w:rFonts w:asciiTheme="minorHAnsi" w:hAnsiTheme="minorHAnsi" w:cstheme="minorHAnsi"/>
          <w:sz w:val="24"/>
          <w:szCs w:val="24"/>
        </w:rPr>
        <w:t>;</w:t>
      </w:r>
    </w:p>
    <w:p w14:paraId="51A10BDC" w14:textId="702F30F5" w:rsidR="00522F86" w:rsidRPr="00CD0720" w:rsidRDefault="00522F86" w:rsidP="00746E99">
      <w:pPr>
        <w:pStyle w:val="ListParagraph"/>
        <w:numPr>
          <w:ilvl w:val="0"/>
          <w:numId w:val="27"/>
        </w:numPr>
        <w:suppressAutoHyphens w:val="0"/>
        <w:spacing w:after="160" w:line="259" w:lineRule="auto"/>
        <w:contextualSpacing/>
        <w:rPr>
          <w:rFonts w:asciiTheme="minorHAnsi" w:hAnsiTheme="minorHAnsi" w:cstheme="minorHAnsi"/>
          <w:sz w:val="24"/>
          <w:szCs w:val="24"/>
        </w:rPr>
      </w:pPr>
      <w:r w:rsidRPr="00CD0720">
        <w:rPr>
          <w:rFonts w:asciiTheme="minorHAnsi" w:hAnsiTheme="minorHAnsi" w:cstheme="minorHAnsi"/>
          <w:sz w:val="24"/>
          <w:szCs w:val="24"/>
        </w:rPr>
        <w:t>kutset läbivad kompetentsid</w:t>
      </w:r>
      <w:r w:rsidR="00743E67">
        <w:rPr>
          <w:rFonts w:asciiTheme="minorHAnsi" w:hAnsiTheme="minorHAnsi" w:cstheme="minorHAnsi"/>
          <w:sz w:val="24"/>
          <w:szCs w:val="24"/>
          <w:u w:val="single"/>
        </w:rPr>
        <w:t>.</w:t>
      </w:r>
    </w:p>
    <w:p w14:paraId="2A50CF30" w14:textId="77777777" w:rsidR="00522F86" w:rsidRPr="00CD0720" w:rsidRDefault="00522F86" w:rsidP="00522F86">
      <w:pPr>
        <w:widowControl w:val="0"/>
        <w:autoSpaceDN w:val="0"/>
        <w:adjustRightInd w:val="0"/>
        <w:spacing w:before="240"/>
        <w:jc w:val="both"/>
        <w:rPr>
          <w:rFonts w:asciiTheme="minorHAnsi" w:eastAsia="MS Mincho" w:hAnsiTheme="minorHAnsi" w:cstheme="minorHAnsi"/>
          <w:bCs/>
          <w:sz w:val="24"/>
          <w:szCs w:val="24"/>
          <w:lang w:eastAsia="ja-JP"/>
        </w:rPr>
      </w:pPr>
      <w:r w:rsidRPr="00CD0720">
        <w:rPr>
          <w:rFonts w:asciiTheme="minorHAnsi" w:eastAsia="MS Mincho" w:hAnsiTheme="minorHAnsi" w:cstheme="minorHAnsi"/>
          <w:sz w:val="24"/>
          <w:szCs w:val="24"/>
          <w:lang w:eastAsia="ja-JP"/>
        </w:rPr>
        <w:t>Portfoolio</w:t>
      </w:r>
      <w:r w:rsidRPr="00CD0720">
        <w:rPr>
          <w:rFonts w:asciiTheme="minorHAnsi" w:eastAsia="MS Mincho" w:hAnsiTheme="minorHAnsi" w:cstheme="minorHAnsi"/>
          <w:bCs/>
          <w:sz w:val="24"/>
          <w:szCs w:val="24"/>
          <w:lang w:eastAsia="ja-JP"/>
        </w:rPr>
        <w:t xml:space="preserve"> sisaldab:</w:t>
      </w:r>
    </w:p>
    <w:p w14:paraId="79293D39" w14:textId="77777777" w:rsidR="00522F86" w:rsidRPr="00CD0720" w:rsidRDefault="00522F86" w:rsidP="00746E99">
      <w:pPr>
        <w:pStyle w:val="ListParagraph"/>
        <w:widowControl w:val="0"/>
        <w:numPr>
          <w:ilvl w:val="0"/>
          <w:numId w:val="26"/>
        </w:numPr>
        <w:suppressAutoHyphens w:val="0"/>
        <w:autoSpaceDN w:val="0"/>
        <w:adjustRightInd w:val="0"/>
        <w:ind w:left="709"/>
        <w:contextualSpacing/>
        <w:jc w:val="both"/>
        <w:rPr>
          <w:rFonts w:asciiTheme="minorHAnsi" w:eastAsia="MS Mincho" w:hAnsiTheme="minorHAnsi" w:cstheme="minorHAnsi"/>
          <w:bCs/>
          <w:sz w:val="24"/>
          <w:szCs w:val="24"/>
          <w:lang w:eastAsia="ja-JP"/>
        </w:rPr>
      </w:pPr>
      <w:r w:rsidRPr="00CD0720">
        <w:rPr>
          <w:rFonts w:asciiTheme="minorHAnsi" w:eastAsia="MS Mincho" w:hAnsiTheme="minorHAnsi" w:cstheme="minorHAnsi"/>
          <w:bCs/>
          <w:sz w:val="24"/>
          <w:szCs w:val="24"/>
          <w:lang w:eastAsia="ja-JP"/>
        </w:rPr>
        <w:t>eneseanalüüsi;</w:t>
      </w:r>
    </w:p>
    <w:p w14:paraId="3E1EBD47" w14:textId="77777777" w:rsidR="00522F86" w:rsidRPr="00CD0720" w:rsidRDefault="00522F86" w:rsidP="00746E99">
      <w:pPr>
        <w:pStyle w:val="ListParagraph"/>
        <w:widowControl w:val="0"/>
        <w:numPr>
          <w:ilvl w:val="0"/>
          <w:numId w:val="26"/>
        </w:numPr>
        <w:suppressAutoHyphens w:val="0"/>
        <w:autoSpaceDN w:val="0"/>
        <w:adjustRightInd w:val="0"/>
        <w:ind w:left="709"/>
        <w:contextualSpacing/>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praktilise töö peegeldust;</w:t>
      </w:r>
    </w:p>
    <w:p w14:paraId="3C501327" w14:textId="5D761D9D" w:rsidR="00522F86" w:rsidRPr="00CD0720" w:rsidRDefault="00522F86" w:rsidP="00746E99">
      <w:pPr>
        <w:pStyle w:val="ListParagraph"/>
        <w:widowControl w:val="0"/>
        <w:numPr>
          <w:ilvl w:val="0"/>
          <w:numId w:val="26"/>
        </w:numPr>
        <w:suppressAutoHyphens w:val="0"/>
        <w:autoSpaceDN w:val="0"/>
        <w:adjustRightInd w:val="0"/>
        <w:ind w:left="709"/>
        <w:contextualSpacing/>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taotleja enda poolt koostatud tööks vajalikud näidised (nt juhendmaterjalid, töökavad, ürituste korraldamise kavad vmt)</w:t>
      </w:r>
      <w:r w:rsidR="00743E67">
        <w:rPr>
          <w:rFonts w:asciiTheme="minorHAnsi" w:eastAsia="MS Mincho" w:hAnsiTheme="minorHAnsi" w:cstheme="minorHAnsi"/>
          <w:sz w:val="24"/>
          <w:szCs w:val="24"/>
          <w:lang w:eastAsia="ja-JP"/>
        </w:rPr>
        <w:t>.</w:t>
      </w:r>
    </w:p>
    <w:p w14:paraId="66FB8825" w14:textId="77777777" w:rsidR="00522F86" w:rsidRPr="00CD0720" w:rsidRDefault="00522F86" w:rsidP="00522F86">
      <w:pPr>
        <w:widowControl w:val="0"/>
        <w:autoSpaceDN w:val="0"/>
        <w:adjustRightInd w:val="0"/>
        <w:spacing w:before="24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Portfoolio on:</w:t>
      </w:r>
    </w:p>
    <w:p w14:paraId="5AA2F07F" w14:textId="77777777" w:rsidR="00522F86" w:rsidRPr="00CD0720" w:rsidRDefault="00522F86" w:rsidP="00746E99">
      <w:pPr>
        <w:pStyle w:val="ListParagraph"/>
        <w:widowControl w:val="0"/>
        <w:numPr>
          <w:ilvl w:val="0"/>
          <w:numId w:val="30"/>
        </w:numPr>
        <w:suppressAutoHyphens w:val="0"/>
        <w:autoSpaceDN w:val="0"/>
        <w:adjustRightInd w:val="0"/>
        <w:ind w:left="709"/>
        <w:contextualSpacing/>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Struktureeritud - selles esitatavad materjalid on loogilises järjestuses ning moodustavad terviku.</w:t>
      </w:r>
    </w:p>
    <w:p w14:paraId="37F1180C" w14:textId="77777777" w:rsidR="00522F86" w:rsidRPr="00CD0720" w:rsidRDefault="00522F86" w:rsidP="00746E99">
      <w:pPr>
        <w:widowControl w:val="0"/>
        <w:numPr>
          <w:ilvl w:val="0"/>
          <w:numId w:val="30"/>
        </w:numPr>
        <w:suppressAutoHyphens w:val="0"/>
        <w:autoSpaceDE w:val="0"/>
        <w:autoSpaceDN w:val="0"/>
        <w:adjustRightInd w:val="0"/>
        <w:spacing w:after="0" w:line="240" w:lineRule="auto"/>
        <w:ind w:left="709"/>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Peegeldav - peegeldab hotelliteenindaja eneseteadlikkust ja eneseanalüüsi spetsialistiks kujunemisel/ /arenemisel.</w:t>
      </w:r>
    </w:p>
    <w:p w14:paraId="37344B05" w14:textId="77777777" w:rsidR="00522F86" w:rsidRPr="00CD0720" w:rsidRDefault="00522F86" w:rsidP="00746E99">
      <w:pPr>
        <w:widowControl w:val="0"/>
        <w:numPr>
          <w:ilvl w:val="0"/>
          <w:numId w:val="30"/>
        </w:numPr>
        <w:suppressAutoHyphens w:val="0"/>
        <w:autoSpaceDE w:val="0"/>
        <w:autoSpaceDN w:val="0"/>
        <w:adjustRightInd w:val="0"/>
        <w:spacing w:after="0" w:line="240" w:lineRule="auto"/>
        <w:ind w:left="709"/>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Kõikehõlmav - sisaldab tõendavaid materjale kogu hinnatava kompetentsi kohta.</w:t>
      </w:r>
    </w:p>
    <w:p w14:paraId="6C2EBD4E" w14:textId="77777777" w:rsidR="00522F86" w:rsidRPr="00CD0720" w:rsidRDefault="00522F86" w:rsidP="00746E99">
      <w:pPr>
        <w:widowControl w:val="0"/>
        <w:numPr>
          <w:ilvl w:val="0"/>
          <w:numId w:val="30"/>
        </w:numPr>
        <w:suppressAutoHyphens w:val="0"/>
        <w:autoSpaceDE w:val="0"/>
        <w:autoSpaceDN w:val="0"/>
        <w:adjustRightInd w:val="0"/>
        <w:spacing w:after="0" w:line="240" w:lineRule="auto"/>
        <w:ind w:left="709"/>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Isikupärane – võimaldab tuua esile vanemkoka loovuse ja isikupära. Portfoolio sisu ja vorm on loovalt ja isikupäraselt lahendatud.</w:t>
      </w:r>
    </w:p>
    <w:p w14:paraId="582145E8" w14:textId="77777777" w:rsidR="00522F86" w:rsidRPr="00CD0720" w:rsidRDefault="00522F86" w:rsidP="00746E99">
      <w:pPr>
        <w:widowControl w:val="0"/>
        <w:numPr>
          <w:ilvl w:val="0"/>
          <w:numId w:val="30"/>
        </w:numPr>
        <w:suppressAutoHyphens w:val="0"/>
        <w:autoSpaceDE w:val="0"/>
        <w:autoSpaceDN w:val="0"/>
        <w:adjustRightInd w:val="0"/>
        <w:spacing w:after="0" w:line="240" w:lineRule="auto"/>
        <w:ind w:left="709"/>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Autentne – portfoolios esitatud tõendusmaterjalid ning eneseanalüüs on autentsed, st koostatud taotleja enese poolt.</w:t>
      </w:r>
    </w:p>
    <w:p w14:paraId="0F83B6C4" w14:textId="77777777" w:rsidR="00522F86" w:rsidRPr="00CD0720" w:rsidRDefault="00522F86" w:rsidP="00522F86">
      <w:pPr>
        <w:autoSpaceDE w:val="0"/>
        <w:autoSpaceDN w:val="0"/>
        <w:adjustRightInd w:val="0"/>
        <w:jc w:val="both"/>
        <w:rPr>
          <w:rFonts w:asciiTheme="minorHAnsi" w:hAnsiTheme="minorHAnsi" w:cstheme="minorHAnsi"/>
          <w:sz w:val="24"/>
          <w:szCs w:val="24"/>
          <w:lang w:eastAsia="et-EE"/>
        </w:rPr>
      </w:pPr>
    </w:p>
    <w:p w14:paraId="4B073CBE" w14:textId="094BC786" w:rsidR="00522F86" w:rsidRPr="00CD0720" w:rsidRDefault="00522F86" w:rsidP="00522F86">
      <w:pPr>
        <w:pStyle w:val="Heading1"/>
        <w:spacing w:before="0" w:after="240"/>
        <w:rPr>
          <w:rFonts w:asciiTheme="minorHAnsi" w:hAnsiTheme="minorHAnsi" w:cstheme="minorHAnsi"/>
          <w:color w:val="auto"/>
          <w:sz w:val="24"/>
          <w:szCs w:val="24"/>
          <w:lang w:eastAsia="ja-JP"/>
        </w:rPr>
      </w:pPr>
      <w:bookmarkStart w:id="6" w:name="_Toc354959145"/>
      <w:bookmarkStart w:id="7" w:name="_Toc413669288"/>
      <w:bookmarkStart w:id="8" w:name="_Toc413669430"/>
      <w:bookmarkStart w:id="9" w:name="_Toc443720771"/>
      <w:r>
        <w:rPr>
          <w:rFonts w:asciiTheme="minorHAnsi" w:hAnsiTheme="minorHAnsi" w:cstheme="minorHAnsi"/>
          <w:color w:val="auto"/>
          <w:sz w:val="24"/>
          <w:szCs w:val="24"/>
          <w:lang w:eastAsia="ja-JP"/>
        </w:rPr>
        <w:t>7.2</w:t>
      </w:r>
      <w:r w:rsidRPr="00CD0720">
        <w:rPr>
          <w:rFonts w:asciiTheme="minorHAnsi" w:hAnsiTheme="minorHAnsi" w:cstheme="minorHAnsi"/>
          <w:color w:val="auto"/>
          <w:sz w:val="24"/>
          <w:szCs w:val="24"/>
          <w:lang w:eastAsia="ja-JP"/>
        </w:rPr>
        <w:t xml:space="preserve"> Portfoolio koostamine</w:t>
      </w:r>
      <w:bookmarkEnd w:id="6"/>
      <w:bookmarkEnd w:id="7"/>
      <w:bookmarkEnd w:id="8"/>
      <w:bookmarkEnd w:id="9"/>
    </w:p>
    <w:p w14:paraId="6FB2200F" w14:textId="77777777" w:rsidR="00522F86" w:rsidRPr="00CD0720" w:rsidRDefault="00522F86" w:rsidP="00522F86">
      <w:pPr>
        <w:widowControl w:val="0"/>
        <w:autoSpaceDN w:val="0"/>
        <w:adjustRightInd w:val="0"/>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Tõendusmaterjali kogumine on kutse taotleja ülesanne, taotleja vastutab selles esitatud materjalide tõesuse eest. Tõendab iga kompetentsi või kompetentsi osa olemasolu ühe konkreetse asjakohase näitega, tõendusmaterjaliga. Portfoolios esitatud tõendusmaterjalid on seotud eneseanalüüsiga</w:t>
      </w:r>
    </w:p>
    <w:p w14:paraId="1E59553E" w14:textId="77777777" w:rsidR="00DA06A2" w:rsidRDefault="00DA06A2" w:rsidP="00522F86">
      <w:pPr>
        <w:widowControl w:val="0"/>
        <w:autoSpaceDN w:val="0"/>
        <w:adjustRightInd w:val="0"/>
        <w:spacing w:before="240"/>
        <w:jc w:val="both"/>
        <w:rPr>
          <w:rFonts w:asciiTheme="minorHAnsi" w:hAnsiTheme="minorHAnsi" w:cstheme="minorHAnsi"/>
          <w:sz w:val="24"/>
          <w:szCs w:val="24"/>
          <w:lang w:eastAsia="et-EE"/>
        </w:rPr>
      </w:pPr>
    </w:p>
    <w:p w14:paraId="1F84D3E4" w14:textId="77777777" w:rsidR="00522F86" w:rsidRPr="00CD0720" w:rsidRDefault="00522F86" w:rsidP="00522F86">
      <w:pPr>
        <w:widowControl w:val="0"/>
        <w:autoSpaceDN w:val="0"/>
        <w:adjustRightInd w:val="0"/>
        <w:spacing w:before="240"/>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 xml:space="preserve">Hea tõendusmaterjal: </w:t>
      </w:r>
    </w:p>
    <w:p w14:paraId="45C18FCB" w14:textId="77777777" w:rsidR="00522F86" w:rsidRPr="00CD0720" w:rsidRDefault="00522F86" w:rsidP="00746E99">
      <w:pPr>
        <w:pStyle w:val="ListParagraph"/>
        <w:widowControl w:val="0"/>
        <w:numPr>
          <w:ilvl w:val="0"/>
          <w:numId w:val="31"/>
        </w:numPr>
        <w:suppressAutoHyphens w:val="0"/>
        <w:autoSpaceDN w:val="0"/>
        <w:adjustRightInd w:val="0"/>
        <w:ind w:left="709"/>
        <w:contextualSpacing/>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annab piisavalt tõendeid selle kohta, et kompetents on olemas;</w:t>
      </w:r>
    </w:p>
    <w:p w14:paraId="2DB640E7" w14:textId="77777777" w:rsidR="00522F86" w:rsidRPr="00CD0720" w:rsidRDefault="00522F86" w:rsidP="00746E99">
      <w:pPr>
        <w:widowControl w:val="0"/>
        <w:numPr>
          <w:ilvl w:val="0"/>
          <w:numId w:val="31"/>
        </w:numPr>
        <w:suppressAutoHyphens w:val="0"/>
        <w:autoSpaceDE w:val="0"/>
        <w:autoSpaceDN w:val="0"/>
        <w:adjustRightInd w:val="0"/>
        <w:spacing w:after="0" w:line="240" w:lineRule="auto"/>
        <w:ind w:left="709"/>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on sisuline, st aitab mõista ja näha tegelikult toimunut, millele viidatakse eneseanalüüsi vormis;</w:t>
      </w:r>
    </w:p>
    <w:p w14:paraId="43E4B5CF" w14:textId="77777777" w:rsidR="00522F86" w:rsidRPr="00CD0720" w:rsidRDefault="00522F86" w:rsidP="00746E99">
      <w:pPr>
        <w:widowControl w:val="0"/>
        <w:numPr>
          <w:ilvl w:val="0"/>
          <w:numId w:val="31"/>
        </w:numPr>
        <w:suppressAutoHyphens w:val="0"/>
        <w:autoSpaceDE w:val="0"/>
        <w:autoSpaceDN w:val="0"/>
        <w:adjustRightInd w:val="0"/>
        <w:spacing w:after="0" w:line="240" w:lineRule="auto"/>
        <w:ind w:left="709"/>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on seotud eneseanalüüsiga ning tõendab seda, millest analüüsis kõneldakse;</w:t>
      </w:r>
    </w:p>
    <w:p w14:paraId="381FA283" w14:textId="77777777" w:rsidR="00522F86" w:rsidRPr="00CD0720" w:rsidRDefault="00522F86" w:rsidP="00746E99">
      <w:pPr>
        <w:widowControl w:val="0"/>
        <w:numPr>
          <w:ilvl w:val="0"/>
          <w:numId w:val="31"/>
        </w:numPr>
        <w:suppressAutoHyphens w:val="0"/>
        <w:autoSpaceDE w:val="0"/>
        <w:autoSpaceDN w:val="0"/>
        <w:adjustRightInd w:val="0"/>
        <w:spacing w:after="0" w:line="240" w:lineRule="auto"/>
        <w:ind w:left="709"/>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on asjakohane ning tõendab seda mida vaja ning mis on kompetentsidega kooskõlas.</w:t>
      </w:r>
    </w:p>
    <w:p w14:paraId="30AA4D0A" w14:textId="77777777" w:rsidR="00522F86" w:rsidRPr="00CD0720" w:rsidRDefault="00522F86" w:rsidP="00522F86">
      <w:pPr>
        <w:widowControl w:val="0"/>
        <w:autoSpaceDN w:val="0"/>
        <w:adjustRightInd w:val="0"/>
        <w:spacing w:before="240"/>
        <w:jc w:val="both"/>
        <w:rPr>
          <w:rFonts w:asciiTheme="minorHAnsi" w:eastAsia="MS Mincho" w:hAnsiTheme="minorHAnsi" w:cstheme="minorHAnsi"/>
          <w:sz w:val="24"/>
          <w:szCs w:val="24"/>
          <w:lang w:eastAsia="ja-JP"/>
        </w:rPr>
      </w:pPr>
      <w:r w:rsidRPr="00CD0720">
        <w:rPr>
          <w:rFonts w:asciiTheme="minorHAnsi" w:hAnsiTheme="minorHAnsi" w:cstheme="minorHAnsi"/>
          <w:sz w:val="24"/>
          <w:szCs w:val="24"/>
          <w:lang w:eastAsia="et-EE"/>
        </w:rPr>
        <w:t>Tõendusmaterjali valikul on abiks järgmised küsimused:</w:t>
      </w:r>
    </w:p>
    <w:p w14:paraId="105A3D1F" w14:textId="77777777" w:rsidR="00522F86" w:rsidRPr="00CD0720" w:rsidRDefault="00522F86" w:rsidP="00746E99">
      <w:pPr>
        <w:pStyle w:val="ListParagraph"/>
        <w:widowControl w:val="0"/>
        <w:numPr>
          <w:ilvl w:val="0"/>
          <w:numId w:val="32"/>
        </w:numPr>
        <w:suppressAutoHyphens w:val="0"/>
        <w:autoSpaceDE w:val="0"/>
        <w:autoSpaceDN w:val="0"/>
        <w:adjustRightInd w:val="0"/>
        <w:ind w:left="709"/>
        <w:contextualSpacing/>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Milliseid kompetentse aitab tõendada lisatud tõendusmaterjal?</w:t>
      </w:r>
    </w:p>
    <w:p w14:paraId="70E7827C" w14:textId="77777777" w:rsidR="00522F86" w:rsidRPr="00CD0720" w:rsidRDefault="00522F86" w:rsidP="00746E99">
      <w:pPr>
        <w:pStyle w:val="ListParagraph"/>
        <w:widowControl w:val="0"/>
        <w:numPr>
          <w:ilvl w:val="0"/>
          <w:numId w:val="32"/>
        </w:numPr>
        <w:suppressAutoHyphens w:val="0"/>
        <w:autoSpaceDE w:val="0"/>
        <w:autoSpaceDN w:val="0"/>
        <w:adjustRightInd w:val="0"/>
        <w:ind w:left="709"/>
        <w:contextualSpacing/>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Millist sisulist informatsiooni annab tõendusmaterjal?</w:t>
      </w:r>
    </w:p>
    <w:p w14:paraId="7C85C009" w14:textId="77777777" w:rsidR="00522F86" w:rsidRPr="00CD0720" w:rsidRDefault="00522F86" w:rsidP="00746E99">
      <w:pPr>
        <w:pStyle w:val="ListParagraph"/>
        <w:widowControl w:val="0"/>
        <w:numPr>
          <w:ilvl w:val="0"/>
          <w:numId w:val="32"/>
        </w:numPr>
        <w:suppressAutoHyphens w:val="0"/>
        <w:autoSpaceDE w:val="0"/>
        <w:autoSpaceDN w:val="0"/>
        <w:adjustRightInd w:val="0"/>
        <w:ind w:left="709"/>
        <w:contextualSpacing/>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Millist kompetentsi antud materjaliga soovin tõendada?</w:t>
      </w:r>
    </w:p>
    <w:p w14:paraId="3225162D" w14:textId="77777777" w:rsidR="00522F86" w:rsidRPr="00CD0720" w:rsidRDefault="00522F86" w:rsidP="00746E99">
      <w:pPr>
        <w:pStyle w:val="ListParagraph"/>
        <w:widowControl w:val="0"/>
        <w:numPr>
          <w:ilvl w:val="0"/>
          <w:numId w:val="32"/>
        </w:numPr>
        <w:suppressAutoHyphens w:val="0"/>
        <w:autoSpaceDN w:val="0"/>
        <w:adjustRightInd w:val="0"/>
        <w:ind w:left="709"/>
        <w:contextualSpacing/>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Milliseid näiteid saan lisada, et anda kompetentsi tõendamist toetavat sisulist informatsiooni?</w:t>
      </w:r>
    </w:p>
    <w:p w14:paraId="53D08E65" w14:textId="77777777" w:rsidR="00522F86" w:rsidRPr="00CD0720" w:rsidRDefault="00522F86" w:rsidP="00522F86">
      <w:pPr>
        <w:widowControl w:val="0"/>
        <w:autoSpaceDN w:val="0"/>
        <w:adjustRightInd w:val="0"/>
        <w:spacing w:before="240"/>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 xml:space="preserve">Portfoolios (sh digitaalne) vormistatakse vastavalt kirjalike tööde vormistamise heale tavale. Kutse taotleja järgib portfoolio koostamisel autoriõigust (korrektsed viited kasutatud allikatele jne). </w:t>
      </w:r>
    </w:p>
    <w:p w14:paraId="02F38E90" w14:textId="77777777" w:rsidR="00522F86" w:rsidRPr="00CD0720" w:rsidRDefault="00522F86" w:rsidP="00522F86">
      <w:pPr>
        <w:widowControl w:val="0"/>
        <w:autoSpaceDN w:val="0"/>
        <w:adjustRightInd w:val="0"/>
        <w:spacing w:before="240"/>
        <w:jc w:val="both"/>
        <w:rPr>
          <w:rFonts w:asciiTheme="minorHAnsi" w:eastAsia="MS Mincho" w:hAnsiTheme="minorHAnsi" w:cstheme="minorHAnsi"/>
          <w:sz w:val="24"/>
          <w:szCs w:val="24"/>
          <w:lang w:eastAsia="ja-JP"/>
        </w:rPr>
      </w:pPr>
      <w:r w:rsidRPr="00CD0720">
        <w:rPr>
          <w:rFonts w:asciiTheme="minorHAnsi" w:hAnsiTheme="minorHAnsi" w:cstheme="minorHAnsi"/>
          <w:sz w:val="24"/>
          <w:szCs w:val="24"/>
          <w:lang w:eastAsia="et-EE"/>
        </w:rPr>
        <w:t>Portfoolio</w:t>
      </w:r>
      <w:r w:rsidRPr="00CD0720">
        <w:rPr>
          <w:rFonts w:asciiTheme="minorHAnsi" w:eastAsia="MS Mincho" w:hAnsiTheme="minorHAnsi" w:cstheme="minorHAnsi"/>
          <w:sz w:val="24"/>
          <w:szCs w:val="24"/>
          <w:lang w:eastAsia="ja-JP"/>
        </w:rPr>
        <w:t xml:space="preserve"> esitatakse digitaalselt kutseandja määratud aadressile. </w:t>
      </w:r>
    </w:p>
    <w:p w14:paraId="21251574" w14:textId="0BFBACDC" w:rsidR="00522F86" w:rsidRPr="00CD0720" w:rsidRDefault="00522F86" w:rsidP="00522F86">
      <w:pPr>
        <w:pStyle w:val="Heading1"/>
        <w:spacing w:before="0" w:after="240"/>
        <w:rPr>
          <w:rFonts w:asciiTheme="minorHAnsi" w:hAnsiTheme="minorHAnsi" w:cstheme="minorHAnsi"/>
          <w:color w:val="auto"/>
          <w:sz w:val="24"/>
          <w:szCs w:val="24"/>
          <w:lang w:eastAsia="ja-JP"/>
        </w:rPr>
      </w:pPr>
      <w:bookmarkStart w:id="10" w:name="_Toc354959146"/>
      <w:bookmarkStart w:id="11" w:name="_Toc413669289"/>
      <w:bookmarkStart w:id="12" w:name="_Toc413669431"/>
      <w:bookmarkStart w:id="13" w:name="_Toc443720772"/>
      <w:r>
        <w:rPr>
          <w:rFonts w:asciiTheme="minorHAnsi" w:hAnsiTheme="minorHAnsi" w:cstheme="minorHAnsi"/>
          <w:color w:val="auto"/>
          <w:sz w:val="24"/>
          <w:szCs w:val="24"/>
          <w:lang w:eastAsia="ja-JP"/>
        </w:rPr>
        <w:t>7.</w:t>
      </w:r>
      <w:r w:rsidRPr="00CD0720">
        <w:rPr>
          <w:rFonts w:asciiTheme="minorHAnsi" w:hAnsiTheme="minorHAnsi" w:cstheme="minorHAnsi"/>
          <w:color w:val="auto"/>
          <w:sz w:val="24"/>
          <w:szCs w:val="24"/>
          <w:lang w:eastAsia="ja-JP"/>
        </w:rPr>
        <w:t>3 Portfoolio struktuur</w:t>
      </w:r>
      <w:bookmarkEnd w:id="10"/>
      <w:bookmarkEnd w:id="11"/>
      <w:bookmarkEnd w:id="12"/>
      <w:bookmarkEnd w:id="13"/>
    </w:p>
    <w:p w14:paraId="26B4D484" w14:textId="77777777" w:rsidR="00522F86" w:rsidRPr="00CD0720" w:rsidRDefault="00522F86" w:rsidP="00522F86">
      <w:pPr>
        <w:widowControl w:val="0"/>
        <w:autoSpaceDE w:val="0"/>
        <w:autoSpaceDN w:val="0"/>
        <w:adjustRightInd w:val="0"/>
        <w:jc w:val="both"/>
        <w:rPr>
          <w:rFonts w:asciiTheme="minorHAnsi" w:eastAsia="MS Mincho" w:hAnsiTheme="minorHAnsi" w:cstheme="minorHAnsi"/>
          <w:sz w:val="24"/>
          <w:szCs w:val="24"/>
          <w:lang w:eastAsia="et-EE" w:bidi="ks-Deva"/>
        </w:rPr>
      </w:pPr>
      <w:r w:rsidRPr="00CD0720">
        <w:rPr>
          <w:rFonts w:asciiTheme="minorHAnsi" w:eastAsia="MS Mincho" w:hAnsiTheme="minorHAnsi" w:cstheme="minorHAnsi"/>
          <w:sz w:val="24"/>
          <w:szCs w:val="24"/>
          <w:lang w:eastAsia="et-EE" w:bidi="ks-Deva"/>
        </w:rPr>
        <w:t xml:space="preserve">Kutse taotleja koostab </w:t>
      </w:r>
      <w:r w:rsidRPr="00CD0720">
        <w:rPr>
          <w:rFonts w:asciiTheme="minorHAnsi" w:hAnsiTheme="minorHAnsi" w:cstheme="minorHAnsi"/>
          <w:sz w:val="24"/>
          <w:szCs w:val="24"/>
          <w:lang w:eastAsia="et-EE"/>
        </w:rPr>
        <w:t>portfoolio</w:t>
      </w:r>
      <w:r w:rsidRPr="00CD0720">
        <w:rPr>
          <w:rFonts w:asciiTheme="minorHAnsi" w:eastAsia="MS Mincho" w:hAnsiTheme="minorHAnsi" w:cstheme="minorHAnsi"/>
          <w:sz w:val="24"/>
          <w:szCs w:val="24"/>
          <w:lang w:eastAsia="et-EE" w:bidi="ks-Deva"/>
        </w:rPr>
        <w:t xml:space="preserve"> järgmise struktuuri järgi: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522F86" w:rsidRPr="00CD0720" w14:paraId="36C6BAEC" w14:textId="77777777" w:rsidTr="0039524E">
        <w:tc>
          <w:tcPr>
            <w:tcW w:w="3085" w:type="dxa"/>
            <w:shd w:val="clear" w:color="auto" w:fill="auto"/>
          </w:tcPr>
          <w:p w14:paraId="5A2B9F4D" w14:textId="77777777" w:rsidR="00522F86" w:rsidRPr="00CD0720" w:rsidRDefault="00522F86" w:rsidP="0039524E">
            <w:pPr>
              <w:widowControl w:val="0"/>
              <w:autoSpaceDN w:val="0"/>
              <w:adjustRightInd w:val="0"/>
              <w:jc w:val="both"/>
              <w:rPr>
                <w:rFonts w:asciiTheme="minorHAnsi" w:eastAsia="MS Mincho" w:hAnsiTheme="minorHAnsi" w:cstheme="minorHAnsi"/>
                <w:b/>
                <w:sz w:val="24"/>
                <w:szCs w:val="24"/>
                <w:lang w:eastAsia="ja-JP"/>
              </w:rPr>
            </w:pPr>
            <w:r w:rsidRPr="00CD0720">
              <w:rPr>
                <w:rFonts w:asciiTheme="minorHAnsi" w:eastAsia="MS Mincho" w:hAnsiTheme="minorHAnsi" w:cstheme="minorHAnsi"/>
                <w:b/>
                <w:sz w:val="24"/>
                <w:szCs w:val="24"/>
                <w:lang w:eastAsia="ja-JP"/>
              </w:rPr>
              <w:t>Portfoolio osa</w:t>
            </w:r>
          </w:p>
        </w:tc>
        <w:tc>
          <w:tcPr>
            <w:tcW w:w="6379" w:type="dxa"/>
            <w:shd w:val="clear" w:color="auto" w:fill="auto"/>
          </w:tcPr>
          <w:p w14:paraId="568B3D97" w14:textId="77777777" w:rsidR="00522F86" w:rsidRPr="00CD0720" w:rsidRDefault="00522F86" w:rsidP="0039524E">
            <w:pPr>
              <w:widowControl w:val="0"/>
              <w:autoSpaceDN w:val="0"/>
              <w:adjustRightInd w:val="0"/>
              <w:jc w:val="both"/>
              <w:rPr>
                <w:rFonts w:asciiTheme="minorHAnsi" w:eastAsia="MS Mincho" w:hAnsiTheme="minorHAnsi" w:cstheme="minorHAnsi"/>
                <w:b/>
                <w:sz w:val="24"/>
                <w:szCs w:val="24"/>
                <w:lang w:eastAsia="ja-JP"/>
              </w:rPr>
            </w:pPr>
            <w:r w:rsidRPr="00CD0720">
              <w:rPr>
                <w:rFonts w:asciiTheme="minorHAnsi" w:eastAsia="MS Mincho" w:hAnsiTheme="minorHAnsi" w:cstheme="minorHAnsi"/>
                <w:b/>
                <w:sz w:val="24"/>
                <w:szCs w:val="24"/>
                <w:lang w:eastAsia="ja-JP"/>
              </w:rPr>
              <w:t>Sisu</w:t>
            </w:r>
          </w:p>
        </w:tc>
      </w:tr>
      <w:tr w:rsidR="00522F86" w:rsidRPr="00CD0720" w14:paraId="5A109CEF" w14:textId="77777777" w:rsidTr="0039524E">
        <w:tc>
          <w:tcPr>
            <w:tcW w:w="3085" w:type="dxa"/>
            <w:shd w:val="clear" w:color="auto" w:fill="auto"/>
          </w:tcPr>
          <w:p w14:paraId="00FDCD40" w14:textId="77777777" w:rsidR="00522F86" w:rsidRPr="00CD0720" w:rsidRDefault="00522F86" w:rsidP="0039524E">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Tiitelleht / või digitaalse portfoolio esileht</w:t>
            </w:r>
          </w:p>
        </w:tc>
        <w:tc>
          <w:tcPr>
            <w:tcW w:w="6379" w:type="dxa"/>
            <w:shd w:val="clear" w:color="auto" w:fill="auto"/>
          </w:tcPr>
          <w:p w14:paraId="23B7B7BD" w14:textId="77777777" w:rsidR="00522F86" w:rsidRPr="00CD0720" w:rsidRDefault="00522F86" w:rsidP="0039524E">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Failina esitatava portfoolio puhul Hindamisstandardi nõuetele vastav tiitelleht (Lisa 1. Tiitelleht)</w:t>
            </w:r>
          </w:p>
        </w:tc>
      </w:tr>
      <w:tr w:rsidR="00522F86" w:rsidRPr="00CD0720" w14:paraId="780E42A9" w14:textId="77777777" w:rsidTr="0039524E">
        <w:tc>
          <w:tcPr>
            <w:tcW w:w="3085" w:type="dxa"/>
            <w:shd w:val="clear" w:color="auto" w:fill="auto"/>
          </w:tcPr>
          <w:p w14:paraId="4A6168E8" w14:textId="77777777" w:rsidR="00522F86" w:rsidRPr="00CD0720" w:rsidRDefault="00522F86" w:rsidP="0039524E">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Sisukord /või digitaalse portfoolio menüü</w:t>
            </w:r>
          </w:p>
        </w:tc>
        <w:tc>
          <w:tcPr>
            <w:tcW w:w="6379" w:type="dxa"/>
            <w:shd w:val="clear" w:color="auto" w:fill="auto"/>
          </w:tcPr>
          <w:p w14:paraId="160279FB" w14:textId="77777777" w:rsidR="00522F86" w:rsidRPr="00CD0720" w:rsidRDefault="00522F86" w:rsidP="0039524E">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 xml:space="preserve">Loetelu </w:t>
            </w:r>
            <w:r w:rsidRPr="00CD0720">
              <w:rPr>
                <w:rFonts w:asciiTheme="minorHAnsi" w:hAnsiTheme="minorHAnsi" w:cstheme="minorHAnsi"/>
                <w:sz w:val="24"/>
                <w:szCs w:val="24"/>
                <w:lang w:eastAsia="et-EE"/>
              </w:rPr>
              <w:t>portfoolios</w:t>
            </w:r>
            <w:r w:rsidRPr="00CD0720">
              <w:rPr>
                <w:rFonts w:asciiTheme="minorHAnsi" w:eastAsia="MS Mincho" w:hAnsiTheme="minorHAnsi" w:cstheme="minorHAnsi"/>
                <w:sz w:val="24"/>
                <w:szCs w:val="24"/>
                <w:lang w:eastAsia="ja-JP"/>
              </w:rPr>
              <w:t xml:space="preserve"> sisalduvatest materjalidest</w:t>
            </w:r>
          </w:p>
        </w:tc>
      </w:tr>
      <w:tr w:rsidR="00522F86" w:rsidRPr="00CD0720" w14:paraId="2744D789" w14:textId="77777777" w:rsidTr="0039524E">
        <w:tc>
          <w:tcPr>
            <w:tcW w:w="3085" w:type="dxa"/>
            <w:shd w:val="clear" w:color="auto" w:fill="auto"/>
          </w:tcPr>
          <w:p w14:paraId="56203B3D" w14:textId="77777777" w:rsidR="00522F86" w:rsidRPr="00CD0720" w:rsidRDefault="00522F86" w:rsidP="0039524E">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Andmed koostaja kohta</w:t>
            </w:r>
          </w:p>
        </w:tc>
        <w:tc>
          <w:tcPr>
            <w:tcW w:w="6379" w:type="dxa"/>
            <w:shd w:val="clear" w:color="auto" w:fill="auto"/>
          </w:tcPr>
          <w:p w14:paraId="2D8D7817" w14:textId="1B28CE04" w:rsidR="00522F86" w:rsidRPr="00CD0720" w:rsidRDefault="0039524E" w:rsidP="0039524E">
            <w:pPr>
              <w:widowControl w:val="0"/>
              <w:autoSpaceDN w:val="0"/>
              <w:adjustRightInd w:val="0"/>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Portfoolio koostaja CV</w:t>
            </w:r>
          </w:p>
        </w:tc>
      </w:tr>
      <w:tr w:rsidR="00522F86" w:rsidRPr="00CD0720" w14:paraId="2CA1CE50" w14:textId="77777777" w:rsidTr="0039524E">
        <w:tc>
          <w:tcPr>
            <w:tcW w:w="3085" w:type="dxa"/>
            <w:shd w:val="clear" w:color="auto" w:fill="auto"/>
          </w:tcPr>
          <w:p w14:paraId="170D59B2" w14:textId="77777777" w:rsidR="00522F86" w:rsidRPr="00CD0720" w:rsidRDefault="00522F86" w:rsidP="0039524E">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Kogutud tõendusmaterjalid</w:t>
            </w:r>
          </w:p>
        </w:tc>
        <w:tc>
          <w:tcPr>
            <w:tcW w:w="6379" w:type="dxa"/>
            <w:shd w:val="clear" w:color="auto" w:fill="auto"/>
          </w:tcPr>
          <w:p w14:paraId="7636BA9B" w14:textId="2C4D7D09" w:rsidR="00522F86" w:rsidRPr="00CD0720" w:rsidRDefault="00522F86" w:rsidP="0039524E">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 xml:space="preserve">Tõendab iga kompetentsi või kompetentsi osa olemasolu </w:t>
            </w:r>
            <w:r w:rsidRPr="00CD0720">
              <w:rPr>
                <w:rFonts w:asciiTheme="minorHAnsi" w:eastAsia="MS Mincho" w:hAnsiTheme="minorHAnsi" w:cstheme="minorHAnsi"/>
                <w:b/>
                <w:sz w:val="24"/>
                <w:szCs w:val="24"/>
                <w:lang w:eastAsia="ja-JP"/>
              </w:rPr>
              <w:t>ühe konkreetse</w:t>
            </w:r>
            <w:r w:rsidRPr="00CD0720">
              <w:rPr>
                <w:rFonts w:asciiTheme="minorHAnsi" w:eastAsia="MS Mincho" w:hAnsiTheme="minorHAnsi" w:cstheme="minorHAnsi"/>
                <w:sz w:val="24"/>
                <w:szCs w:val="24"/>
                <w:lang w:eastAsia="ja-JP"/>
              </w:rPr>
              <w:t xml:space="preserve"> asjakohase näitega, tõendusmaterjaliga</w:t>
            </w:r>
            <w:r w:rsidR="0039524E">
              <w:rPr>
                <w:rFonts w:asciiTheme="minorHAnsi" w:eastAsia="MS Mincho" w:hAnsiTheme="minorHAnsi" w:cstheme="minorHAnsi"/>
                <w:sz w:val="24"/>
                <w:szCs w:val="24"/>
                <w:lang w:eastAsia="ja-JP"/>
              </w:rPr>
              <w:t>. Ühe tõendusmaterjaliga võib tõendada ka erinevaid kompetentse (näiteks ametijuhend võib tõendada erinevaid ametialaseid kompetentse)</w:t>
            </w:r>
            <w:r w:rsidR="00C646A4">
              <w:rPr>
                <w:rFonts w:asciiTheme="minorHAnsi" w:eastAsia="MS Mincho" w:hAnsiTheme="minorHAnsi" w:cstheme="minorHAnsi"/>
                <w:sz w:val="24"/>
                <w:szCs w:val="24"/>
                <w:lang w:eastAsia="ja-JP"/>
              </w:rPr>
              <w:t>.</w:t>
            </w:r>
          </w:p>
        </w:tc>
      </w:tr>
      <w:tr w:rsidR="00522F86" w:rsidRPr="00CD0720" w14:paraId="0E8380EB" w14:textId="77777777" w:rsidTr="0039524E">
        <w:tc>
          <w:tcPr>
            <w:tcW w:w="3085" w:type="dxa"/>
            <w:shd w:val="clear" w:color="auto" w:fill="auto"/>
          </w:tcPr>
          <w:p w14:paraId="56748C3B" w14:textId="77777777" w:rsidR="00522F86" w:rsidRPr="00CD0720" w:rsidRDefault="00522F86" w:rsidP="0039524E">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Kokkuvõte</w:t>
            </w:r>
          </w:p>
        </w:tc>
        <w:tc>
          <w:tcPr>
            <w:tcW w:w="6379" w:type="dxa"/>
            <w:shd w:val="clear" w:color="auto" w:fill="auto"/>
          </w:tcPr>
          <w:p w14:paraId="5034A3FA" w14:textId="3FE685F1" w:rsidR="00522F86" w:rsidRPr="00CD0720" w:rsidRDefault="00786DBD" w:rsidP="0039524E">
            <w:pPr>
              <w:widowControl w:val="0"/>
              <w:autoSpaceDN w:val="0"/>
              <w:adjustRightInd w:val="0"/>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Lühiülevaade portfooliost, olulised järeldused, võtmesõnad (3-8 antud portfooliot enim iseloomustavat sõna)</w:t>
            </w:r>
          </w:p>
        </w:tc>
      </w:tr>
      <w:tr w:rsidR="00522F86" w:rsidRPr="00CD0720" w14:paraId="7431B7A6" w14:textId="77777777" w:rsidTr="0039524E">
        <w:tc>
          <w:tcPr>
            <w:tcW w:w="3085" w:type="dxa"/>
            <w:shd w:val="clear" w:color="auto" w:fill="auto"/>
          </w:tcPr>
          <w:p w14:paraId="65F57BB4" w14:textId="77777777" w:rsidR="00522F86" w:rsidRPr="00CD0720" w:rsidRDefault="00522F86" w:rsidP="0039524E">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lastRenderedPageBreak/>
              <w:t>Kasutatud allikad</w:t>
            </w:r>
          </w:p>
        </w:tc>
        <w:tc>
          <w:tcPr>
            <w:tcW w:w="6379" w:type="dxa"/>
            <w:shd w:val="clear" w:color="auto" w:fill="auto"/>
          </w:tcPr>
          <w:p w14:paraId="15979B69" w14:textId="0B33B9E5" w:rsidR="00522F86" w:rsidRPr="00CD0720" w:rsidRDefault="00522F86" w:rsidP="0039524E">
            <w:pPr>
              <w:widowControl w:val="0"/>
              <w:autoSpaceDN w:val="0"/>
              <w:adjustRightInd w:val="0"/>
              <w:jc w:val="both"/>
              <w:rPr>
                <w:rFonts w:asciiTheme="minorHAnsi" w:eastAsia="MS Mincho" w:hAnsiTheme="minorHAnsi" w:cstheme="minorHAnsi"/>
                <w:sz w:val="24"/>
                <w:szCs w:val="24"/>
                <w:lang w:eastAsia="ja-JP"/>
              </w:rPr>
            </w:pPr>
          </w:p>
        </w:tc>
      </w:tr>
      <w:tr w:rsidR="00522F86" w:rsidRPr="00CD0720" w14:paraId="5668E9B8" w14:textId="77777777" w:rsidTr="0039524E">
        <w:tc>
          <w:tcPr>
            <w:tcW w:w="3085" w:type="dxa"/>
            <w:shd w:val="clear" w:color="auto" w:fill="auto"/>
          </w:tcPr>
          <w:p w14:paraId="325F5776" w14:textId="77777777" w:rsidR="00522F86" w:rsidRPr="00CD0720" w:rsidRDefault="00522F86" w:rsidP="0039524E">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Lisad</w:t>
            </w:r>
          </w:p>
        </w:tc>
        <w:tc>
          <w:tcPr>
            <w:tcW w:w="6379" w:type="dxa"/>
            <w:shd w:val="clear" w:color="auto" w:fill="auto"/>
          </w:tcPr>
          <w:p w14:paraId="0EAB22F6" w14:textId="77777777" w:rsidR="00522F86" w:rsidRPr="00CD0720" w:rsidRDefault="00522F86" w:rsidP="0039524E">
            <w:pPr>
              <w:widowControl w:val="0"/>
              <w:autoSpaceDN w:val="0"/>
              <w:adjustRightInd w:val="0"/>
              <w:jc w:val="both"/>
              <w:rPr>
                <w:rFonts w:asciiTheme="minorHAnsi" w:eastAsia="MS Mincho" w:hAnsiTheme="minorHAnsi" w:cstheme="minorHAnsi"/>
                <w:sz w:val="24"/>
                <w:szCs w:val="24"/>
                <w:lang w:eastAsia="ja-JP"/>
              </w:rPr>
            </w:pPr>
          </w:p>
        </w:tc>
      </w:tr>
    </w:tbl>
    <w:p w14:paraId="11DB1415" w14:textId="77777777" w:rsidR="00522F86" w:rsidRPr="00CD0720" w:rsidRDefault="00522F86" w:rsidP="00522F86">
      <w:pPr>
        <w:rPr>
          <w:rFonts w:asciiTheme="minorHAnsi" w:hAnsiTheme="minorHAnsi" w:cstheme="minorHAnsi"/>
          <w:sz w:val="24"/>
          <w:szCs w:val="24"/>
          <w:lang w:eastAsia="ja-JP"/>
        </w:rPr>
      </w:pPr>
      <w:bookmarkStart w:id="14" w:name="_Toc354959147"/>
      <w:bookmarkStart w:id="15" w:name="_Toc413669290"/>
      <w:bookmarkStart w:id="16" w:name="_Toc413669432"/>
    </w:p>
    <w:p w14:paraId="1C9E341C" w14:textId="4EEFEB9A" w:rsidR="00522F86" w:rsidRPr="00CD0720" w:rsidRDefault="00522F86" w:rsidP="00522F86">
      <w:pPr>
        <w:pStyle w:val="Heading1"/>
        <w:spacing w:before="0" w:after="240"/>
        <w:rPr>
          <w:rFonts w:asciiTheme="minorHAnsi" w:hAnsiTheme="minorHAnsi" w:cstheme="minorHAnsi"/>
          <w:color w:val="auto"/>
          <w:sz w:val="24"/>
          <w:szCs w:val="24"/>
          <w:lang w:eastAsia="ja-JP"/>
        </w:rPr>
      </w:pPr>
      <w:bookmarkStart w:id="17" w:name="_Toc443720773"/>
      <w:r>
        <w:rPr>
          <w:rFonts w:asciiTheme="minorHAnsi" w:hAnsiTheme="minorHAnsi" w:cstheme="minorHAnsi"/>
          <w:color w:val="auto"/>
          <w:sz w:val="24"/>
          <w:szCs w:val="24"/>
          <w:lang w:eastAsia="ja-JP"/>
        </w:rPr>
        <w:t>7.</w:t>
      </w:r>
      <w:r w:rsidRPr="00CD0720">
        <w:rPr>
          <w:rFonts w:asciiTheme="minorHAnsi" w:hAnsiTheme="minorHAnsi" w:cstheme="minorHAnsi"/>
          <w:color w:val="auto"/>
          <w:sz w:val="24"/>
          <w:szCs w:val="24"/>
          <w:lang w:eastAsia="ja-JP"/>
        </w:rPr>
        <w:t>4 Portfoolio kohustuslik sisu</w:t>
      </w:r>
      <w:bookmarkEnd w:id="14"/>
      <w:bookmarkEnd w:id="15"/>
      <w:bookmarkEnd w:id="16"/>
      <w:bookmarkEnd w:id="17"/>
      <w:r w:rsidRPr="00CD0720">
        <w:rPr>
          <w:rFonts w:asciiTheme="minorHAnsi" w:hAnsiTheme="minorHAnsi" w:cstheme="minorHAnsi"/>
          <w:color w:val="auto"/>
          <w:sz w:val="24"/>
          <w:szCs w:val="24"/>
          <w:lang w:eastAsia="ja-JP"/>
        </w:rPr>
        <w:t>/ Kogutud tõendusmaterjalid</w:t>
      </w:r>
    </w:p>
    <w:p w14:paraId="7C41DEC6" w14:textId="77777777" w:rsidR="00522F86" w:rsidRPr="00CD0720" w:rsidRDefault="00522F86" w:rsidP="00522F86">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Portfoolio sisaldab järgmisi tõendusmaterjale:</w:t>
      </w:r>
    </w:p>
    <w:p w14:paraId="060C5283" w14:textId="741CD037" w:rsidR="00522F86" w:rsidRPr="00CD0720" w:rsidRDefault="00786DBD" w:rsidP="00746E99">
      <w:pPr>
        <w:widowControl w:val="0"/>
        <w:numPr>
          <w:ilvl w:val="0"/>
          <w:numId w:val="28"/>
        </w:numPr>
        <w:suppressAutoHyphens w:val="0"/>
        <w:autoSpaceDN w:val="0"/>
        <w:adjustRightInd w:val="0"/>
        <w:spacing w:after="0" w:line="240" w:lineRule="auto"/>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e</w:t>
      </w:r>
      <w:r w:rsidR="00522F86" w:rsidRPr="00CD0720">
        <w:rPr>
          <w:rFonts w:asciiTheme="minorHAnsi" w:eastAsia="MS Mincho" w:hAnsiTheme="minorHAnsi" w:cstheme="minorHAnsi"/>
          <w:sz w:val="24"/>
          <w:szCs w:val="24"/>
          <w:lang w:eastAsia="ja-JP"/>
        </w:rPr>
        <w:t>neseanalüüs ja kutsealase tegevuse analüüs vastavalt eneseanalüüsi vormile (Lisa 2. Eneseanalüüsi vorm)</w:t>
      </w:r>
      <w:r>
        <w:rPr>
          <w:rFonts w:asciiTheme="minorHAnsi" w:eastAsia="MS Mincho" w:hAnsiTheme="minorHAnsi" w:cstheme="minorHAnsi"/>
          <w:sz w:val="24"/>
          <w:szCs w:val="24"/>
          <w:lang w:eastAsia="ja-JP"/>
        </w:rPr>
        <w:t>;</w:t>
      </w:r>
    </w:p>
    <w:p w14:paraId="21C61361" w14:textId="389379CE" w:rsidR="00522F86" w:rsidRPr="00CD0720" w:rsidRDefault="00786DBD" w:rsidP="00746E99">
      <w:pPr>
        <w:pStyle w:val="ListParagraph"/>
        <w:widowControl w:val="0"/>
        <w:numPr>
          <w:ilvl w:val="0"/>
          <w:numId w:val="29"/>
        </w:numPr>
        <w:suppressAutoHyphens w:val="0"/>
        <w:autoSpaceDN w:val="0"/>
        <w:adjustRightInd w:val="0"/>
        <w:ind w:left="709"/>
        <w:contextualSpacing/>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t</w:t>
      </w:r>
      <w:r w:rsidR="00522F86" w:rsidRPr="00CD0720">
        <w:rPr>
          <w:rFonts w:asciiTheme="minorHAnsi" w:eastAsia="MS Mincho" w:hAnsiTheme="minorHAnsi" w:cstheme="minorHAnsi"/>
          <w:sz w:val="24"/>
          <w:szCs w:val="24"/>
          <w:lang w:eastAsia="ja-JP"/>
        </w:rPr>
        <w:t>õendusmaterjalid enda kutse- ja erialaste kompetentside arengust (täienduskoolituste tunnistused jms).</w:t>
      </w:r>
    </w:p>
    <w:p w14:paraId="46E23506" w14:textId="77777777" w:rsidR="00522F86" w:rsidRPr="00CD0720" w:rsidRDefault="00522F86" w:rsidP="00522F86">
      <w:pPr>
        <w:widowControl w:val="0"/>
        <w:autoSpaceDN w:val="0"/>
        <w:adjustRightInd w:val="0"/>
        <w:spacing w:before="24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Kutse taotleja võib lisaks kohustuslikule sisule esitada lisades muid asjakohaseid tõendusmaterjale, mida peab oluliseks enda pädevuste tõendamiseks,  näiteks:</w:t>
      </w:r>
    </w:p>
    <w:p w14:paraId="6F18F747" w14:textId="32DC6E59" w:rsidR="00522F86" w:rsidRPr="00CD0720" w:rsidRDefault="00786DBD" w:rsidP="00746E99">
      <w:pPr>
        <w:pStyle w:val="ListParagraph"/>
        <w:widowControl w:val="0"/>
        <w:numPr>
          <w:ilvl w:val="0"/>
          <w:numId w:val="33"/>
        </w:numPr>
        <w:suppressAutoHyphens w:val="0"/>
        <w:autoSpaceDN w:val="0"/>
        <w:adjustRightInd w:val="0"/>
        <w:ind w:left="709"/>
        <w:contextualSpacing/>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n</w:t>
      </w:r>
      <w:r w:rsidR="00522F86" w:rsidRPr="00CD0720">
        <w:rPr>
          <w:rFonts w:asciiTheme="minorHAnsi" w:eastAsia="MS Mincho" w:hAnsiTheme="minorHAnsi" w:cstheme="minorHAnsi"/>
          <w:sz w:val="24"/>
          <w:szCs w:val="24"/>
          <w:lang w:eastAsia="ja-JP"/>
        </w:rPr>
        <w:t>äiteid koostatud juhendmaterjalidest</w:t>
      </w:r>
      <w:r>
        <w:rPr>
          <w:rFonts w:asciiTheme="minorHAnsi" w:eastAsia="MS Mincho" w:hAnsiTheme="minorHAnsi" w:cstheme="minorHAnsi"/>
          <w:sz w:val="24"/>
          <w:szCs w:val="24"/>
          <w:lang w:eastAsia="ja-JP"/>
        </w:rPr>
        <w:t>,</w:t>
      </w:r>
    </w:p>
    <w:p w14:paraId="2BD33F4D" w14:textId="0AC3DE92" w:rsidR="00522F86" w:rsidRPr="00CD0720" w:rsidRDefault="00786DBD" w:rsidP="00746E99">
      <w:pPr>
        <w:pStyle w:val="ListParagraph"/>
        <w:widowControl w:val="0"/>
        <w:numPr>
          <w:ilvl w:val="0"/>
          <w:numId w:val="33"/>
        </w:numPr>
        <w:suppressAutoHyphens w:val="0"/>
        <w:autoSpaceDN w:val="0"/>
        <w:adjustRightInd w:val="0"/>
        <w:ind w:left="709"/>
        <w:contextualSpacing/>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n</w:t>
      </w:r>
      <w:r w:rsidR="00522F86" w:rsidRPr="00CD0720">
        <w:rPr>
          <w:rFonts w:asciiTheme="minorHAnsi" w:eastAsia="MS Mincho" w:hAnsiTheme="minorHAnsi" w:cstheme="minorHAnsi"/>
          <w:sz w:val="24"/>
          <w:szCs w:val="24"/>
          <w:lang w:eastAsia="ja-JP"/>
        </w:rPr>
        <w:t>äiteid klientide tagasisidest</w:t>
      </w:r>
      <w:r>
        <w:rPr>
          <w:rFonts w:asciiTheme="minorHAnsi" w:eastAsia="MS Mincho" w:hAnsiTheme="minorHAnsi" w:cstheme="minorHAnsi"/>
          <w:sz w:val="24"/>
          <w:szCs w:val="24"/>
          <w:lang w:eastAsia="ja-JP"/>
        </w:rPr>
        <w:t>,</w:t>
      </w:r>
    </w:p>
    <w:p w14:paraId="62304503" w14:textId="26BF62D1" w:rsidR="00522F86" w:rsidRPr="00CD0720" w:rsidRDefault="00786DBD" w:rsidP="00746E99">
      <w:pPr>
        <w:pStyle w:val="ListParagraph"/>
        <w:widowControl w:val="0"/>
        <w:numPr>
          <w:ilvl w:val="0"/>
          <w:numId w:val="33"/>
        </w:numPr>
        <w:suppressAutoHyphens w:val="0"/>
        <w:autoSpaceDN w:val="0"/>
        <w:adjustRightInd w:val="0"/>
        <w:ind w:left="709"/>
        <w:contextualSpacing/>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s</w:t>
      </w:r>
      <w:r w:rsidR="00522F86" w:rsidRPr="00CD0720">
        <w:rPr>
          <w:rFonts w:asciiTheme="minorHAnsi" w:eastAsia="MS Mincho" w:hAnsiTheme="minorHAnsi" w:cstheme="minorHAnsi"/>
          <w:sz w:val="24"/>
          <w:szCs w:val="24"/>
          <w:lang w:eastAsia="ja-JP"/>
        </w:rPr>
        <w:t>oovituskirjad tööandja</w:t>
      </w:r>
      <w:r>
        <w:rPr>
          <w:rFonts w:asciiTheme="minorHAnsi" w:eastAsia="MS Mincho" w:hAnsiTheme="minorHAnsi" w:cstheme="minorHAnsi"/>
          <w:sz w:val="24"/>
          <w:szCs w:val="24"/>
          <w:lang w:eastAsia="ja-JP"/>
        </w:rPr>
        <w:t>(</w:t>
      </w:r>
      <w:r w:rsidR="00522F86" w:rsidRPr="00CD0720">
        <w:rPr>
          <w:rFonts w:asciiTheme="minorHAnsi" w:eastAsia="MS Mincho" w:hAnsiTheme="minorHAnsi" w:cstheme="minorHAnsi"/>
          <w:sz w:val="24"/>
          <w:szCs w:val="24"/>
          <w:lang w:eastAsia="ja-JP"/>
        </w:rPr>
        <w:t>te</w:t>
      </w:r>
      <w:r>
        <w:rPr>
          <w:rFonts w:asciiTheme="minorHAnsi" w:eastAsia="MS Mincho" w:hAnsiTheme="minorHAnsi" w:cstheme="minorHAnsi"/>
          <w:sz w:val="24"/>
          <w:szCs w:val="24"/>
          <w:lang w:eastAsia="ja-JP"/>
        </w:rPr>
        <w:t>)</w:t>
      </w:r>
      <w:r w:rsidR="00522F86" w:rsidRPr="00CD0720">
        <w:rPr>
          <w:rFonts w:asciiTheme="minorHAnsi" w:eastAsia="MS Mincho" w:hAnsiTheme="minorHAnsi" w:cstheme="minorHAnsi"/>
          <w:sz w:val="24"/>
          <w:szCs w:val="24"/>
          <w:lang w:eastAsia="ja-JP"/>
        </w:rPr>
        <w:t>lt</w:t>
      </w:r>
      <w:r>
        <w:rPr>
          <w:rFonts w:asciiTheme="minorHAnsi" w:eastAsia="MS Mincho" w:hAnsiTheme="minorHAnsi" w:cstheme="minorHAnsi"/>
          <w:sz w:val="24"/>
          <w:szCs w:val="24"/>
          <w:lang w:eastAsia="ja-JP"/>
        </w:rPr>
        <w:t>,</w:t>
      </w:r>
    </w:p>
    <w:p w14:paraId="70D46E56" w14:textId="29DEF4B8" w:rsidR="00522F86" w:rsidRPr="00CD0720" w:rsidRDefault="00522F86" w:rsidP="00746E99">
      <w:pPr>
        <w:pStyle w:val="ListParagraph"/>
        <w:widowControl w:val="0"/>
        <w:numPr>
          <w:ilvl w:val="0"/>
          <w:numId w:val="33"/>
        </w:numPr>
        <w:suppressAutoHyphens w:val="0"/>
        <w:autoSpaceDN w:val="0"/>
        <w:adjustRightInd w:val="0"/>
        <w:ind w:left="709"/>
        <w:contextualSpacing/>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j</w:t>
      </w:r>
      <w:r w:rsidR="00786DBD">
        <w:rPr>
          <w:rFonts w:asciiTheme="minorHAnsi" w:eastAsia="MS Mincho" w:hAnsiTheme="minorHAnsi" w:cstheme="minorHAnsi"/>
          <w:sz w:val="24"/>
          <w:szCs w:val="24"/>
          <w:lang w:eastAsia="ja-JP"/>
        </w:rPr>
        <w:t>mt.</w:t>
      </w:r>
    </w:p>
    <w:p w14:paraId="2099C8D0" w14:textId="77777777" w:rsidR="00522F86" w:rsidRPr="00CD0720" w:rsidRDefault="00522F86" w:rsidP="00522F86">
      <w:pPr>
        <w:widowControl w:val="0"/>
        <w:autoSpaceDN w:val="0"/>
        <w:adjustRightInd w:val="0"/>
        <w:ind w:left="720"/>
        <w:jc w:val="both"/>
        <w:rPr>
          <w:rFonts w:asciiTheme="minorHAnsi" w:eastAsia="MS Mincho" w:hAnsiTheme="minorHAnsi" w:cstheme="minorHAnsi"/>
          <w:sz w:val="24"/>
          <w:szCs w:val="24"/>
          <w:lang w:eastAsia="ja-JP"/>
        </w:rPr>
      </w:pPr>
    </w:p>
    <w:p w14:paraId="46B998DF" w14:textId="77777777" w:rsidR="00522F86" w:rsidRPr="00CD0720" w:rsidRDefault="00522F86" w:rsidP="00522F86">
      <w:pPr>
        <w:pStyle w:val="Heading1"/>
        <w:spacing w:before="0" w:after="240"/>
        <w:rPr>
          <w:rFonts w:asciiTheme="minorHAnsi" w:hAnsiTheme="minorHAnsi" w:cstheme="minorHAnsi"/>
          <w:color w:val="auto"/>
          <w:sz w:val="24"/>
          <w:szCs w:val="24"/>
          <w:lang w:eastAsia="ja-JP"/>
        </w:rPr>
      </w:pPr>
      <w:r w:rsidRPr="00CD0720">
        <w:rPr>
          <w:rFonts w:asciiTheme="minorHAnsi" w:eastAsia="MS Mincho" w:hAnsiTheme="minorHAnsi" w:cstheme="minorHAnsi"/>
          <w:color w:val="auto"/>
          <w:kern w:val="32"/>
          <w:sz w:val="24"/>
          <w:szCs w:val="24"/>
          <w:lang w:eastAsia="ja-JP"/>
        </w:rPr>
        <w:br w:type="page"/>
      </w:r>
      <w:bookmarkStart w:id="18" w:name="_Toc354959149"/>
      <w:bookmarkStart w:id="19" w:name="_Toc413669292"/>
      <w:bookmarkStart w:id="20" w:name="_Toc413669434"/>
      <w:bookmarkStart w:id="21" w:name="_Toc443720774"/>
    </w:p>
    <w:p w14:paraId="592A7D86" w14:textId="77777777" w:rsidR="00522F86" w:rsidRPr="00CD0720" w:rsidRDefault="00522F86" w:rsidP="00522F86">
      <w:pPr>
        <w:pStyle w:val="Heading2"/>
        <w:spacing w:before="0" w:after="240"/>
        <w:rPr>
          <w:rFonts w:asciiTheme="minorHAnsi" w:hAnsiTheme="minorHAnsi" w:cstheme="minorHAnsi"/>
          <w:color w:val="auto"/>
          <w:sz w:val="24"/>
          <w:szCs w:val="24"/>
          <w:lang w:eastAsia="ja-JP"/>
        </w:rPr>
      </w:pPr>
      <w:r w:rsidRPr="00CD0720">
        <w:rPr>
          <w:rFonts w:asciiTheme="minorHAnsi" w:hAnsiTheme="minorHAnsi" w:cstheme="minorHAnsi"/>
          <w:color w:val="auto"/>
          <w:sz w:val="24"/>
          <w:szCs w:val="24"/>
          <w:lang w:eastAsia="ja-JP"/>
        </w:rPr>
        <w:lastRenderedPageBreak/>
        <w:t>Lisa 1. Tiitelleht</w:t>
      </w:r>
      <w:bookmarkEnd w:id="18"/>
      <w:bookmarkEnd w:id="19"/>
      <w:bookmarkEnd w:id="20"/>
      <w:bookmarkEnd w:id="21"/>
    </w:p>
    <w:p w14:paraId="4E1E67B4" w14:textId="77777777" w:rsidR="00522F86" w:rsidRPr="00CD0720" w:rsidRDefault="00522F86" w:rsidP="00522F86">
      <w:pPr>
        <w:widowControl w:val="0"/>
        <w:autoSpaceDN w:val="0"/>
        <w:adjustRightInd w:val="0"/>
        <w:rPr>
          <w:rFonts w:asciiTheme="minorHAnsi" w:eastAsia="MS Mincho" w:hAnsiTheme="minorHAnsi" w:cstheme="minorHAnsi"/>
          <w:sz w:val="24"/>
          <w:szCs w:val="24"/>
          <w:lang w:eastAsia="ja-JP"/>
        </w:rPr>
      </w:pPr>
    </w:p>
    <w:p w14:paraId="7F7D3F0D"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Eesti Hotellide ja Restoranide Liit</w:t>
      </w:r>
    </w:p>
    <w:p w14:paraId="0A95BA10"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p>
    <w:p w14:paraId="2D0FC12B"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p>
    <w:p w14:paraId="507261CA"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p>
    <w:p w14:paraId="4F1E740C"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p>
    <w:p w14:paraId="5E56DF40"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p>
    <w:p w14:paraId="45BF93DC"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p>
    <w:p w14:paraId="61983131"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p>
    <w:p w14:paraId="26A40F93"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Nimi</w:t>
      </w:r>
    </w:p>
    <w:p w14:paraId="7EF64E05"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p>
    <w:p w14:paraId="4A1C0AEE"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Hotelliteeniduse spetsialist, tase 5</w:t>
      </w:r>
    </w:p>
    <w:p w14:paraId="30DC22B4"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p>
    <w:p w14:paraId="082C2FDB" w14:textId="77777777" w:rsidR="00522F86" w:rsidRPr="00CD0720" w:rsidRDefault="00522F86" w:rsidP="00522F86">
      <w:pPr>
        <w:widowControl w:val="0"/>
        <w:autoSpaceDN w:val="0"/>
        <w:adjustRightInd w:val="0"/>
        <w:jc w:val="center"/>
        <w:rPr>
          <w:rFonts w:asciiTheme="minorHAnsi" w:eastAsia="MS Mincho" w:hAnsiTheme="minorHAnsi" w:cstheme="minorHAnsi"/>
          <w:b/>
          <w:bCs/>
          <w:sz w:val="24"/>
          <w:szCs w:val="24"/>
          <w:lang w:eastAsia="ja-JP"/>
        </w:rPr>
      </w:pPr>
      <w:r w:rsidRPr="00CD0720">
        <w:rPr>
          <w:rFonts w:asciiTheme="minorHAnsi" w:eastAsia="MS Mincho" w:hAnsiTheme="minorHAnsi" w:cstheme="minorHAnsi"/>
          <w:b/>
          <w:bCs/>
          <w:sz w:val="24"/>
          <w:szCs w:val="24"/>
          <w:lang w:eastAsia="ja-JP"/>
        </w:rPr>
        <w:t>Portfoolio</w:t>
      </w:r>
    </w:p>
    <w:p w14:paraId="22349D95"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p>
    <w:p w14:paraId="578E195F"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p>
    <w:p w14:paraId="01702CDA"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p>
    <w:p w14:paraId="47756AC8"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p>
    <w:p w14:paraId="7E8E4E59"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p>
    <w:p w14:paraId="3460B3E1"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p>
    <w:p w14:paraId="7CE188D7"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p>
    <w:p w14:paraId="734B9298"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p>
    <w:p w14:paraId="3543C00A"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p>
    <w:p w14:paraId="1D473FC0" w14:textId="77777777" w:rsidR="00522F86" w:rsidRPr="00CD0720" w:rsidRDefault="00522F86" w:rsidP="00522F86">
      <w:pPr>
        <w:widowControl w:val="0"/>
        <w:autoSpaceDN w:val="0"/>
        <w:adjustRightInd w:val="0"/>
        <w:rPr>
          <w:rFonts w:asciiTheme="minorHAnsi" w:eastAsia="MS Mincho" w:hAnsiTheme="minorHAnsi" w:cstheme="minorHAnsi"/>
          <w:sz w:val="24"/>
          <w:szCs w:val="24"/>
          <w:lang w:eastAsia="ja-JP"/>
        </w:rPr>
      </w:pPr>
    </w:p>
    <w:p w14:paraId="51656FA2" w14:textId="77777777" w:rsidR="00522F86" w:rsidRPr="00CD0720" w:rsidRDefault="00522F86" w:rsidP="00522F86">
      <w:pPr>
        <w:widowControl w:val="0"/>
        <w:autoSpaceDN w:val="0"/>
        <w:adjustRightInd w:val="0"/>
        <w:jc w:val="center"/>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Tallinn 2018</w:t>
      </w:r>
    </w:p>
    <w:p w14:paraId="1603EA19" w14:textId="652E57DF" w:rsidR="00522F86" w:rsidRPr="00CD0720" w:rsidRDefault="00522F86" w:rsidP="00522F86">
      <w:pPr>
        <w:rPr>
          <w:rFonts w:asciiTheme="minorHAnsi" w:hAnsiTheme="minorHAnsi" w:cstheme="minorHAnsi"/>
          <w:sz w:val="24"/>
          <w:szCs w:val="24"/>
          <w:lang w:eastAsia="ja-JP"/>
        </w:rPr>
      </w:pPr>
      <w:r w:rsidRPr="00CD0720">
        <w:rPr>
          <w:rFonts w:asciiTheme="minorHAnsi" w:eastAsia="MS Mincho" w:hAnsiTheme="minorHAnsi" w:cstheme="minorHAnsi"/>
          <w:sz w:val="24"/>
          <w:szCs w:val="24"/>
          <w:lang w:eastAsia="ja-JP"/>
        </w:rPr>
        <w:br w:type="page"/>
      </w:r>
      <w:bookmarkStart w:id="22" w:name="_Toc354959151"/>
      <w:bookmarkStart w:id="23" w:name="_Toc413669294"/>
      <w:bookmarkStart w:id="24" w:name="_Toc413669436"/>
      <w:bookmarkStart w:id="25" w:name="_Toc443720775"/>
      <w:r w:rsidRPr="00CD0720">
        <w:rPr>
          <w:rFonts w:asciiTheme="minorHAnsi" w:hAnsiTheme="minorHAnsi" w:cstheme="minorHAnsi"/>
          <w:sz w:val="24"/>
          <w:szCs w:val="24"/>
          <w:lang w:eastAsia="ja-JP"/>
        </w:rPr>
        <w:lastRenderedPageBreak/>
        <w:t>Lisa 2. Eneseanalüüsi vorm</w:t>
      </w:r>
      <w:bookmarkStart w:id="26" w:name="_Toc352057155"/>
      <w:bookmarkStart w:id="27" w:name="_Toc354959152"/>
      <w:bookmarkStart w:id="28" w:name="_Toc413669295"/>
      <w:bookmarkStart w:id="29" w:name="_Toc413669437"/>
      <w:bookmarkEnd w:id="22"/>
      <w:bookmarkEnd w:id="23"/>
      <w:bookmarkEnd w:id="24"/>
      <w:bookmarkEnd w:id="25"/>
      <w:r w:rsidRPr="00CD0720">
        <w:rPr>
          <w:rFonts w:asciiTheme="minorHAnsi" w:hAnsiTheme="minorHAnsi" w:cstheme="minorHAnsi"/>
          <w:sz w:val="24"/>
          <w:szCs w:val="24"/>
          <w:lang w:eastAsia="ja-JP"/>
        </w:rPr>
        <w:t xml:space="preserve"> </w:t>
      </w:r>
    </w:p>
    <w:bookmarkEnd w:id="26"/>
    <w:tbl>
      <w:tblPr>
        <w:tblW w:w="99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5245"/>
        <w:gridCol w:w="1417"/>
        <w:gridCol w:w="2410"/>
      </w:tblGrid>
      <w:tr w:rsidR="00522F86" w:rsidRPr="00CD0720" w14:paraId="6EBCAC20" w14:textId="77777777" w:rsidTr="0039524E">
        <w:trPr>
          <w:trHeight w:val="576"/>
        </w:trPr>
        <w:tc>
          <w:tcPr>
            <w:tcW w:w="926" w:type="dxa"/>
            <w:shd w:val="clear" w:color="auto" w:fill="auto"/>
          </w:tcPr>
          <w:p w14:paraId="2F387D40" w14:textId="77777777" w:rsidR="00522F86" w:rsidRPr="00CD0720" w:rsidRDefault="00522F86" w:rsidP="001D14F9">
            <w:pPr>
              <w:widowControl w:val="0"/>
              <w:autoSpaceDN w:val="0"/>
              <w:adjustRightInd w:val="0"/>
              <w:spacing w:after="0" w:line="240" w:lineRule="auto"/>
              <w:jc w:val="center"/>
              <w:rPr>
                <w:rFonts w:asciiTheme="minorHAnsi" w:eastAsia="MS Mincho" w:hAnsiTheme="minorHAnsi" w:cstheme="minorHAnsi"/>
                <w:b/>
                <w:sz w:val="24"/>
                <w:szCs w:val="24"/>
                <w:lang w:eastAsia="ja-JP"/>
              </w:rPr>
            </w:pPr>
          </w:p>
        </w:tc>
        <w:tc>
          <w:tcPr>
            <w:tcW w:w="5245" w:type="dxa"/>
            <w:shd w:val="clear" w:color="auto" w:fill="auto"/>
          </w:tcPr>
          <w:p w14:paraId="2529D49F"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b/>
                <w:sz w:val="24"/>
                <w:szCs w:val="24"/>
                <w:lang w:eastAsia="ja-JP"/>
              </w:rPr>
            </w:pPr>
            <w:r w:rsidRPr="00CD0720">
              <w:rPr>
                <w:rFonts w:asciiTheme="minorHAnsi" w:eastAsia="MS Mincho" w:hAnsiTheme="minorHAnsi" w:cstheme="minorHAnsi"/>
                <w:b/>
                <w:sz w:val="24"/>
                <w:szCs w:val="24"/>
                <w:lang w:eastAsia="ja-JP"/>
              </w:rPr>
              <w:t>Analüüsitav hindamiskriteerium</w:t>
            </w:r>
          </w:p>
        </w:tc>
        <w:tc>
          <w:tcPr>
            <w:tcW w:w="1417" w:type="dxa"/>
          </w:tcPr>
          <w:p w14:paraId="50CE9F78" w14:textId="77777777" w:rsidR="00522F86" w:rsidRPr="00CD0720" w:rsidRDefault="00522F86" w:rsidP="001D14F9">
            <w:pPr>
              <w:widowControl w:val="0"/>
              <w:autoSpaceDN w:val="0"/>
              <w:adjustRightInd w:val="0"/>
              <w:spacing w:after="0" w:line="240" w:lineRule="auto"/>
              <w:jc w:val="center"/>
              <w:rPr>
                <w:rFonts w:asciiTheme="minorHAnsi" w:eastAsia="MS Mincho" w:hAnsiTheme="minorHAnsi" w:cstheme="minorHAnsi"/>
                <w:b/>
                <w:sz w:val="24"/>
                <w:szCs w:val="24"/>
                <w:lang w:eastAsia="ja-JP"/>
              </w:rPr>
            </w:pPr>
            <w:r w:rsidRPr="00CD0720">
              <w:rPr>
                <w:rFonts w:asciiTheme="minorHAnsi" w:eastAsia="MS Mincho" w:hAnsiTheme="minorHAnsi" w:cstheme="minorHAnsi"/>
                <w:b/>
                <w:sz w:val="24"/>
                <w:szCs w:val="24"/>
                <w:lang w:eastAsia="ja-JP"/>
              </w:rPr>
              <w:t xml:space="preserve">Portfoolio </w:t>
            </w:r>
          </w:p>
          <w:p w14:paraId="21C891EB" w14:textId="77777777" w:rsidR="00522F86" w:rsidRPr="00CD0720" w:rsidRDefault="00522F86" w:rsidP="001D14F9">
            <w:pPr>
              <w:widowControl w:val="0"/>
              <w:autoSpaceDN w:val="0"/>
              <w:adjustRightInd w:val="0"/>
              <w:spacing w:after="0" w:line="240" w:lineRule="auto"/>
              <w:jc w:val="center"/>
              <w:rPr>
                <w:rFonts w:asciiTheme="minorHAnsi" w:eastAsia="MS Mincho" w:hAnsiTheme="minorHAnsi" w:cstheme="minorHAnsi"/>
                <w:b/>
                <w:sz w:val="24"/>
                <w:szCs w:val="24"/>
                <w:lang w:eastAsia="ja-JP"/>
              </w:rPr>
            </w:pPr>
            <w:r w:rsidRPr="00CD0720">
              <w:rPr>
                <w:rFonts w:asciiTheme="minorHAnsi" w:eastAsia="MS Mincho" w:hAnsiTheme="minorHAnsi" w:cstheme="minorHAnsi"/>
                <w:b/>
                <w:sz w:val="24"/>
                <w:szCs w:val="24"/>
                <w:lang w:eastAsia="ja-JP"/>
              </w:rPr>
              <w:t>osa</w:t>
            </w:r>
          </w:p>
        </w:tc>
        <w:tc>
          <w:tcPr>
            <w:tcW w:w="2410" w:type="dxa"/>
            <w:shd w:val="clear" w:color="auto" w:fill="auto"/>
          </w:tcPr>
          <w:p w14:paraId="26929740" w14:textId="77777777" w:rsidR="00522F86" w:rsidRPr="00CD0720" w:rsidRDefault="00522F86" w:rsidP="001D14F9">
            <w:pPr>
              <w:widowControl w:val="0"/>
              <w:autoSpaceDN w:val="0"/>
              <w:adjustRightInd w:val="0"/>
              <w:spacing w:after="0" w:line="240" w:lineRule="auto"/>
              <w:jc w:val="center"/>
              <w:rPr>
                <w:rFonts w:asciiTheme="minorHAnsi" w:eastAsia="MS Mincho" w:hAnsiTheme="minorHAnsi" w:cstheme="minorHAnsi"/>
                <w:b/>
                <w:sz w:val="24"/>
                <w:szCs w:val="24"/>
                <w:lang w:eastAsia="ja-JP"/>
              </w:rPr>
            </w:pPr>
            <w:r w:rsidRPr="00CD0720">
              <w:rPr>
                <w:rFonts w:asciiTheme="minorHAnsi" w:eastAsia="MS Mincho" w:hAnsiTheme="minorHAnsi" w:cstheme="minorHAnsi"/>
                <w:b/>
                <w:sz w:val="24"/>
                <w:szCs w:val="24"/>
                <w:lang w:eastAsia="ja-JP"/>
              </w:rPr>
              <w:t>Viide portfoolios tõendavatele materjalidele</w:t>
            </w:r>
          </w:p>
          <w:p w14:paraId="60C13289" w14:textId="77777777" w:rsidR="00522F86" w:rsidRPr="00CD0720" w:rsidRDefault="00522F86" w:rsidP="001D14F9">
            <w:pPr>
              <w:widowControl w:val="0"/>
              <w:autoSpaceDN w:val="0"/>
              <w:adjustRightInd w:val="0"/>
              <w:spacing w:after="0" w:line="240" w:lineRule="auto"/>
              <w:jc w:val="center"/>
              <w:rPr>
                <w:rFonts w:asciiTheme="minorHAnsi" w:eastAsia="MS Mincho" w:hAnsiTheme="minorHAnsi" w:cstheme="minorHAnsi"/>
                <w:b/>
                <w:sz w:val="24"/>
                <w:szCs w:val="24"/>
                <w:lang w:eastAsia="ja-JP"/>
              </w:rPr>
            </w:pPr>
            <w:r w:rsidRPr="00CD0720">
              <w:rPr>
                <w:rFonts w:asciiTheme="minorHAnsi" w:eastAsia="MS Mincho" w:hAnsiTheme="minorHAnsi" w:cstheme="minorHAnsi"/>
                <w:b/>
                <w:sz w:val="24"/>
                <w:szCs w:val="24"/>
                <w:lang w:eastAsia="ja-JP"/>
              </w:rPr>
              <w:t>(materjali nimetus, lk nr vms)</w:t>
            </w:r>
          </w:p>
        </w:tc>
      </w:tr>
      <w:tr w:rsidR="00522F86" w:rsidRPr="00CD0720" w14:paraId="66963E16" w14:textId="77777777" w:rsidTr="0039524E">
        <w:trPr>
          <w:trHeight w:val="1105"/>
        </w:trPr>
        <w:tc>
          <w:tcPr>
            <w:tcW w:w="926" w:type="dxa"/>
            <w:shd w:val="clear" w:color="auto" w:fill="auto"/>
          </w:tcPr>
          <w:p w14:paraId="57243937" w14:textId="77777777" w:rsidR="00522F86" w:rsidRPr="00CD0720" w:rsidRDefault="00522F86" w:rsidP="00746E99">
            <w:pPr>
              <w:pStyle w:val="ListParagraph"/>
              <w:numPr>
                <w:ilvl w:val="0"/>
                <w:numId w:val="34"/>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14:paraId="23B3DAE8" w14:textId="2278BBE9" w:rsidR="00522F86" w:rsidRPr="00CD0720" w:rsidRDefault="00522F86" w:rsidP="001D14F9">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Tellimuste tegemine</w:t>
            </w:r>
            <w:r w:rsidR="00746E99">
              <w:rPr>
                <w:rFonts w:asciiTheme="minorHAnsi" w:hAnsiTheme="minorHAnsi" w:cstheme="minorHAnsi"/>
                <w:b/>
                <w:sz w:val="24"/>
                <w:szCs w:val="24"/>
              </w:rPr>
              <w:t xml:space="preserve"> ja kliendi vastuvõtmine</w:t>
            </w:r>
          </w:p>
          <w:p w14:paraId="45E1CDA6" w14:textId="77777777" w:rsidR="00522F86" w:rsidRPr="00CD0720" w:rsidRDefault="00522F86" w:rsidP="003F5D84">
            <w:pPr>
              <w:pStyle w:val="ListParagraph"/>
              <w:numPr>
                <w:ilvl w:val="0"/>
                <w:numId w:val="35"/>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Vormistab ja kinnitab etteantud tellimusvormi alusel nii individuaalkliendi kui rühmatellimuse, arvestades ettevõtte võimalusi ja kliendi soove;</w:t>
            </w:r>
          </w:p>
          <w:p w14:paraId="029B2B35" w14:textId="77777777" w:rsidR="00522F86" w:rsidRPr="00CD0720" w:rsidRDefault="00522F86" w:rsidP="003F5D84">
            <w:pPr>
              <w:pStyle w:val="ListParagraph"/>
              <w:numPr>
                <w:ilvl w:val="0"/>
                <w:numId w:val="35"/>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sisestab majutusbroneeringud iseseisvalt broneerimissüsteemi;</w:t>
            </w:r>
          </w:p>
          <w:p w14:paraId="15D531D3" w14:textId="77777777" w:rsidR="00522F86" w:rsidRPr="00CD0720" w:rsidRDefault="00522F86" w:rsidP="003F5D84">
            <w:pPr>
              <w:pStyle w:val="ListParagraph"/>
              <w:numPr>
                <w:ilvl w:val="0"/>
                <w:numId w:val="35"/>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vormistab kliendile sisseregistreerimise dokumendid, jälgides, et kliendi andmed oleksid kaitstud vastavalt seadusele.</w:t>
            </w:r>
          </w:p>
        </w:tc>
        <w:tc>
          <w:tcPr>
            <w:tcW w:w="1417" w:type="dxa"/>
          </w:tcPr>
          <w:p w14:paraId="2EE52D85"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14:paraId="291004D6"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r>
      <w:tr w:rsidR="00522F86" w:rsidRPr="00CD0720" w14:paraId="5958E8C1" w14:textId="77777777" w:rsidTr="0039524E">
        <w:trPr>
          <w:trHeight w:val="784"/>
        </w:trPr>
        <w:tc>
          <w:tcPr>
            <w:tcW w:w="926" w:type="dxa"/>
            <w:shd w:val="clear" w:color="auto" w:fill="auto"/>
          </w:tcPr>
          <w:p w14:paraId="2CD8C29C" w14:textId="77777777" w:rsidR="00522F86" w:rsidRPr="00CD0720" w:rsidRDefault="00522F86" w:rsidP="00746E99">
            <w:pPr>
              <w:pStyle w:val="ListParagraph"/>
              <w:numPr>
                <w:ilvl w:val="0"/>
                <w:numId w:val="34"/>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14:paraId="12AEB4BD" w14:textId="77777777" w:rsidR="00522F86" w:rsidRPr="00CD0720" w:rsidRDefault="00522F86" w:rsidP="001D14F9">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Arveldamine</w:t>
            </w:r>
          </w:p>
          <w:p w14:paraId="535876DF" w14:textId="77777777" w:rsidR="00522F86" w:rsidRPr="00CD0720" w:rsidRDefault="00522F86" w:rsidP="003F5D84">
            <w:pPr>
              <w:pStyle w:val="ListParagraph"/>
              <w:numPr>
                <w:ilvl w:val="0"/>
                <w:numId w:val="36"/>
              </w:numPr>
              <w:contextualSpacing/>
              <w:jc w:val="both"/>
              <w:rPr>
                <w:rFonts w:asciiTheme="minorHAnsi" w:hAnsiTheme="minorHAnsi" w:cstheme="minorHAnsi"/>
                <w:sz w:val="24"/>
                <w:szCs w:val="24"/>
              </w:rPr>
            </w:pPr>
            <w:r w:rsidRPr="00CD0720">
              <w:rPr>
                <w:rFonts w:asciiTheme="minorHAnsi" w:hAnsiTheme="minorHAnsi" w:cstheme="minorHAnsi"/>
                <w:bCs/>
                <w:sz w:val="24"/>
                <w:szCs w:val="24"/>
              </w:rPr>
              <w:t>Koostab etteantud andmete põhjal arve ja arveldab kliendiga, võttes arvesse kliendi maksevahendi liiki, hinnakokkuleppeid, tarbitud teenuseid ja ettevõtte kodukorda.</w:t>
            </w:r>
          </w:p>
        </w:tc>
        <w:tc>
          <w:tcPr>
            <w:tcW w:w="1417" w:type="dxa"/>
          </w:tcPr>
          <w:p w14:paraId="03D53C68"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14:paraId="267B0AC5"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r>
      <w:tr w:rsidR="00522F86" w:rsidRPr="00CD0720" w14:paraId="51DE0AFE" w14:textId="77777777" w:rsidTr="0039524E">
        <w:trPr>
          <w:trHeight w:val="655"/>
        </w:trPr>
        <w:tc>
          <w:tcPr>
            <w:tcW w:w="926" w:type="dxa"/>
            <w:shd w:val="clear" w:color="auto" w:fill="auto"/>
          </w:tcPr>
          <w:p w14:paraId="42E60F00" w14:textId="77777777" w:rsidR="00522F86" w:rsidRPr="00CD0720" w:rsidRDefault="00522F86" w:rsidP="00746E99">
            <w:pPr>
              <w:pStyle w:val="ListParagraph"/>
              <w:numPr>
                <w:ilvl w:val="0"/>
                <w:numId w:val="34"/>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14:paraId="0EDA5981" w14:textId="729DB0BB" w:rsidR="00522F86" w:rsidRPr="001D14F9" w:rsidRDefault="00746E99" w:rsidP="003F5D84">
            <w:pPr>
              <w:spacing w:after="0" w:line="240" w:lineRule="auto"/>
              <w:rPr>
                <w:rFonts w:asciiTheme="minorHAnsi" w:hAnsiTheme="minorHAnsi" w:cstheme="minorHAnsi"/>
                <w:sz w:val="24"/>
                <w:szCs w:val="24"/>
              </w:rPr>
            </w:pPr>
            <w:r>
              <w:rPr>
                <w:rFonts w:asciiTheme="minorHAnsi" w:hAnsiTheme="minorHAnsi" w:cstheme="minorHAnsi"/>
                <w:b/>
                <w:sz w:val="24"/>
                <w:szCs w:val="24"/>
                <w:lang w:eastAsia="et-EE"/>
              </w:rPr>
              <w:t xml:space="preserve">Klientide </w:t>
            </w:r>
            <w:r w:rsidR="00522F86" w:rsidRPr="001D14F9">
              <w:rPr>
                <w:rFonts w:asciiTheme="minorHAnsi" w:hAnsiTheme="minorHAnsi" w:cstheme="minorHAnsi"/>
                <w:b/>
                <w:sz w:val="24"/>
                <w:szCs w:val="24"/>
                <w:lang w:eastAsia="et-EE"/>
              </w:rPr>
              <w:t>teenindamine ning ettevõtte toodete ja teenuste tutvustamine</w:t>
            </w:r>
          </w:p>
          <w:p w14:paraId="69A86FEB" w14:textId="77777777" w:rsidR="00522F86" w:rsidRPr="00CD0720" w:rsidRDefault="00522F86" w:rsidP="003F5D84">
            <w:pPr>
              <w:pStyle w:val="ListParagraph"/>
              <w:numPr>
                <w:ilvl w:val="0"/>
                <w:numId w:val="36"/>
              </w:numPr>
              <w:contextualSpacing/>
              <w:jc w:val="both"/>
              <w:rPr>
                <w:rFonts w:asciiTheme="minorHAnsi" w:hAnsiTheme="minorHAnsi" w:cstheme="minorHAnsi"/>
                <w:sz w:val="24"/>
                <w:szCs w:val="24"/>
              </w:rPr>
            </w:pPr>
            <w:r w:rsidRPr="00CD0720">
              <w:rPr>
                <w:rFonts w:asciiTheme="minorHAnsi" w:hAnsiTheme="minorHAnsi" w:cstheme="minorHAnsi"/>
                <w:sz w:val="24"/>
                <w:szCs w:val="24"/>
              </w:rPr>
              <w:t xml:space="preserve">Teenindab klienti järgides kliendikeskse teenindamise põhimõtteid ja rakendades aktiivse kuulamise tehnikaid; </w:t>
            </w:r>
          </w:p>
          <w:p w14:paraId="7DDA8433" w14:textId="77777777" w:rsidR="00522F86" w:rsidRPr="00CD0720" w:rsidRDefault="00522F86" w:rsidP="003F5D84">
            <w:pPr>
              <w:pStyle w:val="ListParagraph"/>
              <w:numPr>
                <w:ilvl w:val="0"/>
                <w:numId w:val="36"/>
              </w:numPr>
              <w:contextualSpacing/>
              <w:jc w:val="both"/>
              <w:rPr>
                <w:rFonts w:asciiTheme="minorHAnsi" w:hAnsiTheme="minorHAnsi" w:cstheme="minorHAnsi"/>
                <w:sz w:val="24"/>
                <w:szCs w:val="24"/>
              </w:rPr>
            </w:pPr>
            <w:r w:rsidRPr="00CD0720">
              <w:rPr>
                <w:rFonts w:asciiTheme="minorHAnsi" w:hAnsiTheme="minorHAnsi" w:cstheme="minorHAnsi"/>
                <w:sz w:val="24"/>
                <w:szCs w:val="24"/>
              </w:rPr>
              <w:t xml:space="preserve">kasutab teenindamiseks erinevaid kommunikatsioonivahendeid; </w:t>
            </w:r>
          </w:p>
          <w:p w14:paraId="430EA611" w14:textId="77777777" w:rsidR="00522F86" w:rsidRPr="00CD0720" w:rsidRDefault="00522F86" w:rsidP="003F5D84">
            <w:pPr>
              <w:pStyle w:val="ListParagraph"/>
              <w:numPr>
                <w:ilvl w:val="0"/>
                <w:numId w:val="36"/>
              </w:numPr>
              <w:contextualSpacing/>
              <w:jc w:val="both"/>
              <w:rPr>
                <w:rFonts w:asciiTheme="minorHAnsi" w:hAnsiTheme="minorHAnsi" w:cstheme="minorHAnsi"/>
                <w:sz w:val="24"/>
                <w:szCs w:val="24"/>
              </w:rPr>
            </w:pPr>
            <w:r w:rsidRPr="00CD0720">
              <w:rPr>
                <w:rFonts w:asciiTheme="minorHAnsi" w:hAnsiTheme="minorHAnsi" w:cstheme="minorHAnsi"/>
                <w:sz w:val="24"/>
                <w:szCs w:val="24"/>
              </w:rPr>
              <w:t xml:space="preserve">kasutab erinevaid suhtlustehnikaid; </w:t>
            </w:r>
          </w:p>
          <w:p w14:paraId="2405B8AA" w14:textId="77777777" w:rsidR="00522F86" w:rsidRPr="00CD0720" w:rsidRDefault="00522F86" w:rsidP="003F5D84">
            <w:pPr>
              <w:pStyle w:val="ListParagraph"/>
              <w:numPr>
                <w:ilvl w:val="0"/>
                <w:numId w:val="36"/>
              </w:numPr>
              <w:contextualSpacing/>
              <w:jc w:val="both"/>
              <w:rPr>
                <w:rFonts w:asciiTheme="minorHAnsi" w:hAnsiTheme="minorHAnsi" w:cstheme="minorHAnsi"/>
                <w:sz w:val="24"/>
                <w:szCs w:val="24"/>
              </w:rPr>
            </w:pPr>
            <w:r w:rsidRPr="00CD0720">
              <w:rPr>
                <w:rFonts w:asciiTheme="minorHAnsi" w:hAnsiTheme="minorHAnsi" w:cstheme="minorHAnsi"/>
                <w:sz w:val="24"/>
                <w:szCs w:val="24"/>
              </w:rPr>
              <w:t xml:space="preserve">pakub müügiks ja müüb etteantud andmete alusel ettevõtte teenuseid arvestades kliendi soove ja vajadusi ning abistab väljaspool ettevõtet pakutavate teenuste tellimisel; </w:t>
            </w:r>
          </w:p>
          <w:p w14:paraId="0A8A071C" w14:textId="77777777" w:rsidR="00522F86" w:rsidRPr="00CD0720" w:rsidRDefault="00522F86" w:rsidP="003F5D84">
            <w:pPr>
              <w:pStyle w:val="ListParagraph"/>
              <w:numPr>
                <w:ilvl w:val="0"/>
                <w:numId w:val="36"/>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lahendab oma vastutusala piires teenindussituatsioone (sh, kliendi erisoovide edastamine, tagasiside küsimine ja vastuvõtmine)  lähtudes kliendikeskse teenindamise põhimõtetest.</w:t>
            </w:r>
          </w:p>
        </w:tc>
        <w:tc>
          <w:tcPr>
            <w:tcW w:w="1417" w:type="dxa"/>
          </w:tcPr>
          <w:p w14:paraId="6C3F7D3C"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14:paraId="5AB44C40"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r>
      <w:tr w:rsidR="00522F86" w:rsidRPr="00CD0720" w14:paraId="3FD5DB0A" w14:textId="77777777" w:rsidTr="0039524E">
        <w:trPr>
          <w:trHeight w:val="564"/>
        </w:trPr>
        <w:tc>
          <w:tcPr>
            <w:tcW w:w="926" w:type="dxa"/>
            <w:shd w:val="clear" w:color="auto" w:fill="auto"/>
          </w:tcPr>
          <w:p w14:paraId="4E5880A6" w14:textId="77777777" w:rsidR="00522F86" w:rsidRPr="00CD0720" w:rsidRDefault="00522F86" w:rsidP="00746E99">
            <w:pPr>
              <w:pStyle w:val="ListParagraph"/>
              <w:numPr>
                <w:ilvl w:val="0"/>
                <w:numId w:val="34"/>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14:paraId="344C39FF" w14:textId="77777777" w:rsidR="00522F86" w:rsidRPr="00CD0720" w:rsidRDefault="00522F86" w:rsidP="001D14F9">
            <w:pPr>
              <w:spacing w:after="0" w:line="240" w:lineRule="auto"/>
              <w:rPr>
                <w:rFonts w:asciiTheme="minorHAnsi" w:hAnsiTheme="minorHAnsi" w:cstheme="minorHAnsi"/>
                <w:b/>
                <w:sz w:val="24"/>
                <w:szCs w:val="24"/>
                <w:lang w:eastAsia="et-EE"/>
              </w:rPr>
            </w:pPr>
            <w:r w:rsidRPr="00CD0720">
              <w:rPr>
                <w:rFonts w:asciiTheme="minorHAnsi" w:hAnsiTheme="minorHAnsi" w:cstheme="minorHAnsi"/>
                <w:b/>
                <w:sz w:val="24"/>
                <w:szCs w:val="24"/>
                <w:lang w:eastAsia="et-EE"/>
              </w:rPr>
              <w:t>Piirkonna tutvustamine</w:t>
            </w:r>
          </w:p>
          <w:p w14:paraId="6B59AF5F" w14:textId="14F6E246" w:rsidR="00522F86" w:rsidRPr="00CD0720" w:rsidRDefault="003F5D84" w:rsidP="003F5D84">
            <w:pPr>
              <w:pStyle w:val="ListParagraph"/>
              <w:numPr>
                <w:ilvl w:val="0"/>
                <w:numId w:val="37"/>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T</w:t>
            </w:r>
            <w:r w:rsidR="00522F86" w:rsidRPr="00CD0720">
              <w:rPr>
                <w:rFonts w:asciiTheme="minorHAnsi" w:hAnsiTheme="minorHAnsi" w:cstheme="minorHAnsi"/>
                <w:sz w:val="24"/>
                <w:szCs w:val="24"/>
              </w:rPr>
              <w:t>utvustab külastajale piirkonnaga seonduvat infot läbi Eesti kultuuripärandi lähtudes külastaja vajadustest ja soovidest.</w:t>
            </w:r>
          </w:p>
        </w:tc>
        <w:tc>
          <w:tcPr>
            <w:tcW w:w="1417" w:type="dxa"/>
          </w:tcPr>
          <w:p w14:paraId="6AA9B124"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14:paraId="0AFDA5FF"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r>
      <w:tr w:rsidR="00522F86" w:rsidRPr="00CD0720" w14:paraId="0EFFA7F8" w14:textId="77777777" w:rsidTr="0039524E">
        <w:trPr>
          <w:trHeight w:val="708"/>
        </w:trPr>
        <w:tc>
          <w:tcPr>
            <w:tcW w:w="926" w:type="dxa"/>
            <w:shd w:val="clear" w:color="auto" w:fill="auto"/>
          </w:tcPr>
          <w:p w14:paraId="0A40D957" w14:textId="77777777" w:rsidR="00522F86" w:rsidRPr="00CD0720" w:rsidRDefault="00522F86" w:rsidP="00746E99">
            <w:pPr>
              <w:pStyle w:val="ListParagraph"/>
              <w:numPr>
                <w:ilvl w:val="0"/>
                <w:numId w:val="34"/>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14:paraId="74DE95C0" w14:textId="77777777" w:rsidR="00522F86" w:rsidRPr="00CD0720" w:rsidRDefault="00522F86" w:rsidP="001D14F9">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 xml:space="preserve">Töökoha korrashoid ja puhastus </w:t>
            </w:r>
            <w:r w:rsidRPr="00CD0720">
              <w:rPr>
                <w:rFonts w:asciiTheme="minorHAnsi" w:hAnsiTheme="minorHAnsi" w:cstheme="minorHAnsi"/>
                <w:b/>
                <w:sz w:val="24"/>
                <w:szCs w:val="24"/>
              </w:rPr>
              <w:tab/>
            </w:r>
          </w:p>
          <w:p w14:paraId="1A23DAF7" w14:textId="402D8CC2" w:rsidR="00522F86" w:rsidRPr="00CD0720" w:rsidRDefault="003F5D84" w:rsidP="003F5D84">
            <w:pPr>
              <w:pStyle w:val="ListParagraph"/>
              <w:numPr>
                <w:ilvl w:val="0"/>
                <w:numId w:val="37"/>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H</w:t>
            </w:r>
            <w:r w:rsidR="00522F86" w:rsidRPr="00CD0720">
              <w:rPr>
                <w:rFonts w:asciiTheme="minorHAnsi" w:hAnsiTheme="minorHAnsi" w:cstheme="minorHAnsi"/>
                <w:sz w:val="24"/>
                <w:szCs w:val="24"/>
              </w:rPr>
              <w:t>oiab igapäevaselt korras ja puhta oma töökoha, kasutades selleks korrektselt ettenähtud aineid ja vahendeid.</w:t>
            </w:r>
          </w:p>
        </w:tc>
        <w:tc>
          <w:tcPr>
            <w:tcW w:w="1417" w:type="dxa"/>
          </w:tcPr>
          <w:p w14:paraId="6C940514"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14:paraId="0593B7D2"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r>
      <w:tr w:rsidR="00522F86" w:rsidRPr="00CD0720" w14:paraId="4A3BF148" w14:textId="77777777" w:rsidTr="0039524E">
        <w:trPr>
          <w:trHeight w:val="974"/>
        </w:trPr>
        <w:tc>
          <w:tcPr>
            <w:tcW w:w="926" w:type="dxa"/>
            <w:shd w:val="clear" w:color="auto" w:fill="auto"/>
          </w:tcPr>
          <w:p w14:paraId="00DB7CCF" w14:textId="77777777" w:rsidR="00522F86" w:rsidRPr="00CD0720" w:rsidRDefault="00522F86" w:rsidP="00746E99">
            <w:pPr>
              <w:pStyle w:val="ListParagraph"/>
              <w:numPr>
                <w:ilvl w:val="0"/>
                <w:numId w:val="34"/>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14:paraId="7F4FCF03" w14:textId="77777777" w:rsidR="00522F86" w:rsidRPr="00CD0720" w:rsidRDefault="00522F86" w:rsidP="001D14F9">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Numbritubade hoolduskoristus</w:t>
            </w:r>
            <w:r w:rsidRPr="00CD0720">
              <w:rPr>
                <w:rFonts w:asciiTheme="minorHAnsi" w:hAnsiTheme="minorHAnsi" w:cstheme="minorHAnsi"/>
                <w:b/>
                <w:sz w:val="24"/>
                <w:szCs w:val="24"/>
              </w:rPr>
              <w:tab/>
            </w:r>
          </w:p>
          <w:p w14:paraId="33C5A0AD" w14:textId="2B1B95DB" w:rsidR="00522F86" w:rsidRPr="00CD0720" w:rsidRDefault="003F5D84" w:rsidP="003F5D84">
            <w:pPr>
              <w:pStyle w:val="ListParagraph"/>
              <w:numPr>
                <w:ilvl w:val="0"/>
                <w:numId w:val="37"/>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L</w:t>
            </w:r>
            <w:r w:rsidR="00522F86" w:rsidRPr="00CD0720">
              <w:rPr>
                <w:rFonts w:asciiTheme="minorHAnsi" w:hAnsiTheme="minorHAnsi" w:cstheme="minorHAnsi"/>
                <w:sz w:val="24"/>
                <w:szCs w:val="24"/>
              </w:rPr>
              <w:t>iigitab mustust ning valib konkreetse mustuse eemaldamiseks sobiva koristusaine ja määratleb vajalikud isikukaitsevahendid;</w:t>
            </w:r>
          </w:p>
          <w:p w14:paraId="3FB1D228" w14:textId="2295F88A" w:rsidR="00522F86" w:rsidRPr="00CD0720" w:rsidRDefault="003F5D84" w:rsidP="003F5D84">
            <w:pPr>
              <w:pStyle w:val="ListParagraph"/>
              <w:numPr>
                <w:ilvl w:val="0"/>
                <w:numId w:val="37"/>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K</w:t>
            </w:r>
            <w:r w:rsidR="00522F86" w:rsidRPr="00CD0720">
              <w:rPr>
                <w:rFonts w:asciiTheme="minorHAnsi" w:hAnsiTheme="minorHAnsi" w:cstheme="minorHAnsi"/>
                <w:sz w:val="24"/>
                <w:szCs w:val="24"/>
              </w:rPr>
              <w:t xml:space="preserve">irjeldab külastaja poolt maha unustatud esemetega seotud tegevusi; </w:t>
            </w:r>
          </w:p>
          <w:p w14:paraId="23D8230C" w14:textId="555686C1" w:rsidR="00522F86" w:rsidRPr="00CD0720" w:rsidRDefault="003F5D84" w:rsidP="003F5D84">
            <w:pPr>
              <w:pStyle w:val="ListParagraph"/>
              <w:numPr>
                <w:ilvl w:val="0"/>
                <w:numId w:val="37"/>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T</w:t>
            </w:r>
            <w:r w:rsidR="00522F86" w:rsidRPr="00CD0720">
              <w:rPr>
                <w:rFonts w:asciiTheme="minorHAnsi" w:hAnsiTheme="minorHAnsi" w:cstheme="minorHAnsi"/>
                <w:sz w:val="24"/>
                <w:szCs w:val="24"/>
              </w:rPr>
              <w:t>eostab numbritubade hoolduskoristust vastavalt majutusettevõttes kehtestatud korrale, tööohutusele ja hügieeninõuetele.</w:t>
            </w:r>
          </w:p>
        </w:tc>
        <w:tc>
          <w:tcPr>
            <w:tcW w:w="1417" w:type="dxa"/>
          </w:tcPr>
          <w:p w14:paraId="35C54705"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14:paraId="6C42657A"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r>
      <w:tr w:rsidR="00522F86" w:rsidRPr="00CD0720" w14:paraId="0506B0F0" w14:textId="77777777" w:rsidTr="0039524E">
        <w:trPr>
          <w:trHeight w:val="566"/>
        </w:trPr>
        <w:tc>
          <w:tcPr>
            <w:tcW w:w="926" w:type="dxa"/>
            <w:shd w:val="clear" w:color="auto" w:fill="auto"/>
          </w:tcPr>
          <w:p w14:paraId="78A429A6" w14:textId="77777777" w:rsidR="00522F86" w:rsidRPr="00CD0720" w:rsidRDefault="00522F86" w:rsidP="00746E99">
            <w:pPr>
              <w:pStyle w:val="ListParagraph"/>
              <w:numPr>
                <w:ilvl w:val="0"/>
                <w:numId w:val="34"/>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14:paraId="4CDEC4FB" w14:textId="77777777" w:rsidR="00522F86" w:rsidRPr="00CD0720" w:rsidRDefault="00522F86" w:rsidP="001D14F9">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Laomajandus</w:t>
            </w:r>
          </w:p>
          <w:p w14:paraId="1937BECE" w14:textId="08062E7D" w:rsidR="00522F86" w:rsidRPr="00CD0720" w:rsidRDefault="003F5D84" w:rsidP="003F5D84">
            <w:pPr>
              <w:pStyle w:val="ListParagraph"/>
              <w:numPr>
                <w:ilvl w:val="0"/>
                <w:numId w:val="38"/>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T</w:t>
            </w:r>
            <w:r w:rsidR="00522F86" w:rsidRPr="00CD0720">
              <w:rPr>
                <w:rFonts w:asciiTheme="minorHAnsi" w:hAnsiTheme="minorHAnsi" w:cstheme="minorHAnsi"/>
                <w:sz w:val="24"/>
                <w:szCs w:val="24"/>
              </w:rPr>
              <w:t>ellib kauba vastavalt vajadusele ning organiseerib selle vastuvõtmise ja dokumentatsiooni korrektse täitmise;</w:t>
            </w:r>
          </w:p>
          <w:p w14:paraId="0A9FB4B7" w14:textId="70322FF9" w:rsidR="00522F86" w:rsidRPr="00CD0720" w:rsidRDefault="00522F86" w:rsidP="003F5D84">
            <w:pPr>
              <w:pStyle w:val="ListParagraph"/>
              <w:numPr>
                <w:ilvl w:val="0"/>
                <w:numId w:val="38"/>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organiseerib inventuuri;</w:t>
            </w:r>
          </w:p>
          <w:p w14:paraId="2BE475B9" w14:textId="77777777" w:rsidR="00522F86" w:rsidRPr="00CD0720" w:rsidRDefault="00522F86" w:rsidP="003F5D84">
            <w:pPr>
              <w:pStyle w:val="ListParagraph"/>
              <w:numPr>
                <w:ilvl w:val="0"/>
                <w:numId w:val="38"/>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korraldab ja vastutab kauba ladustamise ja majasisese liikumise ning õigeaegse pesemise eest.</w:t>
            </w:r>
          </w:p>
        </w:tc>
        <w:tc>
          <w:tcPr>
            <w:tcW w:w="1417" w:type="dxa"/>
          </w:tcPr>
          <w:p w14:paraId="7684F83F"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14:paraId="66347202"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r>
      <w:tr w:rsidR="00522F86" w:rsidRPr="00CD0720" w14:paraId="7277B128" w14:textId="77777777" w:rsidTr="0039524E">
        <w:trPr>
          <w:trHeight w:val="560"/>
        </w:trPr>
        <w:tc>
          <w:tcPr>
            <w:tcW w:w="926" w:type="dxa"/>
            <w:shd w:val="clear" w:color="auto" w:fill="auto"/>
          </w:tcPr>
          <w:p w14:paraId="6CBEA47A" w14:textId="77777777" w:rsidR="00522F86" w:rsidRPr="00CD0720" w:rsidRDefault="00522F86" w:rsidP="00746E99">
            <w:pPr>
              <w:pStyle w:val="ListParagraph"/>
              <w:numPr>
                <w:ilvl w:val="0"/>
                <w:numId w:val="34"/>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14:paraId="67CB87F3" w14:textId="77777777" w:rsidR="00522F86" w:rsidRDefault="00522F86" w:rsidP="001D14F9">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Hommikusöögi valmistamine, serveerimine ja teenindamine</w:t>
            </w:r>
            <w:r w:rsidRPr="00CD0720">
              <w:rPr>
                <w:rFonts w:asciiTheme="minorHAnsi" w:hAnsiTheme="minorHAnsi" w:cstheme="minorHAnsi"/>
                <w:b/>
                <w:sz w:val="24"/>
                <w:szCs w:val="24"/>
              </w:rPr>
              <w:tab/>
            </w:r>
          </w:p>
          <w:p w14:paraId="062B53B1" w14:textId="77777777" w:rsidR="00DA06A2" w:rsidRDefault="00DA06A2" w:rsidP="00746E99">
            <w:pPr>
              <w:pStyle w:val="CommentText"/>
              <w:numPr>
                <w:ilvl w:val="0"/>
                <w:numId w:val="47"/>
              </w:numPr>
              <w:spacing w:after="0" w:line="240" w:lineRule="auto"/>
              <w:rPr>
                <w:rFonts w:asciiTheme="minorHAnsi" w:hAnsiTheme="minorHAnsi" w:cstheme="minorHAnsi"/>
                <w:bCs/>
                <w:sz w:val="24"/>
                <w:szCs w:val="24"/>
              </w:rPr>
            </w:pPr>
            <w:r w:rsidRPr="00EF06A4">
              <w:rPr>
                <w:rFonts w:asciiTheme="minorHAnsi" w:hAnsiTheme="minorHAnsi" w:cstheme="minorHAnsi"/>
                <w:bCs/>
                <w:sz w:val="24"/>
                <w:szCs w:val="24"/>
              </w:rPr>
              <w:t xml:space="preserve">Kirjeldab </w:t>
            </w:r>
            <w:r>
              <w:rPr>
                <w:rFonts w:asciiTheme="minorHAnsi" w:hAnsiTheme="minorHAnsi" w:cstheme="minorHAnsi"/>
                <w:bCs/>
                <w:sz w:val="24"/>
                <w:szCs w:val="24"/>
              </w:rPr>
              <w:t>köögitöö korraldust</w:t>
            </w:r>
            <w:r w:rsidRPr="001A0C56">
              <w:rPr>
                <w:rFonts w:asciiTheme="minorHAnsi" w:hAnsiTheme="minorHAnsi" w:cstheme="minorHAnsi"/>
                <w:bCs/>
                <w:sz w:val="24"/>
                <w:szCs w:val="24"/>
              </w:rPr>
              <w:t xml:space="preserve"> </w:t>
            </w:r>
            <w:r>
              <w:rPr>
                <w:rFonts w:asciiTheme="minorHAnsi" w:hAnsiTheme="minorHAnsi" w:cstheme="minorHAnsi"/>
                <w:bCs/>
                <w:sz w:val="24"/>
                <w:szCs w:val="24"/>
              </w:rPr>
              <w:t xml:space="preserve">ja </w:t>
            </w:r>
            <w:r w:rsidRPr="001A0C56">
              <w:rPr>
                <w:rFonts w:asciiTheme="minorHAnsi" w:hAnsiTheme="minorHAnsi" w:cstheme="minorHAnsi"/>
                <w:bCs/>
                <w:sz w:val="24"/>
                <w:szCs w:val="24"/>
              </w:rPr>
              <w:t>toitlustusettevõtte enesekontrolli süsteem</w:t>
            </w:r>
            <w:r>
              <w:rPr>
                <w:rFonts w:asciiTheme="minorHAnsi" w:hAnsiTheme="minorHAnsi" w:cstheme="minorHAnsi"/>
                <w:bCs/>
                <w:sz w:val="24"/>
                <w:szCs w:val="24"/>
              </w:rPr>
              <w:t>i</w:t>
            </w:r>
            <w:r w:rsidRPr="001A0C56">
              <w:rPr>
                <w:rFonts w:asciiTheme="minorHAnsi" w:hAnsiTheme="minorHAnsi" w:cstheme="minorHAnsi"/>
                <w:bCs/>
                <w:sz w:val="24"/>
                <w:szCs w:val="24"/>
              </w:rPr>
              <w:t xml:space="preserve"> (HACCP);</w:t>
            </w:r>
          </w:p>
          <w:p w14:paraId="473672AF" w14:textId="77777777" w:rsidR="00DA06A2" w:rsidRPr="00DA2D72" w:rsidRDefault="00DA06A2" w:rsidP="00746E99">
            <w:pPr>
              <w:pStyle w:val="CommentText"/>
              <w:numPr>
                <w:ilvl w:val="0"/>
                <w:numId w:val="47"/>
              </w:num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kirjeldab </w:t>
            </w:r>
            <w:r w:rsidRPr="00EF06A4">
              <w:rPr>
                <w:rFonts w:asciiTheme="minorHAnsi" w:hAnsiTheme="minorHAnsi" w:cstheme="minorHAnsi"/>
                <w:bCs/>
                <w:sz w:val="24"/>
                <w:szCs w:val="24"/>
              </w:rPr>
              <w:t xml:space="preserve">toitude valmistamiseks sobilikke külm- ja kuumtöötlemise viise; kirjeldab tervisliku toitumise põhimõtteid ja </w:t>
            </w:r>
            <w:r w:rsidRPr="00DA2D72">
              <w:rPr>
                <w:rFonts w:asciiTheme="minorHAnsi" w:hAnsiTheme="minorHAnsi" w:cstheme="minorHAnsi"/>
                <w:bCs/>
                <w:sz w:val="24"/>
                <w:szCs w:val="24"/>
              </w:rPr>
              <w:t>arvestab enamlevinud toidutalumatustega;</w:t>
            </w:r>
          </w:p>
          <w:p w14:paraId="0EDA850F" w14:textId="77777777" w:rsidR="00DA06A2" w:rsidRPr="00DA2D72" w:rsidRDefault="00DA06A2" w:rsidP="00746E99">
            <w:pPr>
              <w:pStyle w:val="ListParagraph"/>
              <w:numPr>
                <w:ilvl w:val="0"/>
                <w:numId w:val="47"/>
              </w:numPr>
              <w:rPr>
                <w:rFonts w:asciiTheme="minorHAnsi" w:hAnsiTheme="minorHAnsi" w:cstheme="minorHAnsi"/>
                <w:bCs/>
                <w:sz w:val="24"/>
                <w:szCs w:val="24"/>
              </w:rPr>
            </w:pPr>
            <w:r w:rsidRPr="00DA2D72">
              <w:rPr>
                <w:rFonts w:asciiTheme="minorHAnsi" w:hAnsiTheme="minorHAnsi" w:cstheme="minorHAnsi"/>
                <w:sz w:val="24"/>
                <w:szCs w:val="24"/>
              </w:rPr>
              <w:t>valmistab ette ja katab laua vastavalt menüüle, külaliste arvule ja hügieeninõuetele;</w:t>
            </w:r>
            <w:r w:rsidRPr="00DA2D72" w:rsidDel="001E7C7A">
              <w:rPr>
                <w:rFonts w:asciiTheme="minorHAnsi" w:hAnsiTheme="minorHAnsi" w:cstheme="minorHAnsi"/>
                <w:bCs/>
                <w:sz w:val="24"/>
                <w:szCs w:val="24"/>
              </w:rPr>
              <w:t xml:space="preserve"> </w:t>
            </w:r>
          </w:p>
          <w:p w14:paraId="702F4FFC" w14:textId="77777777" w:rsidR="00DA06A2" w:rsidRPr="00DA2D72" w:rsidRDefault="00DA06A2" w:rsidP="00746E99">
            <w:pPr>
              <w:pStyle w:val="ListParagraph"/>
              <w:numPr>
                <w:ilvl w:val="0"/>
                <w:numId w:val="47"/>
              </w:numPr>
              <w:rPr>
                <w:rFonts w:asciiTheme="minorHAnsi" w:hAnsiTheme="minorHAnsi" w:cstheme="minorHAnsi"/>
                <w:bCs/>
                <w:sz w:val="24"/>
                <w:szCs w:val="24"/>
              </w:rPr>
            </w:pPr>
            <w:r w:rsidRPr="00DA2D72">
              <w:rPr>
                <w:rFonts w:asciiTheme="minorHAnsi" w:hAnsiTheme="minorHAnsi" w:cstheme="minorHAnsi"/>
                <w:sz w:val="24"/>
                <w:szCs w:val="24"/>
              </w:rPr>
              <w:t>valmistab hommikusöögi vastavalt juhendile ja klientide arvule, järgides ettevõtte töökorraldust, enesekontrolliplaani ja hügieeninõudeid;</w:t>
            </w:r>
          </w:p>
          <w:p w14:paraId="621C77F2" w14:textId="77777777" w:rsidR="00DA06A2" w:rsidRPr="00F21852" w:rsidRDefault="00DA06A2" w:rsidP="00746E99">
            <w:pPr>
              <w:pStyle w:val="ListParagraph"/>
              <w:numPr>
                <w:ilvl w:val="0"/>
                <w:numId w:val="47"/>
              </w:numPr>
              <w:rPr>
                <w:rFonts w:asciiTheme="minorHAnsi" w:hAnsiTheme="minorHAnsi" w:cstheme="minorHAnsi"/>
                <w:bCs/>
                <w:sz w:val="24"/>
                <w:szCs w:val="24"/>
              </w:rPr>
            </w:pPr>
            <w:r w:rsidRPr="00DA2D72">
              <w:rPr>
                <w:rFonts w:asciiTheme="minorHAnsi" w:hAnsiTheme="minorHAnsi" w:cstheme="minorHAnsi"/>
                <w:sz w:val="24"/>
                <w:szCs w:val="24"/>
              </w:rPr>
              <w:t xml:space="preserve">teenindab kliente (serveerib toite, koristab nõusid) </w:t>
            </w:r>
            <w:r w:rsidRPr="00EF06A4">
              <w:rPr>
                <w:rFonts w:asciiTheme="minorHAnsi" w:hAnsiTheme="minorHAnsi" w:cstheme="minorHAnsi"/>
                <w:sz w:val="24"/>
                <w:szCs w:val="24"/>
              </w:rPr>
              <w:t xml:space="preserve">vastavalt </w:t>
            </w:r>
            <w:r>
              <w:rPr>
                <w:rFonts w:asciiTheme="minorHAnsi" w:hAnsiTheme="minorHAnsi" w:cstheme="minorHAnsi"/>
                <w:sz w:val="24"/>
                <w:szCs w:val="24"/>
              </w:rPr>
              <w:t>klientide soovidele ning teeninduskoha ja sündmuse eripärale;</w:t>
            </w:r>
          </w:p>
          <w:p w14:paraId="73139119" w14:textId="7932736D" w:rsidR="00DA06A2" w:rsidRPr="00DA06A2" w:rsidRDefault="00DA06A2" w:rsidP="00746E99">
            <w:pPr>
              <w:pStyle w:val="ListParagraph"/>
              <w:numPr>
                <w:ilvl w:val="0"/>
                <w:numId w:val="47"/>
              </w:numPr>
              <w:rPr>
                <w:rFonts w:asciiTheme="minorHAnsi" w:hAnsiTheme="minorHAnsi" w:cstheme="minorHAnsi"/>
                <w:b/>
                <w:sz w:val="24"/>
                <w:szCs w:val="24"/>
              </w:rPr>
            </w:pPr>
            <w:r w:rsidRPr="00DA06A2">
              <w:rPr>
                <w:rFonts w:asciiTheme="minorHAnsi" w:hAnsiTheme="minorHAnsi" w:cstheme="minorHAnsi"/>
                <w:bCs/>
                <w:sz w:val="24"/>
                <w:szCs w:val="24"/>
              </w:rPr>
              <w:t>tunneb toitude ja jookide sortimenti, kvaliteeti, keemilist koostist, toiteväärtust, maitseomadusi, kasutamisvõimalusi, säilitamistingimusi ja realiseerimisaegu.</w:t>
            </w:r>
          </w:p>
        </w:tc>
        <w:tc>
          <w:tcPr>
            <w:tcW w:w="1417" w:type="dxa"/>
          </w:tcPr>
          <w:p w14:paraId="50B25E6C"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14:paraId="65DD3644"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r>
      <w:tr w:rsidR="00522F86" w:rsidRPr="00CD0720" w14:paraId="1EB7980D" w14:textId="77777777" w:rsidTr="0039524E">
        <w:trPr>
          <w:trHeight w:val="862"/>
        </w:trPr>
        <w:tc>
          <w:tcPr>
            <w:tcW w:w="926" w:type="dxa"/>
            <w:shd w:val="clear" w:color="auto" w:fill="auto"/>
          </w:tcPr>
          <w:p w14:paraId="74D43F4B" w14:textId="77777777" w:rsidR="00522F86" w:rsidRPr="00CD0720" w:rsidRDefault="00522F86" w:rsidP="00746E99">
            <w:pPr>
              <w:pStyle w:val="ListParagraph"/>
              <w:numPr>
                <w:ilvl w:val="0"/>
                <w:numId w:val="34"/>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14:paraId="0D8D1284" w14:textId="77777777" w:rsidR="00522F86" w:rsidRPr="00CD0720" w:rsidRDefault="00522F86" w:rsidP="001D14F9">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 xml:space="preserve">Tellimuste tegemine ja klienditeenindus </w:t>
            </w:r>
          </w:p>
          <w:p w14:paraId="780C0593" w14:textId="27815213" w:rsidR="00522F86" w:rsidRPr="00CD0720" w:rsidRDefault="003F5D84" w:rsidP="003F5D84">
            <w:pPr>
              <w:pStyle w:val="ListParagraph"/>
              <w:numPr>
                <w:ilvl w:val="0"/>
                <w:numId w:val="39"/>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V</w:t>
            </w:r>
            <w:r w:rsidR="00522F86" w:rsidRPr="00CD0720">
              <w:rPr>
                <w:rFonts w:asciiTheme="minorHAnsi" w:hAnsiTheme="minorHAnsi" w:cstheme="minorHAnsi"/>
                <w:sz w:val="24"/>
                <w:szCs w:val="24"/>
              </w:rPr>
              <w:t>õtab vastu ja registreerib ürituse tellimused;</w:t>
            </w:r>
          </w:p>
          <w:p w14:paraId="003EDE61" w14:textId="77777777" w:rsidR="00522F86" w:rsidRPr="00CD0720" w:rsidRDefault="00522F86" w:rsidP="003F5D84">
            <w:pPr>
              <w:pStyle w:val="ListParagraph"/>
              <w:numPr>
                <w:ilvl w:val="0"/>
                <w:numId w:val="39"/>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 xml:space="preserve">vastutab ruumi ettevalmistamise ja tehniliste vahendite korrashoiu eest vastavalt kliendi ootustele ja vajadustele; </w:t>
            </w:r>
          </w:p>
          <w:p w14:paraId="06E5DA07" w14:textId="77777777" w:rsidR="00522F86" w:rsidRPr="00CD0720" w:rsidRDefault="00522F86" w:rsidP="003F5D84">
            <w:pPr>
              <w:pStyle w:val="ListParagraph"/>
              <w:numPr>
                <w:ilvl w:val="0"/>
                <w:numId w:val="39"/>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kasutab teeninduseks vajalikke vahendeid (koopiamasin, skänner jne);</w:t>
            </w:r>
          </w:p>
          <w:p w14:paraId="3AE9E728" w14:textId="77777777" w:rsidR="00522F86" w:rsidRPr="00CD0720" w:rsidRDefault="00522F86" w:rsidP="003F5D84">
            <w:pPr>
              <w:pStyle w:val="ListParagraph"/>
              <w:numPr>
                <w:ilvl w:val="0"/>
                <w:numId w:val="39"/>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 xml:space="preserve">organiseerib kohvipausid; </w:t>
            </w:r>
          </w:p>
          <w:p w14:paraId="3A55BC9E" w14:textId="77777777" w:rsidR="00522F86" w:rsidRPr="00CD0720" w:rsidRDefault="00522F86" w:rsidP="00746E99">
            <w:pPr>
              <w:pStyle w:val="ListParagraph"/>
              <w:numPr>
                <w:ilvl w:val="0"/>
                <w:numId w:val="39"/>
              </w:numPr>
              <w:suppressAutoHyphens w:val="0"/>
              <w:contextualSpacing/>
              <w:rPr>
                <w:rFonts w:asciiTheme="minorHAnsi" w:hAnsiTheme="minorHAnsi" w:cstheme="minorHAnsi"/>
                <w:sz w:val="24"/>
                <w:szCs w:val="24"/>
              </w:rPr>
            </w:pPr>
            <w:r w:rsidRPr="00CD0720">
              <w:rPr>
                <w:rFonts w:asciiTheme="minorHAnsi" w:hAnsiTheme="minorHAnsi" w:cstheme="minorHAnsi"/>
                <w:sz w:val="24"/>
                <w:szCs w:val="24"/>
              </w:rPr>
              <w:lastRenderedPageBreak/>
              <w:t>lahendab iseseisvalt kliendi kaebused;</w:t>
            </w:r>
          </w:p>
          <w:p w14:paraId="0631D4D1" w14:textId="77777777" w:rsidR="00522F86" w:rsidRPr="00CD0720" w:rsidRDefault="00522F86" w:rsidP="00746E99">
            <w:pPr>
              <w:pStyle w:val="ListParagraph"/>
              <w:numPr>
                <w:ilvl w:val="0"/>
                <w:numId w:val="39"/>
              </w:numPr>
              <w:suppressAutoHyphens w:val="0"/>
              <w:contextualSpacing/>
              <w:rPr>
                <w:rFonts w:asciiTheme="minorHAnsi" w:hAnsiTheme="minorHAnsi" w:cstheme="minorHAnsi"/>
                <w:sz w:val="24"/>
                <w:szCs w:val="24"/>
              </w:rPr>
            </w:pPr>
            <w:r w:rsidRPr="00CD0720">
              <w:rPr>
                <w:rFonts w:asciiTheme="minorHAnsi" w:hAnsiTheme="minorHAnsi" w:cstheme="minorHAnsi"/>
                <w:sz w:val="24"/>
                <w:szCs w:val="24"/>
              </w:rPr>
              <w:t>küsib  kliendile tagasisidet.</w:t>
            </w:r>
          </w:p>
        </w:tc>
        <w:tc>
          <w:tcPr>
            <w:tcW w:w="1417" w:type="dxa"/>
          </w:tcPr>
          <w:p w14:paraId="40BDFA1E"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14:paraId="53312079"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r>
      <w:tr w:rsidR="00522F86" w:rsidRPr="00CD0720" w14:paraId="46BEFDD4" w14:textId="77777777" w:rsidTr="0039524E">
        <w:trPr>
          <w:trHeight w:val="822"/>
        </w:trPr>
        <w:tc>
          <w:tcPr>
            <w:tcW w:w="926" w:type="dxa"/>
            <w:shd w:val="clear" w:color="auto" w:fill="auto"/>
          </w:tcPr>
          <w:p w14:paraId="0450F940" w14:textId="77777777" w:rsidR="00522F86" w:rsidRPr="00CD0720" w:rsidRDefault="00522F86" w:rsidP="00746E99">
            <w:pPr>
              <w:pStyle w:val="ListParagraph"/>
              <w:numPr>
                <w:ilvl w:val="0"/>
                <w:numId w:val="34"/>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14:paraId="3176CD84" w14:textId="77777777" w:rsidR="00522F86" w:rsidRPr="00CD0720" w:rsidRDefault="00522F86" w:rsidP="001D14F9">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Juhendamine</w:t>
            </w:r>
            <w:r w:rsidRPr="00CD0720">
              <w:rPr>
                <w:rFonts w:asciiTheme="minorHAnsi" w:hAnsiTheme="minorHAnsi" w:cstheme="minorHAnsi"/>
                <w:b/>
                <w:sz w:val="24"/>
                <w:szCs w:val="24"/>
              </w:rPr>
              <w:tab/>
            </w:r>
          </w:p>
          <w:p w14:paraId="35B6FC72" w14:textId="6D85176A" w:rsidR="00522F86" w:rsidRPr="00CD0720" w:rsidRDefault="003F5D84" w:rsidP="003F5D84">
            <w:pPr>
              <w:pStyle w:val="ListParagraph"/>
              <w:numPr>
                <w:ilvl w:val="0"/>
                <w:numId w:val="40"/>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K</w:t>
            </w:r>
            <w:r w:rsidR="00522F86" w:rsidRPr="00CD0720">
              <w:rPr>
                <w:rFonts w:asciiTheme="minorHAnsi" w:hAnsiTheme="minorHAnsi" w:cstheme="minorHAnsi"/>
                <w:sz w:val="24"/>
                <w:szCs w:val="24"/>
              </w:rPr>
              <w:t>oostab ja uuendab juhendmaterjale;</w:t>
            </w:r>
          </w:p>
          <w:p w14:paraId="47FF83CB" w14:textId="77777777" w:rsidR="00522F86" w:rsidRPr="00CD0720" w:rsidRDefault="00522F86" w:rsidP="003F5D84">
            <w:pPr>
              <w:pStyle w:val="ListParagraph"/>
              <w:numPr>
                <w:ilvl w:val="0"/>
                <w:numId w:val="40"/>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instrueerib, õpetab välja, korrigeerib, assisteerib ja tunnustab uusi töötajaid;</w:t>
            </w:r>
          </w:p>
          <w:p w14:paraId="306FEF8B" w14:textId="77777777" w:rsidR="00522F86" w:rsidRPr="00CD0720" w:rsidRDefault="00522F86" w:rsidP="003F5D84">
            <w:pPr>
              <w:pStyle w:val="ListParagraph"/>
              <w:numPr>
                <w:ilvl w:val="0"/>
                <w:numId w:val="40"/>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analüüsib juhendatava toimetulekut tööülesannetega ja tema suhtumist töösse, klientidesse ja kolleegidesse.</w:t>
            </w:r>
          </w:p>
        </w:tc>
        <w:tc>
          <w:tcPr>
            <w:tcW w:w="1417" w:type="dxa"/>
          </w:tcPr>
          <w:p w14:paraId="51457772"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14:paraId="710422FB"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r>
      <w:tr w:rsidR="00522F86" w:rsidRPr="00CD0720" w14:paraId="45FB98F9" w14:textId="77777777" w:rsidTr="0039524E">
        <w:trPr>
          <w:trHeight w:val="1105"/>
        </w:trPr>
        <w:tc>
          <w:tcPr>
            <w:tcW w:w="926" w:type="dxa"/>
            <w:shd w:val="clear" w:color="auto" w:fill="auto"/>
          </w:tcPr>
          <w:p w14:paraId="281C9797" w14:textId="77777777" w:rsidR="00522F86" w:rsidRPr="00CD0720" w:rsidRDefault="00522F86" w:rsidP="00746E99">
            <w:pPr>
              <w:pStyle w:val="ListParagraph"/>
              <w:numPr>
                <w:ilvl w:val="0"/>
                <w:numId w:val="34"/>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14:paraId="6BF05312" w14:textId="77777777" w:rsidR="00522F86" w:rsidRPr="00CD0720" w:rsidRDefault="00522F86" w:rsidP="001D14F9">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 xml:space="preserve">Inimeste juhtimine </w:t>
            </w:r>
            <w:r w:rsidRPr="00CD0720">
              <w:rPr>
                <w:rFonts w:asciiTheme="minorHAnsi" w:hAnsiTheme="minorHAnsi" w:cstheme="minorHAnsi"/>
                <w:b/>
                <w:sz w:val="24"/>
                <w:szCs w:val="24"/>
              </w:rPr>
              <w:tab/>
            </w:r>
          </w:p>
          <w:p w14:paraId="7DAFC3DC" w14:textId="287CD993" w:rsidR="00522F86" w:rsidRPr="00CD0720" w:rsidRDefault="003F5D84" w:rsidP="003F5D84">
            <w:pPr>
              <w:pStyle w:val="ListParagraph"/>
              <w:numPr>
                <w:ilvl w:val="0"/>
                <w:numId w:val="41"/>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K</w:t>
            </w:r>
            <w:r w:rsidR="00522F86" w:rsidRPr="00CD0720">
              <w:rPr>
                <w:rFonts w:asciiTheme="minorHAnsi" w:hAnsiTheme="minorHAnsi" w:cstheme="minorHAnsi"/>
                <w:sz w:val="24"/>
                <w:szCs w:val="24"/>
              </w:rPr>
              <w:t xml:space="preserve">aasab, innustab ja inspireerib töötajaid; </w:t>
            </w:r>
          </w:p>
          <w:p w14:paraId="5AF9C588" w14:textId="77777777" w:rsidR="00522F86" w:rsidRPr="00CD0720" w:rsidRDefault="00522F86" w:rsidP="003F5D84">
            <w:pPr>
              <w:pStyle w:val="ListParagraph"/>
              <w:numPr>
                <w:ilvl w:val="0"/>
                <w:numId w:val="41"/>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juhib osakonnavahelist suhtlust;</w:t>
            </w:r>
          </w:p>
          <w:p w14:paraId="3B1BE0ED" w14:textId="77777777" w:rsidR="00522F86" w:rsidRPr="00CD0720" w:rsidRDefault="00522F86" w:rsidP="003F5D84">
            <w:pPr>
              <w:pStyle w:val="ListParagraph"/>
              <w:numPr>
                <w:ilvl w:val="0"/>
                <w:numId w:val="41"/>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teeb ettepanekuid ja viib neid ellu;</w:t>
            </w:r>
          </w:p>
          <w:p w14:paraId="3790BADE" w14:textId="77777777" w:rsidR="00522F86" w:rsidRPr="00CD0720" w:rsidRDefault="00522F86" w:rsidP="003F5D84">
            <w:pPr>
              <w:pStyle w:val="ListParagraph"/>
              <w:numPr>
                <w:ilvl w:val="0"/>
                <w:numId w:val="41"/>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viib läbi arenguvestlusi ja selgitab välja koolitusvajadused.</w:t>
            </w:r>
          </w:p>
        </w:tc>
        <w:tc>
          <w:tcPr>
            <w:tcW w:w="1417" w:type="dxa"/>
          </w:tcPr>
          <w:p w14:paraId="465D9729"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14:paraId="0F7CE8CC"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r>
      <w:tr w:rsidR="00522F86" w:rsidRPr="00CD0720" w14:paraId="6790A4CF" w14:textId="77777777" w:rsidTr="0039524E">
        <w:trPr>
          <w:trHeight w:val="699"/>
        </w:trPr>
        <w:tc>
          <w:tcPr>
            <w:tcW w:w="926" w:type="dxa"/>
            <w:shd w:val="clear" w:color="auto" w:fill="auto"/>
          </w:tcPr>
          <w:p w14:paraId="60287181" w14:textId="77777777" w:rsidR="00522F86" w:rsidRPr="00CD0720" w:rsidRDefault="00522F86" w:rsidP="00746E99">
            <w:pPr>
              <w:pStyle w:val="ListParagraph"/>
              <w:numPr>
                <w:ilvl w:val="0"/>
                <w:numId w:val="34"/>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14:paraId="0A975508" w14:textId="77777777" w:rsidR="00522F86" w:rsidRPr="00CD0720" w:rsidRDefault="00522F86" w:rsidP="001D14F9">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Tööprotsesside juhtimine</w:t>
            </w:r>
            <w:r w:rsidRPr="00CD0720">
              <w:rPr>
                <w:rFonts w:asciiTheme="minorHAnsi" w:hAnsiTheme="minorHAnsi" w:cstheme="minorHAnsi"/>
                <w:b/>
                <w:sz w:val="24"/>
                <w:szCs w:val="24"/>
              </w:rPr>
              <w:tab/>
            </w:r>
          </w:p>
          <w:p w14:paraId="6AA5CE59" w14:textId="00692573" w:rsidR="00522F86" w:rsidRPr="00CD0720" w:rsidRDefault="003F5D84" w:rsidP="003F5D84">
            <w:pPr>
              <w:pStyle w:val="ListParagraph"/>
              <w:numPr>
                <w:ilvl w:val="0"/>
                <w:numId w:val="42"/>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O</w:t>
            </w:r>
            <w:r w:rsidR="00522F86" w:rsidRPr="00CD0720">
              <w:rPr>
                <w:rFonts w:asciiTheme="minorHAnsi" w:hAnsiTheme="minorHAnsi" w:cstheme="minorHAnsi"/>
                <w:sz w:val="24"/>
                <w:szCs w:val="24"/>
              </w:rPr>
              <w:t>rganiseerib tööd tegevustepõhiselt;</w:t>
            </w:r>
          </w:p>
          <w:p w14:paraId="75EA203E" w14:textId="77777777" w:rsidR="00522F86" w:rsidRPr="00CD0720" w:rsidRDefault="00522F86" w:rsidP="003F5D84">
            <w:pPr>
              <w:pStyle w:val="ListParagraph"/>
              <w:numPr>
                <w:ilvl w:val="0"/>
                <w:numId w:val="42"/>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koostab töögraafikuid;</w:t>
            </w:r>
          </w:p>
          <w:p w14:paraId="31E3EAA7" w14:textId="77777777" w:rsidR="00522F86" w:rsidRPr="00CD0720" w:rsidRDefault="00522F86" w:rsidP="003F5D84">
            <w:pPr>
              <w:pStyle w:val="ListParagraph"/>
              <w:numPr>
                <w:ilvl w:val="0"/>
                <w:numId w:val="42"/>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organiseerib, jälgib ja kontrollib iga töötaja töö kvaliteeti ja standardite täitmist.</w:t>
            </w:r>
          </w:p>
        </w:tc>
        <w:tc>
          <w:tcPr>
            <w:tcW w:w="1417" w:type="dxa"/>
          </w:tcPr>
          <w:p w14:paraId="0FADD386"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14:paraId="1A9880C4"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r>
      <w:tr w:rsidR="00522F86" w:rsidRPr="00CD0720" w14:paraId="23A75B1E" w14:textId="77777777" w:rsidTr="0039524E">
        <w:trPr>
          <w:trHeight w:val="704"/>
        </w:trPr>
        <w:tc>
          <w:tcPr>
            <w:tcW w:w="926" w:type="dxa"/>
            <w:shd w:val="clear" w:color="auto" w:fill="auto"/>
          </w:tcPr>
          <w:p w14:paraId="330F8F96" w14:textId="77777777" w:rsidR="00522F86" w:rsidRPr="00CD0720" w:rsidRDefault="00522F86" w:rsidP="00746E99">
            <w:pPr>
              <w:pStyle w:val="ListParagraph"/>
              <w:numPr>
                <w:ilvl w:val="0"/>
                <w:numId w:val="34"/>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14:paraId="77044707" w14:textId="77777777" w:rsidR="00522F86" w:rsidRPr="00CD0720" w:rsidRDefault="00522F86" w:rsidP="001D14F9">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Kutset läbivad kompetentsid</w:t>
            </w:r>
          </w:p>
          <w:p w14:paraId="7A25DA11" w14:textId="763AF92B" w:rsidR="00522F86" w:rsidRPr="00CD0720" w:rsidRDefault="003F5D84" w:rsidP="003F5D84">
            <w:pPr>
              <w:pStyle w:val="ListParagraph"/>
              <w:numPr>
                <w:ilvl w:val="0"/>
                <w:numId w:val="43"/>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A</w:t>
            </w:r>
            <w:r w:rsidR="00522F86" w:rsidRPr="00CD0720">
              <w:rPr>
                <w:rFonts w:asciiTheme="minorHAnsi" w:hAnsiTheme="minorHAnsi" w:cstheme="minorHAnsi"/>
                <w:sz w:val="24"/>
                <w:szCs w:val="24"/>
              </w:rPr>
              <w:t>rvestab seadusandlust tööülesannete täitmisel ja dokumentide koostamisel;</w:t>
            </w:r>
          </w:p>
          <w:p w14:paraId="192BA834" w14:textId="77777777" w:rsidR="00522F86" w:rsidRPr="00CD0720" w:rsidRDefault="00522F86" w:rsidP="003F5D84">
            <w:pPr>
              <w:pStyle w:val="ListParagraph"/>
              <w:numPr>
                <w:ilvl w:val="0"/>
                <w:numId w:val="43"/>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tunneb töötervishoiu ja –ohutuse nõudeid;</w:t>
            </w:r>
          </w:p>
          <w:p w14:paraId="3AE08744" w14:textId="77777777" w:rsidR="00522F86" w:rsidRPr="00CD0720" w:rsidRDefault="00522F86" w:rsidP="003F5D84">
            <w:pPr>
              <w:pStyle w:val="ListParagraph"/>
              <w:numPr>
                <w:ilvl w:val="0"/>
                <w:numId w:val="43"/>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on aktiivne kliendisuhtluse loomisel;</w:t>
            </w:r>
          </w:p>
          <w:p w14:paraId="52B21444" w14:textId="77777777" w:rsidR="00522F86" w:rsidRPr="00CD0720" w:rsidRDefault="00522F86" w:rsidP="003F5D84">
            <w:pPr>
              <w:pStyle w:val="ListParagraph"/>
              <w:numPr>
                <w:ilvl w:val="0"/>
                <w:numId w:val="43"/>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vastutab keeruliste olukordade lahendamise eest;</w:t>
            </w:r>
          </w:p>
          <w:p w14:paraId="14C0695F" w14:textId="77777777" w:rsidR="00522F86" w:rsidRPr="00CD0720" w:rsidRDefault="00522F86" w:rsidP="003F5D84">
            <w:pPr>
              <w:pStyle w:val="ListParagraph"/>
              <w:numPr>
                <w:ilvl w:val="0"/>
                <w:numId w:val="43"/>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analüüsib igapäevast tööalast informatsiooni;</w:t>
            </w:r>
          </w:p>
          <w:p w14:paraId="34970DDF" w14:textId="77777777" w:rsidR="00522F86" w:rsidRPr="00CD0720" w:rsidRDefault="00522F86" w:rsidP="003F5D84">
            <w:pPr>
              <w:pStyle w:val="ListParagraph"/>
              <w:numPr>
                <w:ilvl w:val="0"/>
                <w:numId w:val="43"/>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järgib konfidentsiaalsusenõudeid;</w:t>
            </w:r>
          </w:p>
          <w:p w14:paraId="21FBEBDF" w14:textId="77777777" w:rsidR="00522F86" w:rsidRPr="00CD0720" w:rsidRDefault="00522F86" w:rsidP="003F5D84">
            <w:pPr>
              <w:pStyle w:val="ListParagraph"/>
              <w:numPr>
                <w:ilvl w:val="0"/>
                <w:numId w:val="43"/>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kasutab oma töös eesti, inglise ja veel kahte võõrkeelt;</w:t>
            </w:r>
          </w:p>
          <w:p w14:paraId="589484E7" w14:textId="77777777" w:rsidR="00522F86" w:rsidRPr="00CD0720" w:rsidRDefault="00522F86" w:rsidP="003F5D84">
            <w:pPr>
              <w:pStyle w:val="ListParagraph"/>
              <w:numPr>
                <w:ilvl w:val="0"/>
                <w:numId w:val="43"/>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kasutab oma töös arvutiprogramme, andmetöötlust, esitlusvõimalusi, järgib IT-ohutuse ja – hügieeni nõudeid.</w:t>
            </w:r>
          </w:p>
        </w:tc>
        <w:tc>
          <w:tcPr>
            <w:tcW w:w="1417" w:type="dxa"/>
          </w:tcPr>
          <w:p w14:paraId="54BB8947"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14:paraId="398E5032" w14:textId="77777777" w:rsidR="00522F86" w:rsidRPr="00CD0720" w:rsidRDefault="00522F86" w:rsidP="001D14F9">
            <w:pPr>
              <w:widowControl w:val="0"/>
              <w:autoSpaceDN w:val="0"/>
              <w:adjustRightInd w:val="0"/>
              <w:spacing w:after="0" w:line="240" w:lineRule="auto"/>
              <w:rPr>
                <w:rFonts w:asciiTheme="minorHAnsi" w:eastAsia="MS Mincho" w:hAnsiTheme="minorHAnsi" w:cstheme="minorHAnsi"/>
                <w:sz w:val="24"/>
                <w:szCs w:val="24"/>
                <w:lang w:eastAsia="ja-JP"/>
              </w:rPr>
            </w:pPr>
          </w:p>
        </w:tc>
      </w:tr>
      <w:bookmarkEnd w:id="27"/>
      <w:bookmarkEnd w:id="28"/>
      <w:bookmarkEnd w:id="29"/>
    </w:tbl>
    <w:p w14:paraId="665F5647" w14:textId="77777777" w:rsidR="00522F86" w:rsidRPr="00CD0720" w:rsidRDefault="00522F86" w:rsidP="00522F86">
      <w:pPr>
        <w:rPr>
          <w:rFonts w:asciiTheme="minorHAnsi" w:eastAsia="MS Mincho" w:hAnsiTheme="minorHAnsi" w:cstheme="minorHAnsi"/>
          <w:b/>
          <w:bCs/>
          <w:sz w:val="24"/>
          <w:szCs w:val="24"/>
          <w:lang w:eastAsia="ja-JP"/>
        </w:rPr>
      </w:pPr>
    </w:p>
    <w:p w14:paraId="727DCD76" w14:textId="77777777" w:rsidR="00522F86" w:rsidRPr="00CD0720" w:rsidRDefault="00522F86" w:rsidP="00522F86">
      <w:pPr>
        <w:rPr>
          <w:rFonts w:asciiTheme="minorHAnsi" w:eastAsia="MS Mincho" w:hAnsiTheme="minorHAnsi" w:cstheme="minorHAnsi"/>
          <w:b/>
          <w:bCs/>
          <w:sz w:val="24"/>
          <w:szCs w:val="24"/>
          <w:lang w:eastAsia="ja-JP"/>
        </w:rPr>
      </w:pPr>
    </w:p>
    <w:p w14:paraId="2D0674A1" w14:textId="7BBE2067" w:rsidR="00677DEB" w:rsidRPr="00522F86" w:rsidRDefault="00677DEB" w:rsidP="00522F86">
      <w:pPr>
        <w:suppressAutoHyphens w:val="0"/>
        <w:rPr>
          <w:rFonts w:asciiTheme="minorHAnsi" w:hAnsiTheme="minorHAnsi" w:cstheme="minorHAnsi"/>
          <w:bCs/>
          <w:sz w:val="24"/>
          <w:szCs w:val="24"/>
        </w:rPr>
      </w:pPr>
      <w:r w:rsidRPr="00522F86">
        <w:rPr>
          <w:rFonts w:asciiTheme="minorHAnsi" w:hAnsiTheme="minorHAnsi" w:cstheme="minorHAnsi"/>
          <w:bCs/>
          <w:sz w:val="24"/>
          <w:szCs w:val="24"/>
        </w:rPr>
        <w:br w:type="page"/>
      </w:r>
    </w:p>
    <w:p w14:paraId="7158F019" w14:textId="2447503F" w:rsidR="004271A8" w:rsidRPr="00EF06A4" w:rsidRDefault="004271A8" w:rsidP="004271A8">
      <w:pPr>
        <w:pStyle w:val="ListParagraph"/>
        <w:pageBreakBefore/>
        <w:ind w:left="0"/>
        <w:jc w:val="both"/>
        <w:rPr>
          <w:rFonts w:asciiTheme="minorHAnsi" w:hAnsiTheme="minorHAnsi" w:cstheme="minorHAnsi"/>
          <w:b/>
          <w:bCs/>
          <w:color w:val="0070C0"/>
          <w:sz w:val="24"/>
          <w:szCs w:val="24"/>
        </w:rPr>
      </w:pPr>
      <w:r>
        <w:rPr>
          <w:rFonts w:asciiTheme="minorHAnsi" w:hAnsiTheme="minorHAnsi" w:cstheme="minorHAnsi"/>
          <w:b/>
          <w:bCs/>
          <w:color w:val="0070C0"/>
          <w:sz w:val="24"/>
          <w:szCs w:val="24"/>
        </w:rPr>
        <w:lastRenderedPageBreak/>
        <w:t>8</w:t>
      </w:r>
      <w:r w:rsidRPr="00EF06A4">
        <w:rPr>
          <w:rFonts w:asciiTheme="minorHAnsi" w:hAnsiTheme="minorHAnsi" w:cstheme="minorHAnsi"/>
          <w:b/>
          <w:bCs/>
          <w:color w:val="0070C0"/>
          <w:sz w:val="24"/>
          <w:szCs w:val="24"/>
        </w:rPr>
        <w:t xml:space="preserve">. Vormid hindajale </w:t>
      </w:r>
    </w:p>
    <w:p w14:paraId="137101A6" w14:textId="77777777" w:rsidR="004271A8" w:rsidRDefault="004271A8" w:rsidP="00552369">
      <w:pPr>
        <w:pStyle w:val="ListParagraph"/>
        <w:ind w:left="0"/>
        <w:jc w:val="both"/>
        <w:rPr>
          <w:rFonts w:asciiTheme="minorHAnsi" w:hAnsiTheme="minorHAnsi" w:cstheme="minorHAnsi"/>
          <w:b/>
          <w:bCs/>
          <w:color w:val="0070C0"/>
          <w:sz w:val="24"/>
          <w:szCs w:val="24"/>
        </w:rPr>
      </w:pPr>
    </w:p>
    <w:p w14:paraId="7FCD43BE" w14:textId="2FFF30BA" w:rsidR="005818E6" w:rsidRPr="00EF06A4" w:rsidRDefault="005818E6" w:rsidP="00552369">
      <w:pPr>
        <w:pStyle w:val="ListParagraph"/>
        <w:ind w:left="0"/>
        <w:jc w:val="both"/>
        <w:rPr>
          <w:rFonts w:asciiTheme="minorHAnsi" w:hAnsiTheme="minorHAnsi" w:cstheme="minorHAnsi"/>
          <w:b/>
          <w:bCs/>
          <w:color w:val="0070C0"/>
          <w:sz w:val="24"/>
          <w:szCs w:val="24"/>
        </w:rPr>
      </w:pPr>
      <w:r w:rsidRPr="00EF06A4">
        <w:rPr>
          <w:rFonts w:asciiTheme="minorHAnsi" w:hAnsiTheme="minorHAnsi" w:cstheme="minorHAnsi"/>
          <w:b/>
          <w:bCs/>
          <w:color w:val="0070C0"/>
          <w:sz w:val="24"/>
          <w:szCs w:val="24"/>
        </w:rPr>
        <w:t>Taotleja</w:t>
      </w:r>
      <w:r w:rsidR="006C02DA">
        <w:rPr>
          <w:rFonts w:asciiTheme="minorHAnsi" w:hAnsiTheme="minorHAnsi" w:cstheme="minorHAnsi"/>
          <w:b/>
          <w:bCs/>
          <w:color w:val="0070C0"/>
          <w:sz w:val="24"/>
          <w:szCs w:val="24"/>
        </w:rPr>
        <w:t>te</w:t>
      </w:r>
      <w:r w:rsidRPr="00EF06A4">
        <w:rPr>
          <w:rFonts w:asciiTheme="minorHAnsi" w:hAnsiTheme="minorHAnsi" w:cstheme="minorHAnsi"/>
          <w:b/>
          <w:bCs/>
          <w:color w:val="0070C0"/>
          <w:sz w:val="24"/>
          <w:szCs w:val="24"/>
        </w:rPr>
        <w:t xml:space="preserve"> personaalsed hindamistabelid</w:t>
      </w:r>
    </w:p>
    <w:p w14:paraId="07459315" w14:textId="77777777" w:rsidR="005818E6" w:rsidRPr="00EF06A4" w:rsidRDefault="005818E6" w:rsidP="00552369">
      <w:pPr>
        <w:pStyle w:val="ListParagraph"/>
        <w:ind w:left="0"/>
        <w:jc w:val="both"/>
        <w:rPr>
          <w:rFonts w:asciiTheme="minorHAnsi" w:hAnsiTheme="minorHAnsi" w:cstheme="minorHAnsi"/>
          <w:sz w:val="24"/>
          <w:szCs w:val="24"/>
        </w:rPr>
      </w:pPr>
    </w:p>
    <w:p w14:paraId="18F6D0DB" w14:textId="67841156" w:rsidR="00061949" w:rsidRPr="00EF06A4" w:rsidRDefault="00061949" w:rsidP="00552369">
      <w:pPr>
        <w:spacing w:after="0" w:line="240" w:lineRule="auto"/>
        <w:jc w:val="both"/>
        <w:rPr>
          <w:rFonts w:asciiTheme="minorHAnsi" w:eastAsia="Times New Roman" w:hAnsiTheme="minorHAnsi" w:cstheme="minorHAnsi"/>
          <w:b/>
          <w:bCs/>
          <w:kern w:val="32"/>
          <w:sz w:val="24"/>
          <w:szCs w:val="24"/>
          <w:lang w:eastAsia="et-EE"/>
        </w:rPr>
      </w:pPr>
      <w:r w:rsidRPr="00EF06A4">
        <w:rPr>
          <w:rFonts w:asciiTheme="minorHAnsi" w:eastAsia="Times New Roman" w:hAnsiTheme="minorHAnsi" w:cstheme="minorHAnsi"/>
          <w:b/>
          <w:bCs/>
          <w:kern w:val="32"/>
          <w:sz w:val="24"/>
          <w:szCs w:val="24"/>
          <w:lang w:eastAsia="et-EE"/>
        </w:rPr>
        <w:t>(nimi) protokoll</w:t>
      </w:r>
    </w:p>
    <w:p w14:paraId="4FB72FA2" w14:textId="47E4EF32" w:rsidR="00061949" w:rsidRDefault="00061949" w:rsidP="00552369">
      <w:pPr>
        <w:spacing w:after="0" w:line="240" w:lineRule="auto"/>
        <w:rPr>
          <w:rFonts w:asciiTheme="minorHAnsi" w:eastAsia="Times New Roman" w:hAnsiTheme="minorHAnsi" w:cstheme="minorHAnsi"/>
          <w:b/>
          <w:bCs/>
          <w:kern w:val="32"/>
          <w:sz w:val="24"/>
          <w:szCs w:val="24"/>
          <w:lang w:eastAsia="et-EE"/>
        </w:rPr>
      </w:pPr>
      <w:r w:rsidRPr="009D6404">
        <w:rPr>
          <w:rFonts w:asciiTheme="minorHAnsi" w:eastAsia="Times New Roman" w:hAnsiTheme="minorHAnsi" w:cstheme="minorHAnsi"/>
          <w:b/>
          <w:bCs/>
          <w:kern w:val="32"/>
          <w:sz w:val="24"/>
          <w:szCs w:val="24"/>
          <w:lang w:eastAsia="et-EE"/>
        </w:rPr>
        <w:t>Vorm</w:t>
      </w:r>
      <w:r w:rsidRPr="009D6404">
        <w:rPr>
          <w:rFonts w:asciiTheme="minorHAnsi" w:eastAsia="Times New Roman" w:hAnsiTheme="minorHAnsi" w:cstheme="minorHAnsi"/>
          <w:b/>
          <w:bCs/>
          <w:strike/>
          <w:kern w:val="32"/>
          <w:sz w:val="24"/>
          <w:szCs w:val="24"/>
          <w:lang w:eastAsia="et-EE"/>
        </w:rPr>
        <w:t xml:space="preserve"> </w:t>
      </w:r>
      <w:r w:rsidRPr="009D6404">
        <w:rPr>
          <w:rFonts w:asciiTheme="minorHAnsi" w:eastAsia="Times New Roman" w:hAnsiTheme="minorHAnsi" w:cstheme="minorHAnsi"/>
          <w:b/>
          <w:bCs/>
          <w:kern w:val="32"/>
          <w:sz w:val="24"/>
          <w:szCs w:val="24"/>
          <w:lang w:eastAsia="et-EE"/>
        </w:rPr>
        <w:t>1. Taotleja</w:t>
      </w:r>
      <w:r w:rsidR="006C02DA">
        <w:rPr>
          <w:rFonts w:asciiTheme="minorHAnsi" w:eastAsia="Times New Roman" w:hAnsiTheme="minorHAnsi" w:cstheme="minorHAnsi"/>
          <w:b/>
          <w:bCs/>
          <w:kern w:val="32"/>
          <w:sz w:val="24"/>
          <w:szCs w:val="24"/>
          <w:lang w:eastAsia="et-EE"/>
        </w:rPr>
        <w:t>te</w:t>
      </w:r>
      <w:r w:rsidRPr="009D6404">
        <w:rPr>
          <w:rFonts w:asciiTheme="minorHAnsi" w:eastAsia="Times New Roman" w:hAnsiTheme="minorHAnsi" w:cstheme="minorHAnsi"/>
          <w:b/>
          <w:bCs/>
          <w:kern w:val="32"/>
          <w:sz w:val="24"/>
          <w:szCs w:val="24"/>
          <w:lang w:eastAsia="et-EE"/>
        </w:rPr>
        <w:t xml:space="preserve"> kompetentside </w:t>
      </w:r>
      <w:r w:rsidR="00574E25">
        <w:rPr>
          <w:rFonts w:asciiTheme="minorHAnsi" w:eastAsia="Times New Roman" w:hAnsiTheme="minorHAnsi" w:cstheme="minorHAnsi"/>
          <w:b/>
          <w:bCs/>
          <w:kern w:val="32"/>
          <w:sz w:val="24"/>
          <w:szCs w:val="24"/>
          <w:lang w:eastAsia="et-EE"/>
        </w:rPr>
        <w:t>hindamine, I e</w:t>
      </w:r>
      <w:r w:rsidRPr="00EF06A4">
        <w:rPr>
          <w:rFonts w:asciiTheme="minorHAnsi" w:eastAsia="Times New Roman" w:hAnsiTheme="minorHAnsi" w:cstheme="minorHAnsi"/>
          <w:b/>
          <w:bCs/>
          <w:kern w:val="32"/>
          <w:sz w:val="24"/>
          <w:szCs w:val="24"/>
          <w:lang w:eastAsia="et-EE"/>
        </w:rPr>
        <w:t>tapp</w:t>
      </w:r>
      <w:r w:rsidR="00574E25">
        <w:rPr>
          <w:rFonts w:asciiTheme="minorHAnsi" w:eastAsia="Times New Roman" w:hAnsiTheme="minorHAnsi" w:cstheme="minorHAnsi"/>
          <w:b/>
          <w:bCs/>
          <w:kern w:val="32"/>
          <w:sz w:val="24"/>
          <w:szCs w:val="24"/>
          <w:lang w:eastAsia="et-EE"/>
        </w:rPr>
        <w:t>.</w:t>
      </w:r>
    </w:p>
    <w:p w14:paraId="502875D5" w14:textId="77777777" w:rsidR="004C6C64" w:rsidRPr="00EF06A4" w:rsidRDefault="004C6C64" w:rsidP="00552369">
      <w:pPr>
        <w:spacing w:after="0" w:line="240" w:lineRule="auto"/>
        <w:rPr>
          <w:rFonts w:asciiTheme="minorHAnsi" w:eastAsia="Times New Roman" w:hAnsiTheme="minorHAnsi" w:cstheme="minorHAnsi"/>
          <w:b/>
          <w:bCs/>
          <w:kern w:val="32"/>
          <w:sz w:val="24"/>
          <w:szCs w:val="24"/>
          <w:lang w:eastAsia="et-EE"/>
        </w:rPr>
      </w:pPr>
    </w:p>
    <w:p w14:paraId="41AB3E08" w14:textId="2D64484C" w:rsidR="00061949" w:rsidRPr="00EF06A4" w:rsidRDefault="006C02DA" w:rsidP="00552369">
      <w:pPr>
        <w:spacing w:after="0" w:line="240" w:lineRule="auto"/>
        <w:jc w:val="both"/>
        <w:rPr>
          <w:rFonts w:asciiTheme="minorHAnsi" w:eastAsia="Times New Roman" w:hAnsiTheme="minorHAnsi" w:cstheme="minorHAnsi"/>
          <w:b/>
          <w:bCs/>
          <w:kern w:val="32"/>
          <w:sz w:val="24"/>
          <w:szCs w:val="24"/>
          <w:lang w:eastAsia="et-EE"/>
        </w:rPr>
      </w:pPr>
      <w:r>
        <w:rPr>
          <w:rFonts w:asciiTheme="minorHAnsi" w:eastAsia="Times New Roman" w:hAnsiTheme="minorHAnsi" w:cstheme="minorHAnsi"/>
          <w:b/>
          <w:bCs/>
          <w:kern w:val="32"/>
          <w:sz w:val="24"/>
          <w:szCs w:val="24"/>
          <w:lang w:eastAsia="et-EE"/>
        </w:rPr>
        <w:t>H</w:t>
      </w:r>
      <w:r w:rsidR="00061949" w:rsidRPr="00EF06A4">
        <w:rPr>
          <w:rFonts w:asciiTheme="minorHAnsi" w:eastAsia="Times New Roman" w:hAnsiTheme="minorHAnsi" w:cstheme="minorHAnsi"/>
          <w:b/>
          <w:bCs/>
          <w:kern w:val="32"/>
          <w:sz w:val="24"/>
          <w:szCs w:val="24"/>
          <w:lang w:eastAsia="et-EE"/>
        </w:rPr>
        <w:t>innatakse järgnevaid kompetentse:</w:t>
      </w:r>
    </w:p>
    <w:p w14:paraId="0714B15B" w14:textId="1E0216C0" w:rsidR="004C6C64" w:rsidRPr="00130239" w:rsidRDefault="004C6C64" w:rsidP="00746E99">
      <w:pPr>
        <w:pStyle w:val="ListParagraph"/>
        <w:numPr>
          <w:ilvl w:val="0"/>
          <w:numId w:val="23"/>
        </w:numPr>
        <w:jc w:val="both"/>
        <w:rPr>
          <w:rFonts w:asciiTheme="minorHAnsi" w:hAnsiTheme="minorHAnsi" w:cstheme="minorBidi"/>
          <w:sz w:val="24"/>
          <w:szCs w:val="24"/>
        </w:rPr>
      </w:pPr>
      <w:r>
        <w:rPr>
          <w:rFonts w:asciiTheme="minorHAnsi" w:hAnsiTheme="minorHAnsi" w:cstheme="minorHAnsi"/>
          <w:color w:val="000000"/>
          <w:sz w:val="24"/>
          <w:szCs w:val="24"/>
          <w:shd w:val="clear" w:color="auto" w:fill="FFFFFF"/>
        </w:rPr>
        <w:t>t</w:t>
      </w:r>
      <w:r w:rsidRPr="00130239">
        <w:rPr>
          <w:rFonts w:asciiTheme="minorHAnsi" w:hAnsiTheme="minorHAnsi" w:cstheme="minorHAnsi"/>
          <w:color w:val="000000"/>
          <w:sz w:val="24"/>
          <w:szCs w:val="24"/>
          <w:shd w:val="clear" w:color="auto" w:fill="FFFFFF"/>
        </w:rPr>
        <w:t xml:space="preserve">ellimuste tegemine ja kliendi vastuvõtmine (v.a </w:t>
      </w:r>
      <w:r w:rsidRPr="00130239">
        <w:rPr>
          <w:rFonts w:asciiTheme="minorHAnsi" w:hAnsiTheme="minorHAnsi" w:cstheme="minorHAnsi"/>
          <w:color w:val="000000"/>
          <w:sz w:val="24"/>
          <w:szCs w:val="24"/>
          <w:lang w:eastAsia="et-EE"/>
        </w:rPr>
        <w:t>tubade määramine)</w:t>
      </w:r>
      <w:r w:rsidR="005250F5">
        <w:rPr>
          <w:rFonts w:asciiTheme="minorHAnsi" w:hAnsiTheme="minorHAnsi" w:cstheme="minorHAnsi"/>
          <w:color w:val="000000"/>
          <w:sz w:val="24"/>
          <w:szCs w:val="24"/>
          <w:lang w:eastAsia="et-EE"/>
        </w:rPr>
        <w:t>;</w:t>
      </w:r>
    </w:p>
    <w:p w14:paraId="3FE4ADB0" w14:textId="198D5F74" w:rsidR="004C6C64" w:rsidRPr="004003D7" w:rsidRDefault="004C6C64" w:rsidP="00746E99">
      <w:pPr>
        <w:pStyle w:val="ListParagraph"/>
        <w:numPr>
          <w:ilvl w:val="0"/>
          <w:numId w:val="23"/>
        </w:numPr>
        <w:jc w:val="both"/>
        <w:rPr>
          <w:rFonts w:asciiTheme="minorHAnsi" w:hAnsiTheme="minorHAnsi" w:cstheme="minorBidi"/>
          <w:sz w:val="24"/>
          <w:szCs w:val="24"/>
        </w:rPr>
      </w:pPr>
      <w:r>
        <w:rPr>
          <w:rFonts w:asciiTheme="minorHAnsi" w:hAnsiTheme="minorHAnsi" w:cstheme="minorHAnsi"/>
          <w:color w:val="000000"/>
          <w:sz w:val="24"/>
          <w:szCs w:val="24"/>
          <w:lang w:eastAsia="et-EE"/>
        </w:rPr>
        <w:t>a</w:t>
      </w:r>
      <w:r w:rsidRPr="00130239">
        <w:rPr>
          <w:rFonts w:asciiTheme="minorHAnsi" w:hAnsiTheme="minorHAnsi" w:cstheme="minorHAnsi"/>
          <w:color w:val="000000"/>
          <w:sz w:val="24"/>
          <w:szCs w:val="24"/>
          <w:lang w:eastAsia="et-EE"/>
        </w:rPr>
        <w:t>rveldamine (v.a rahaliste vahendite eest vastutamine ja aruannete tegemine)</w:t>
      </w:r>
      <w:r w:rsidR="005250F5">
        <w:rPr>
          <w:rFonts w:asciiTheme="minorHAnsi" w:hAnsiTheme="minorHAnsi" w:cstheme="minorHAnsi"/>
          <w:color w:val="000000"/>
          <w:sz w:val="24"/>
          <w:szCs w:val="24"/>
          <w:lang w:eastAsia="et-EE"/>
        </w:rPr>
        <w:t>;</w:t>
      </w:r>
    </w:p>
    <w:p w14:paraId="42E80EEB" w14:textId="3D07CEEC" w:rsidR="004C6C64" w:rsidRPr="00130239" w:rsidRDefault="004C6C64" w:rsidP="00746E99">
      <w:pPr>
        <w:pStyle w:val="ListParagraph"/>
        <w:numPr>
          <w:ilvl w:val="0"/>
          <w:numId w:val="23"/>
        </w:numPr>
        <w:jc w:val="both"/>
        <w:rPr>
          <w:rFonts w:asciiTheme="minorHAnsi" w:hAnsiTheme="minorHAnsi" w:cstheme="minorBidi"/>
          <w:sz w:val="24"/>
          <w:szCs w:val="24"/>
        </w:rPr>
      </w:pPr>
      <w:r>
        <w:rPr>
          <w:rFonts w:asciiTheme="minorHAnsi" w:hAnsiTheme="minorHAnsi" w:cstheme="minorHAnsi"/>
          <w:color w:val="000000"/>
          <w:sz w:val="24"/>
          <w:szCs w:val="24"/>
          <w:lang w:eastAsia="et-EE"/>
        </w:rPr>
        <w:t>k</w:t>
      </w:r>
      <w:r w:rsidRPr="00130239">
        <w:rPr>
          <w:rFonts w:asciiTheme="minorHAnsi" w:hAnsiTheme="minorHAnsi" w:cstheme="minorHAnsi"/>
          <w:color w:val="000000"/>
          <w:sz w:val="24"/>
          <w:szCs w:val="24"/>
          <w:lang w:eastAsia="et-EE"/>
        </w:rPr>
        <w:t>lientide teenindamine ja müügitöö</w:t>
      </w:r>
      <w:r w:rsidR="005250F5">
        <w:rPr>
          <w:rFonts w:asciiTheme="minorHAnsi" w:hAnsiTheme="minorHAnsi" w:cstheme="minorHAnsi"/>
          <w:color w:val="000000"/>
          <w:sz w:val="24"/>
          <w:szCs w:val="24"/>
          <w:lang w:eastAsia="et-EE"/>
        </w:rPr>
        <w:t>;</w:t>
      </w:r>
    </w:p>
    <w:p w14:paraId="5B9124A9" w14:textId="054C6377" w:rsidR="004C6C64" w:rsidRPr="00130239" w:rsidRDefault="004C6C64" w:rsidP="00746E99">
      <w:pPr>
        <w:pStyle w:val="ListParagraph"/>
        <w:numPr>
          <w:ilvl w:val="0"/>
          <w:numId w:val="23"/>
        </w:numPr>
        <w:jc w:val="both"/>
        <w:rPr>
          <w:rFonts w:asciiTheme="minorHAnsi" w:hAnsiTheme="minorHAnsi" w:cstheme="minorBidi"/>
          <w:sz w:val="24"/>
          <w:szCs w:val="24"/>
        </w:rPr>
      </w:pPr>
      <w:r>
        <w:rPr>
          <w:rFonts w:asciiTheme="minorHAnsi" w:hAnsiTheme="minorHAnsi" w:cstheme="minorHAnsi"/>
          <w:color w:val="000000"/>
          <w:sz w:val="24"/>
          <w:szCs w:val="24"/>
          <w:lang w:eastAsia="et-EE"/>
        </w:rPr>
        <w:t>p</w:t>
      </w:r>
      <w:r w:rsidRPr="00130239">
        <w:rPr>
          <w:rFonts w:asciiTheme="minorHAnsi" w:hAnsiTheme="minorHAnsi" w:cstheme="minorHAnsi"/>
          <w:color w:val="000000"/>
          <w:sz w:val="24"/>
          <w:szCs w:val="24"/>
          <w:lang w:eastAsia="et-EE"/>
        </w:rPr>
        <w:t>uhastus ja laomajandus</w:t>
      </w:r>
      <w:r w:rsidR="005250F5">
        <w:rPr>
          <w:rFonts w:asciiTheme="minorHAnsi" w:hAnsiTheme="minorHAnsi" w:cstheme="minorHAnsi"/>
          <w:color w:val="000000"/>
          <w:sz w:val="24"/>
          <w:szCs w:val="24"/>
          <w:lang w:eastAsia="et-EE"/>
        </w:rPr>
        <w:t>;</w:t>
      </w:r>
    </w:p>
    <w:p w14:paraId="6A3858AF" w14:textId="67A59E41" w:rsidR="004C6C64" w:rsidRPr="00130239" w:rsidRDefault="004C6C64" w:rsidP="00746E99">
      <w:pPr>
        <w:pStyle w:val="ListParagraph"/>
        <w:numPr>
          <w:ilvl w:val="0"/>
          <w:numId w:val="23"/>
        </w:numPr>
        <w:jc w:val="both"/>
        <w:rPr>
          <w:rFonts w:asciiTheme="minorHAnsi" w:hAnsiTheme="minorHAnsi" w:cstheme="minorBidi"/>
          <w:sz w:val="24"/>
          <w:szCs w:val="24"/>
        </w:rPr>
      </w:pPr>
      <w:r>
        <w:rPr>
          <w:rFonts w:asciiTheme="minorHAnsi" w:hAnsiTheme="minorHAnsi" w:cstheme="minorHAnsi"/>
          <w:color w:val="000000"/>
          <w:sz w:val="24"/>
          <w:szCs w:val="24"/>
          <w:lang w:eastAsia="et-EE"/>
        </w:rPr>
        <w:t>t</w:t>
      </w:r>
      <w:r w:rsidRPr="00130239">
        <w:rPr>
          <w:rFonts w:asciiTheme="minorHAnsi" w:hAnsiTheme="minorHAnsi" w:cstheme="minorHAnsi"/>
          <w:color w:val="000000"/>
          <w:sz w:val="24"/>
          <w:szCs w:val="24"/>
          <w:lang w:eastAsia="et-EE"/>
        </w:rPr>
        <w:t>oitlustusteenindus</w:t>
      </w:r>
      <w:r w:rsidR="005250F5">
        <w:rPr>
          <w:rFonts w:asciiTheme="minorHAnsi" w:hAnsiTheme="minorHAnsi" w:cstheme="minorHAnsi"/>
          <w:color w:val="000000"/>
          <w:sz w:val="24"/>
          <w:szCs w:val="24"/>
          <w:lang w:eastAsia="et-EE"/>
        </w:rPr>
        <w:t>;</w:t>
      </w:r>
    </w:p>
    <w:p w14:paraId="0EAF23FE" w14:textId="564C52B9" w:rsidR="004C6C64" w:rsidRPr="00130239" w:rsidRDefault="004C6C64" w:rsidP="00746E99">
      <w:pPr>
        <w:pStyle w:val="ListParagraph"/>
        <w:numPr>
          <w:ilvl w:val="0"/>
          <w:numId w:val="23"/>
        </w:numPr>
        <w:jc w:val="both"/>
        <w:rPr>
          <w:rFonts w:asciiTheme="minorHAnsi" w:hAnsiTheme="minorHAnsi" w:cstheme="minorBidi"/>
          <w:sz w:val="24"/>
          <w:szCs w:val="24"/>
        </w:rPr>
      </w:pPr>
      <w:r>
        <w:rPr>
          <w:rFonts w:asciiTheme="minorHAnsi" w:hAnsiTheme="minorHAnsi" w:cstheme="minorHAnsi"/>
          <w:color w:val="000000"/>
          <w:sz w:val="24"/>
          <w:szCs w:val="24"/>
          <w:lang w:eastAsia="et-EE"/>
        </w:rPr>
        <w:t>üritus</w:t>
      </w:r>
      <w:r w:rsidRPr="00130239">
        <w:rPr>
          <w:rFonts w:asciiTheme="minorHAnsi" w:hAnsiTheme="minorHAnsi" w:cstheme="minorHAnsi"/>
          <w:color w:val="000000"/>
          <w:sz w:val="24"/>
          <w:szCs w:val="24"/>
          <w:lang w:eastAsia="et-EE"/>
        </w:rPr>
        <w:t>teenindus</w:t>
      </w:r>
      <w:r w:rsidR="005250F5">
        <w:rPr>
          <w:rFonts w:asciiTheme="minorHAnsi" w:hAnsiTheme="minorHAnsi" w:cstheme="minorHAnsi"/>
          <w:color w:val="000000"/>
          <w:sz w:val="24"/>
          <w:szCs w:val="24"/>
          <w:lang w:eastAsia="et-EE"/>
        </w:rPr>
        <w:t>;</w:t>
      </w:r>
      <w:r w:rsidRPr="00130239">
        <w:rPr>
          <w:rFonts w:asciiTheme="minorHAnsi" w:hAnsiTheme="minorHAnsi" w:cstheme="minorHAnsi"/>
          <w:color w:val="000000"/>
          <w:sz w:val="24"/>
          <w:szCs w:val="24"/>
          <w:lang w:eastAsia="et-EE"/>
        </w:rPr>
        <w:t xml:space="preserve"> </w:t>
      </w:r>
    </w:p>
    <w:p w14:paraId="700488C2" w14:textId="77777777" w:rsidR="004C6C64" w:rsidRDefault="004C6C64" w:rsidP="004C6C64">
      <w:pPr>
        <w:spacing w:after="0" w:line="240" w:lineRule="auto"/>
        <w:jc w:val="both"/>
        <w:rPr>
          <w:rFonts w:asciiTheme="minorHAnsi" w:hAnsiTheme="minorHAnsi" w:cstheme="minorBidi"/>
          <w:sz w:val="24"/>
          <w:szCs w:val="24"/>
        </w:rPr>
      </w:pPr>
    </w:p>
    <w:p w14:paraId="78FF713C" w14:textId="77777777" w:rsidR="004C6C64" w:rsidRPr="009754BC" w:rsidRDefault="004C6C64" w:rsidP="004C6C64">
      <w:pPr>
        <w:spacing w:after="0" w:line="240" w:lineRule="auto"/>
        <w:jc w:val="both"/>
        <w:rPr>
          <w:rFonts w:asciiTheme="minorHAnsi" w:hAnsiTheme="minorHAnsi" w:cstheme="minorBidi"/>
          <w:sz w:val="24"/>
          <w:szCs w:val="24"/>
        </w:rPr>
      </w:pPr>
      <w:r w:rsidRPr="009754BC">
        <w:rPr>
          <w:rFonts w:asciiTheme="minorHAnsi" w:hAnsiTheme="minorHAnsi" w:cstheme="minorBidi"/>
          <w:sz w:val="24"/>
          <w:szCs w:val="24"/>
        </w:rPr>
        <w:t xml:space="preserve">Kutset läbivad kompetentsid: </w:t>
      </w:r>
    </w:p>
    <w:p w14:paraId="7AA80740" w14:textId="4A953EAE" w:rsidR="004C6C64" w:rsidRPr="006F66C9" w:rsidRDefault="004C6C64" w:rsidP="00746E99">
      <w:pPr>
        <w:pStyle w:val="ListParagraph"/>
        <w:numPr>
          <w:ilvl w:val="0"/>
          <w:numId w:val="22"/>
        </w:numPr>
        <w:jc w:val="both"/>
        <w:rPr>
          <w:rFonts w:asciiTheme="minorHAnsi" w:hAnsiTheme="minorHAnsi" w:cstheme="minorBidi"/>
          <w:sz w:val="24"/>
          <w:szCs w:val="24"/>
        </w:rPr>
      </w:pPr>
      <w:r>
        <w:rPr>
          <w:rFonts w:asciiTheme="minorHAnsi" w:hAnsiTheme="minorHAnsi" w:cstheme="minorBidi"/>
          <w:sz w:val="24"/>
          <w:szCs w:val="24"/>
        </w:rPr>
        <w:t>s</w:t>
      </w:r>
      <w:r w:rsidRPr="006F66C9">
        <w:rPr>
          <w:rFonts w:asciiTheme="minorHAnsi" w:hAnsiTheme="minorHAnsi" w:cstheme="minorBidi"/>
          <w:sz w:val="24"/>
          <w:szCs w:val="24"/>
        </w:rPr>
        <w:t>uhtlemisoskus</w:t>
      </w:r>
      <w:r w:rsidR="005250F5">
        <w:rPr>
          <w:rFonts w:asciiTheme="minorHAnsi" w:hAnsiTheme="minorHAnsi" w:cstheme="minorBidi"/>
          <w:sz w:val="24"/>
          <w:szCs w:val="24"/>
        </w:rPr>
        <w:t>;</w:t>
      </w:r>
    </w:p>
    <w:p w14:paraId="1B2B1737" w14:textId="5A92852E" w:rsidR="004C6C64" w:rsidRPr="006F66C9" w:rsidRDefault="004C6C64" w:rsidP="00746E99">
      <w:pPr>
        <w:pStyle w:val="ListParagraph"/>
        <w:numPr>
          <w:ilvl w:val="0"/>
          <w:numId w:val="22"/>
        </w:numPr>
        <w:jc w:val="both"/>
        <w:rPr>
          <w:rFonts w:asciiTheme="minorHAnsi" w:hAnsiTheme="minorHAnsi" w:cstheme="minorBidi"/>
          <w:sz w:val="24"/>
          <w:szCs w:val="24"/>
        </w:rPr>
      </w:pPr>
      <w:r>
        <w:rPr>
          <w:rFonts w:asciiTheme="minorHAnsi" w:hAnsiTheme="minorHAnsi" w:cstheme="minorBidi"/>
          <w:sz w:val="24"/>
          <w:szCs w:val="24"/>
        </w:rPr>
        <w:t>a</w:t>
      </w:r>
      <w:r w:rsidRPr="006F66C9">
        <w:rPr>
          <w:rFonts w:asciiTheme="minorHAnsi" w:hAnsiTheme="minorHAnsi" w:cstheme="minorBidi"/>
          <w:sz w:val="24"/>
          <w:szCs w:val="24"/>
        </w:rPr>
        <w:t>rvuti kasutamise oskus</w:t>
      </w:r>
      <w:r w:rsidR="005250F5">
        <w:rPr>
          <w:rFonts w:asciiTheme="minorHAnsi" w:hAnsiTheme="minorHAnsi" w:cstheme="minorBidi"/>
          <w:sz w:val="24"/>
          <w:szCs w:val="24"/>
        </w:rPr>
        <w:t>;</w:t>
      </w:r>
      <w:r w:rsidRPr="006F66C9">
        <w:rPr>
          <w:rFonts w:asciiTheme="minorHAnsi" w:hAnsiTheme="minorHAnsi" w:cstheme="minorBidi"/>
          <w:sz w:val="24"/>
          <w:szCs w:val="24"/>
        </w:rPr>
        <w:t xml:space="preserve"> </w:t>
      </w:r>
    </w:p>
    <w:p w14:paraId="5F266149" w14:textId="420C2C19" w:rsidR="004C6C64" w:rsidRDefault="004C6C64" w:rsidP="00746E99">
      <w:pPr>
        <w:pStyle w:val="ListParagraph"/>
        <w:numPr>
          <w:ilvl w:val="0"/>
          <w:numId w:val="22"/>
        </w:numPr>
        <w:jc w:val="both"/>
        <w:rPr>
          <w:rFonts w:asciiTheme="minorHAnsi" w:hAnsiTheme="minorHAnsi" w:cstheme="minorBidi"/>
          <w:sz w:val="24"/>
          <w:szCs w:val="24"/>
        </w:rPr>
      </w:pPr>
      <w:r>
        <w:rPr>
          <w:rFonts w:asciiTheme="minorHAnsi" w:hAnsiTheme="minorHAnsi" w:cstheme="minorBidi"/>
          <w:sz w:val="24"/>
          <w:szCs w:val="24"/>
        </w:rPr>
        <w:t>k</w:t>
      </w:r>
      <w:r w:rsidRPr="006F66C9">
        <w:rPr>
          <w:rFonts w:asciiTheme="minorHAnsi" w:hAnsiTheme="minorHAnsi" w:cstheme="minorBidi"/>
          <w:sz w:val="24"/>
          <w:szCs w:val="24"/>
        </w:rPr>
        <w:t>eeleoskus (eesti keel B2, erialane inglise keel B1)</w:t>
      </w:r>
      <w:r w:rsidR="005250F5">
        <w:rPr>
          <w:rFonts w:asciiTheme="minorHAnsi" w:hAnsiTheme="minorHAnsi" w:cstheme="minorBidi"/>
          <w:sz w:val="24"/>
          <w:szCs w:val="24"/>
        </w:rPr>
        <w:t>;</w:t>
      </w:r>
    </w:p>
    <w:p w14:paraId="5E6F1239" w14:textId="6804949F" w:rsidR="004C6C64" w:rsidRDefault="004C6C64" w:rsidP="00746E99">
      <w:pPr>
        <w:pStyle w:val="ListParagraph"/>
        <w:numPr>
          <w:ilvl w:val="0"/>
          <w:numId w:val="22"/>
        </w:numPr>
        <w:jc w:val="both"/>
        <w:rPr>
          <w:rFonts w:asciiTheme="minorHAnsi" w:hAnsiTheme="minorHAnsi" w:cstheme="minorBidi"/>
          <w:sz w:val="24"/>
          <w:szCs w:val="24"/>
        </w:rPr>
      </w:pPr>
      <w:r>
        <w:rPr>
          <w:rFonts w:asciiTheme="minorHAnsi" w:hAnsiTheme="minorHAnsi" w:cstheme="minorBidi"/>
          <w:sz w:val="24"/>
          <w:szCs w:val="24"/>
        </w:rPr>
        <w:t>meeskonnatöö</w:t>
      </w:r>
      <w:r w:rsidR="005250F5">
        <w:rPr>
          <w:rFonts w:asciiTheme="minorHAnsi" w:hAnsiTheme="minorHAnsi" w:cstheme="minorBidi"/>
          <w:sz w:val="24"/>
          <w:szCs w:val="24"/>
        </w:rPr>
        <w:t>;</w:t>
      </w:r>
    </w:p>
    <w:p w14:paraId="661AF357" w14:textId="77777777" w:rsidR="004C6C64" w:rsidRPr="006F66C9" w:rsidRDefault="004C6C64" w:rsidP="00746E99">
      <w:pPr>
        <w:pStyle w:val="ListParagraph"/>
        <w:numPr>
          <w:ilvl w:val="0"/>
          <w:numId w:val="22"/>
        </w:numPr>
        <w:jc w:val="both"/>
        <w:rPr>
          <w:rFonts w:asciiTheme="minorHAnsi" w:hAnsiTheme="minorHAnsi" w:cstheme="minorBidi"/>
          <w:sz w:val="24"/>
          <w:szCs w:val="24"/>
        </w:rPr>
      </w:pPr>
      <w:r>
        <w:rPr>
          <w:rFonts w:asciiTheme="minorHAnsi" w:hAnsiTheme="minorHAnsi" w:cstheme="minorBidi"/>
          <w:sz w:val="24"/>
          <w:szCs w:val="24"/>
        </w:rPr>
        <w:t>tööohutuse- ja hügieeninõuete täitmine.</w:t>
      </w:r>
    </w:p>
    <w:p w14:paraId="7009FE2E" w14:textId="77777777" w:rsidR="0034683E" w:rsidRDefault="0034683E" w:rsidP="004C6C64">
      <w:pPr>
        <w:pStyle w:val="ListParagraph"/>
        <w:jc w:val="both"/>
        <w:rPr>
          <w:rFonts w:asciiTheme="minorHAnsi" w:hAnsiTheme="minorHAnsi" w:cstheme="minorHAnsi"/>
          <w:color w:val="000000"/>
          <w:sz w:val="24"/>
          <w:szCs w:val="24"/>
          <w:lang w:eastAsia="et-EE"/>
        </w:rPr>
      </w:pPr>
    </w:p>
    <w:p w14:paraId="45A397B1" w14:textId="77777777" w:rsidR="006C02DA" w:rsidRPr="00EF06A4" w:rsidRDefault="006C02DA" w:rsidP="00552369">
      <w:pPr>
        <w:spacing w:after="0" w:line="240" w:lineRule="auto"/>
        <w:jc w:val="both"/>
        <w:rPr>
          <w:rFonts w:asciiTheme="minorHAnsi" w:eastAsia="Times New Roman" w:hAnsiTheme="minorHAnsi" w:cstheme="minorHAnsi"/>
          <w:b/>
          <w:b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4540"/>
        <w:gridCol w:w="1275"/>
        <w:gridCol w:w="1134"/>
        <w:gridCol w:w="1985"/>
      </w:tblGrid>
      <w:tr w:rsidR="00061949" w:rsidRPr="00EF06A4" w14:paraId="1839D220" w14:textId="77777777" w:rsidTr="003A402A">
        <w:tc>
          <w:tcPr>
            <w:tcW w:w="5070" w:type="dxa"/>
            <w:gridSpan w:val="2"/>
            <w:vMerge w:val="restart"/>
            <w:shd w:val="clear" w:color="auto" w:fill="auto"/>
            <w:vAlign w:val="center"/>
          </w:tcPr>
          <w:p w14:paraId="426DE4C2" w14:textId="77777777" w:rsidR="00061949" w:rsidRPr="00EF06A4" w:rsidRDefault="00061949" w:rsidP="00552369">
            <w:pPr>
              <w:spacing w:after="0" w:line="240" w:lineRule="auto"/>
              <w:jc w:val="center"/>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Taotleja nimi</w:t>
            </w:r>
          </w:p>
        </w:tc>
        <w:tc>
          <w:tcPr>
            <w:tcW w:w="4394" w:type="dxa"/>
            <w:gridSpan w:val="3"/>
            <w:shd w:val="clear" w:color="auto" w:fill="auto"/>
          </w:tcPr>
          <w:p w14:paraId="0CEDC20B" w14:textId="77777777" w:rsidR="00061949" w:rsidRPr="00EF06A4" w:rsidRDefault="00061949" w:rsidP="00552369">
            <w:pPr>
              <w:spacing w:after="0" w:line="240" w:lineRule="auto"/>
              <w:jc w:val="center"/>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Hinnang</w:t>
            </w:r>
          </w:p>
        </w:tc>
      </w:tr>
      <w:tr w:rsidR="00061949" w:rsidRPr="00EF06A4" w14:paraId="0F43DC4A" w14:textId="77777777" w:rsidTr="003A402A">
        <w:tc>
          <w:tcPr>
            <w:tcW w:w="5070" w:type="dxa"/>
            <w:gridSpan w:val="2"/>
            <w:vMerge/>
            <w:shd w:val="clear" w:color="auto" w:fill="auto"/>
          </w:tcPr>
          <w:p w14:paraId="7D3EDCF4" w14:textId="77777777" w:rsidR="00061949" w:rsidRPr="00EF06A4" w:rsidRDefault="00061949" w:rsidP="00552369">
            <w:pPr>
              <w:spacing w:after="0" w:line="240" w:lineRule="auto"/>
              <w:jc w:val="both"/>
              <w:rPr>
                <w:rFonts w:asciiTheme="minorHAnsi" w:eastAsia="Times New Roman" w:hAnsiTheme="minorHAnsi" w:cstheme="minorHAnsi"/>
                <w:sz w:val="24"/>
                <w:szCs w:val="24"/>
              </w:rPr>
            </w:pPr>
          </w:p>
        </w:tc>
        <w:tc>
          <w:tcPr>
            <w:tcW w:w="1275" w:type="dxa"/>
            <w:shd w:val="clear" w:color="auto" w:fill="auto"/>
          </w:tcPr>
          <w:p w14:paraId="6FAF79D8" w14:textId="77777777" w:rsidR="00061949" w:rsidRPr="00EF06A4" w:rsidRDefault="00061949" w:rsidP="00552369">
            <w:pPr>
              <w:spacing w:after="0" w:line="240" w:lineRule="auto"/>
              <w:jc w:val="center"/>
              <w:rPr>
                <w:rFonts w:asciiTheme="minorHAnsi" w:eastAsia="Times New Roman" w:hAnsiTheme="minorHAnsi" w:cstheme="minorHAnsi"/>
                <w:sz w:val="24"/>
                <w:szCs w:val="24"/>
              </w:rPr>
            </w:pPr>
          </w:p>
          <w:p w14:paraId="39E24164" w14:textId="77777777" w:rsidR="00061949" w:rsidRPr="00EF06A4" w:rsidRDefault="00061949" w:rsidP="00552369">
            <w:pPr>
              <w:spacing w:after="0" w:line="240" w:lineRule="auto"/>
              <w:jc w:val="center"/>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Täidetud</w:t>
            </w:r>
          </w:p>
        </w:tc>
        <w:tc>
          <w:tcPr>
            <w:tcW w:w="1134" w:type="dxa"/>
            <w:shd w:val="clear" w:color="auto" w:fill="auto"/>
          </w:tcPr>
          <w:p w14:paraId="37F35ECA" w14:textId="77777777" w:rsidR="00061949" w:rsidRPr="00EF06A4" w:rsidRDefault="00061949" w:rsidP="00552369">
            <w:pPr>
              <w:spacing w:after="0" w:line="240" w:lineRule="auto"/>
              <w:jc w:val="center"/>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Mitte täidetud</w:t>
            </w:r>
          </w:p>
        </w:tc>
        <w:tc>
          <w:tcPr>
            <w:tcW w:w="1985" w:type="dxa"/>
          </w:tcPr>
          <w:p w14:paraId="0E882D79" w14:textId="77777777" w:rsidR="00061949" w:rsidRPr="00EF06A4" w:rsidRDefault="00061949" w:rsidP="00552369">
            <w:pPr>
              <w:spacing w:after="0" w:line="240" w:lineRule="auto"/>
              <w:jc w:val="center"/>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Põhjendus/</w:t>
            </w:r>
          </w:p>
          <w:p w14:paraId="19453661" w14:textId="77777777" w:rsidR="00061949" w:rsidRPr="00EF06A4" w:rsidRDefault="00061949" w:rsidP="00552369">
            <w:pPr>
              <w:spacing w:after="0" w:line="240" w:lineRule="auto"/>
              <w:jc w:val="center"/>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märkused</w:t>
            </w:r>
          </w:p>
        </w:tc>
      </w:tr>
      <w:tr w:rsidR="004C6C64" w:rsidRPr="00EF06A4" w14:paraId="58EED75C" w14:textId="77777777" w:rsidTr="003A402A">
        <w:trPr>
          <w:trHeight w:val="327"/>
        </w:trPr>
        <w:tc>
          <w:tcPr>
            <w:tcW w:w="530" w:type="dxa"/>
            <w:shd w:val="clear" w:color="auto" w:fill="auto"/>
          </w:tcPr>
          <w:p w14:paraId="3966CD70" w14:textId="77777777" w:rsidR="004C6C64" w:rsidRPr="00EF06A4" w:rsidRDefault="004C6C64" w:rsidP="00552369">
            <w:pPr>
              <w:spacing w:after="0" w:line="240" w:lineRule="auto"/>
              <w:rPr>
                <w:rFonts w:asciiTheme="minorHAnsi" w:eastAsia="Times New Roman" w:hAnsiTheme="minorHAnsi" w:cstheme="minorHAnsi"/>
                <w:sz w:val="24"/>
                <w:szCs w:val="24"/>
                <w:lang w:eastAsia="et-EE"/>
              </w:rPr>
            </w:pPr>
            <w:r w:rsidRPr="00EF06A4">
              <w:rPr>
                <w:rFonts w:asciiTheme="minorHAnsi" w:eastAsia="Times New Roman" w:hAnsiTheme="minorHAnsi" w:cstheme="minorHAnsi"/>
                <w:sz w:val="24"/>
                <w:szCs w:val="24"/>
                <w:lang w:eastAsia="et-EE"/>
              </w:rPr>
              <w:t>1.</w:t>
            </w:r>
          </w:p>
        </w:tc>
        <w:tc>
          <w:tcPr>
            <w:tcW w:w="4540" w:type="dxa"/>
            <w:shd w:val="clear" w:color="auto" w:fill="auto"/>
          </w:tcPr>
          <w:p w14:paraId="37E41143" w14:textId="758D1903" w:rsidR="004C6C64" w:rsidRPr="00EF06A4" w:rsidRDefault="004C6C64" w:rsidP="00552369">
            <w:pPr>
              <w:spacing w:after="0" w:line="240" w:lineRule="auto"/>
              <w:rPr>
                <w:rFonts w:asciiTheme="minorHAnsi" w:eastAsia="Times New Roman" w:hAnsiTheme="minorHAnsi" w:cstheme="minorHAnsi"/>
                <w:sz w:val="24"/>
                <w:szCs w:val="24"/>
                <w:lang w:eastAsia="et-EE"/>
              </w:rPr>
            </w:pPr>
            <w:r w:rsidRPr="002C42AA">
              <w:rPr>
                <w:rFonts w:asciiTheme="minorHAnsi" w:hAnsiTheme="minorHAnsi" w:cstheme="minorHAnsi"/>
                <w:color w:val="000000"/>
                <w:sz w:val="24"/>
                <w:szCs w:val="24"/>
                <w:shd w:val="clear" w:color="auto" w:fill="FFFFFF"/>
              </w:rPr>
              <w:t xml:space="preserve">tellimuste tegemine ja kliendi vastuvõtmine (v.a </w:t>
            </w:r>
            <w:r w:rsidRPr="002C42AA">
              <w:rPr>
                <w:rFonts w:asciiTheme="minorHAnsi" w:hAnsiTheme="minorHAnsi" w:cstheme="minorHAnsi"/>
                <w:color w:val="000000"/>
                <w:sz w:val="24"/>
                <w:szCs w:val="24"/>
                <w:lang w:eastAsia="et-EE"/>
              </w:rPr>
              <w:t>tubade määramine)</w:t>
            </w:r>
          </w:p>
        </w:tc>
        <w:tc>
          <w:tcPr>
            <w:tcW w:w="1275" w:type="dxa"/>
            <w:shd w:val="clear" w:color="auto" w:fill="auto"/>
          </w:tcPr>
          <w:p w14:paraId="43770D6F" w14:textId="77777777" w:rsidR="004C6C64" w:rsidRPr="00EF06A4" w:rsidRDefault="004C6C64" w:rsidP="00552369">
            <w:pPr>
              <w:spacing w:after="0" w:line="240" w:lineRule="auto"/>
              <w:rPr>
                <w:rFonts w:asciiTheme="minorHAnsi" w:eastAsia="Times New Roman" w:hAnsiTheme="minorHAnsi" w:cstheme="minorHAnsi"/>
                <w:sz w:val="24"/>
                <w:szCs w:val="24"/>
                <w:lang w:eastAsia="et-EE"/>
              </w:rPr>
            </w:pPr>
          </w:p>
        </w:tc>
        <w:tc>
          <w:tcPr>
            <w:tcW w:w="1134" w:type="dxa"/>
            <w:shd w:val="clear" w:color="auto" w:fill="auto"/>
          </w:tcPr>
          <w:p w14:paraId="494B29D9" w14:textId="77777777" w:rsidR="004C6C64" w:rsidRPr="00EF06A4" w:rsidRDefault="004C6C64" w:rsidP="00552369">
            <w:pPr>
              <w:spacing w:after="0" w:line="240" w:lineRule="auto"/>
              <w:rPr>
                <w:rFonts w:asciiTheme="minorHAnsi" w:eastAsia="Times New Roman" w:hAnsiTheme="minorHAnsi" w:cstheme="minorHAnsi"/>
                <w:sz w:val="24"/>
                <w:szCs w:val="24"/>
                <w:lang w:eastAsia="et-EE"/>
              </w:rPr>
            </w:pPr>
          </w:p>
        </w:tc>
        <w:tc>
          <w:tcPr>
            <w:tcW w:w="1985" w:type="dxa"/>
          </w:tcPr>
          <w:p w14:paraId="63915175" w14:textId="77777777" w:rsidR="004C6C64" w:rsidRPr="00EF06A4" w:rsidRDefault="004C6C64" w:rsidP="00552369">
            <w:pPr>
              <w:spacing w:after="0" w:line="240" w:lineRule="auto"/>
              <w:rPr>
                <w:rFonts w:asciiTheme="minorHAnsi" w:eastAsia="Times New Roman" w:hAnsiTheme="minorHAnsi" w:cstheme="minorHAnsi"/>
                <w:sz w:val="24"/>
                <w:szCs w:val="24"/>
                <w:lang w:eastAsia="et-EE"/>
              </w:rPr>
            </w:pPr>
          </w:p>
        </w:tc>
      </w:tr>
      <w:tr w:rsidR="004C6C64" w:rsidRPr="00EF06A4" w14:paraId="7825C6DA" w14:textId="77777777" w:rsidTr="003A402A">
        <w:tc>
          <w:tcPr>
            <w:tcW w:w="530" w:type="dxa"/>
            <w:shd w:val="clear" w:color="auto" w:fill="auto"/>
          </w:tcPr>
          <w:p w14:paraId="51A0C9D1" w14:textId="56D2C180" w:rsidR="004C6C64" w:rsidRPr="00EF06A4" w:rsidRDefault="004C6C64" w:rsidP="00552369">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2</w:t>
            </w:r>
            <w:r w:rsidRPr="00EF06A4">
              <w:rPr>
                <w:rFonts w:asciiTheme="minorHAnsi" w:eastAsia="Times New Roman" w:hAnsiTheme="minorHAnsi" w:cstheme="minorHAnsi"/>
                <w:sz w:val="24"/>
                <w:szCs w:val="24"/>
              </w:rPr>
              <w:t>.</w:t>
            </w:r>
          </w:p>
        </w:tc>
        <w:tc>
          <w:tcPr>
            <w:tcW w:w="4540" w:type="dxa"/>
            <w:shd w:val="clear" w:color="auto" w:fill="auto"/>
          </w:tcPr>
          <w:p w14:paraId="206B4346" w14:textId="5D8B8A18" w:rsidR="004C6C64" w:rsidRPr="00EF06A4" w:rsidRDefault="004C6C64" w:rsidP="00552369">
            <w:pPr>
              <w:spacing w:after="0" w:line="240" w:lineRule="auto"/>
              <w:rPr>
                <w:rFonts w:asciiTheme="minorHAnsi" w:eastAsia="Times New Roman" w:hAnsiTheme="minorHAnsi" w:cstheme="minorHAnsi"/>
                <w:sz w:val="24"/>
                <w:szCs w:val="24"/>
                <w:lang w:eastAsia="et-EE"/>
              </w:rPr>
            </w:pPr>
            <w:r w:rsidRPr="002C42AA">
              <w:rPr>
                <w:rFonts w:asciiTheme="minorHAnsi" w:hAnsiTheme="minorHAnsi" w:cstheme="minorHAnsi"/>
                <w:color w:val="000000"/>
                <w:sz w:val="24"/>
                <w:szCs w:val="24"/>
                <w:lang w:eastAsia="et-EE"/>
              </w:rPr>
              <w:t>arveldamine (v.a rahaliste vahendite eest vas</w:t>
            </w:r>
            <w:r>
              <w:rPr>
                <w:rFonts w:asciiTheme="minorHAnsi" w:hAnsiTheme="minorHAnsi" w:cstheme="minorHAnsi"/>
                <w:color w:val="000000"/>
                <w:sz w:val="24"/>
                <w:szCs w:val="24"/>
                <w:lang w:eastAsia="et-EE"/>
              </w:rPr>
              <w:t>tutamine ja aruannete tegemine)</w:t>
            </w:r>
          </w:p>
        </w:tc>
        <w:tc>
          <w:tcPr>
            <w:tcW w:w="1275" w:type="dxa"/>
            <w:shd w:val="clear" w:color="auto" w:fill="auto"/>
          </w:tcPr>
          <w:p w14:paraId="4E00A0EE"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092AB5C3"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c>
          <w:tcPr>
            <w:tcW w:w="1985" w:type="dxa"/>
          </w:tcPr>
          <w:p w14:paraId="468BB183"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r>
      <w:tr w:rsidR="004C6C64" w:rsidRPr="00EF06A4" w14:paraId="51700F1D" w14:textId="77777777" w:rsidTr="003A402A">
        <w:tc>
          <w:tcPr>
            <w:tcW w:w="530" w:type="dxa"/>
            <w:shd w:val="clear" w:color="auto" w:fill="auto"/>
          </w:tcPr>
          <w:p w14:paraId="5C4A9859" w14:textId="7AD7A148" w:rsidR="004C6C64" w:rsidRPr="00EF06A4" w:rsidRDefault="004C6C64" w:rsidP="00552369">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3</w:t>
            </w:r>
            <w:r w:rsidRPr="00EF06A4">
              <w:rPr>
                <w:rFonts w:asciiTheme="minorHAnsi" w:eastAsia="Times New Roman" w:hAnsiTheme="minorHAnsi" w:cstheme="minorHAnsi"/>
                <w:sz w:val="24"/>
                <w:szCs w:val="24"/>
              </w:rPr>
              <w:t>.</w:t>
            </w:r>
          </w:p>
        </w:tc>
        <w:tc>
          <w:tcPr>
            <w:tcW w:w="4540" w:type="dxa"/>
            <w:shd w:val="clear" w:color="auto" w:fill="auto"/>
          </w:tcPr>
          <w:p w14:paraId="34C3719D" w14:textId="4D3DA711" w:rsidR="004C6C64" w:rsidRPr="00EF06A4" w:rsidRDefault="004C6C64" w:rsidP="00552369">
            <w:pPr>
              <w:spacing w:after="0" w:line="240" w:lineRule="auto"/>
              <w:rPr>
                <w:rFonts w:asciiTheme="minorHAnsi" w:eastAsia="Times New Roman" w:hAnsiTheme="minorHAnsi" w:cstheme="minorHAnsi"/>
                <w:sz w:val="24"/>
                <w:szCs w:val="24"/>
                <w:lang w:eastAsia="et-EE"/>
              </w:rPr>
            </w:pPr>
            <w:r w:rsidRPr="002C42AA">
              <w:rPr>
                <w:rFonts w:asciiTheme="minorHAnsi" w:hAnsiTheme="minorHAnsi" w:cstheme="minorHAnsi"/>
                <w:color w:val="000000"/>
                <w:sz w:val="24"/>
                <w:szCs w:val="24"/>
                <w:lang w:eastAsia="et-EE"/>
              </w:rPr>
              <w:t>klientide teenindamine ja müügitöö</w:t>
            </w:r>
          </w:p>
        </w:tc>
        <w:tc>
          <w:tcPr>
            <w:tcW w:w="1275" w:type="dxa"/>
            <w:shd w:val="clear" w:color="auto" w:fill="auto"/>
          </w:tcPr>
          <w:p w14:paraId="48EA615C"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62A5F1A4"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c>
          <w:tcPr>
            <w:tcW w:w="1985" w:type="dxa"/>
          </w:tcPr>
          <w:p w14:paraId="13341E03"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r>
      <w:tr w:rsidR="004C6C64" w:rsidRPr="00EF06A4" w14:paraId="161097A9" w14:textId="77777777" w:rsidTr="003A402A">
        <w:tc>
          <w:tcPr>
            <w:tcW w:w="530" w:type="dxa"/>
            <w:shd w:val="clear" w:color="auto" w:fill="auto"/>
          </w:tcPr>
          <w:p w14:paraId="5300A3F3" w14:textId="3E166F7B" w:rsidR="004C6C64" w:rsidRPr="00EF06A4" w:rsidRDefault="004C6C64" w:rsidP="00552369">
            <w:pPr>
              <w:spacing w:after="0" w:line="240" w:lineRule="auto"/>
              <w:rPr>
                <w:rFonts w:asciiTheme="minorHAnsi" w:eastAsia="Times New Roman" w:hAnsiTheme="minorHAnsi" w:cstheme="minorHAnsi"/>
                <w:sz w:val="24"/>
                <w:szCs w:val="24"/>
                <w:lang w:eastAsia="et-EE"/>
              </w:rPr>
            </w:pPr>
            <w:r>
              <w:rPr>
                <w:rFonts w:asciiTheme="minorHAnsi" w:eastAsia="Times New Roman" w:hAnsiTheme="minorHAnsi" w:cstheme="minorHAnsi"/>
                <w:sz w:val="24"/>
                <w:szCs w:val="24"/>
                <w:lang w:eastAsia="et-EE"/>
              </w:rPr>
              <w:t>4</w:t>
            </w:r>
            <w:r w:rsidRPr="00EF06A4">
              <w:rPr>
                <w:rFonts w:asciiTheme="minorHAnsi" w:eastAsia="Times New Roman" w:hAnsiTheme="minorHAnsi" w:cstheme="minorHAnsi"/>
                <w:sz w:val="24"/>
                <w:szCs w:val="24"/>
                <w:lang w:eastAsia="et-EE"/>
              </w:rPr>
              <w:t>.</w:t>
            </w:r>
          </w:p>
        </w:tc>
        <w:tc>
          <w:tcPr>
            <w:tcW w:w="4540" w:type="dxa"/>
            <w:shd w:val="clear" w:color="auto" w:fill="auto"/>
          </w:tcPr>
          <w:p w14:paraId="5A9E8801" w14:textId="513F03AD" w:rsidR="004C6C64" w:rsidRPr="00EF06A4" w:rsidRDefault="004C6C64" w:rsidP="00552369">
            <w:pPr>
              <w:spacing w:after="0" w:line="240" w:lineRule="auto"/>
              <w:rPr>
                <w:rFonts w:asciiTheme="minorHAnsi" w:eastAsia="Times New Roman" w:hAnsiTheme="minorHAnsi" w:cstheme="minorHAnsi"/>
                <w:sz w:val="24"/>
                <w:szCs w:val="24"/>
                <w:lang w:eastAsia="et-EE"/>
              </w:rPr>
            </w:pPr>
            <w:r w:rsidRPr="002C42AA">
              <w:rPr>
                <w:rFonts w:asciiTheme="minorHAnsi" w:hAnsiTheme="minorHAnsi" w:cstheme="minorHAnsi"/>
                <w:color w:val="000000"/>
                <w:sz w:val="24"/>
                <w:szCs w:val="24"/>
                <w:lang w:eastAsia="et-EE"/>
              </w:rPr>
              <w:t>puhastus ja laomajandus</w:t>
            </w:r>
          </w:p>
        </w:tc>
        <w:tc>
          <w:tcPr>
            <w:tcW w:w="1275" w:type="dxa"/>
            <w:shd w:val="clear" w:color="auto" w:fill="auto"/>
          </w:tcPr>
          <w:p w14:paraId="0ED46954" w14:textId="77777777" w:rsidR="004C6C64" w:rsidRPr="00EF06A4" w:rsidRDefault="004C6C64" w:rsidP="00552369">
            <w:pPr>
              <w:spacing w:after="0" w:line="240" w:lineRule="auto"/>
              <w:rPr>
                <w:rFonts w:asciiTheme="minorHAnsi" w:eastAsia="Times New Roman" w:hAnsiTheme="minorHAnsi" w:cstheme="minorHAnsi"/>
                <w:sz w:val="24"/>
                <w:szCs w:val="24"/>
                <w:lang w:eastAsia="et-EE"/>
              </w:rPr>
            </w:pPr>
          </w:p>
        </w:tc>
        <w:tc>
          <w:tcPr>
            <w:tcW w:w="1134" w:type="dxa"/>
            <w:shd w:val="clear" w:color="auto" w:fill="auto"/>
          </w:tcPr>
          <w:p w14:paraId="05D982A0" w14:textId="77777777" w:rsidR="004C6C64" w:rsidRPr="00EF06A4" w:rsidRDefault="004C6C64" w:rsidP="00552369">
            <w:pPr>
              <w:spacing w:after="0" w:line="240" w:lineRule="auto"/>
              <w:rPr>
                <w:rFonts w:asciiTheme="minorHAnsi" w:eastAsia="Times New Roman" w:hAnsiTheme="minorHAnsi" w:cstheme="minorHAnsi"/>
                <w:sz w:val="24"/>
                <w:szCs w:val="24"/>
                <w:lang w:eastAsia="et-EE"/>
              </w:rPr>
            </w:pPr>
          </w:p>
        </w:tc>
        <w:tc>
          <w:tcPr>
            <w:tcW w:w="1985" w:type="dxa"/>
          </w:tcPr>
          <w:p w14:paraId="0474F611" w14:textId="77777777" w:rsidR="004C6C64" w:rsidRPr="00EF06A4" w:rsidRDefault="004C6C64" w:rsidP="00552369">
            <w:pPr>
              <w:spacing w:after="0" w:line="240" w:lineRule="auto"/>
              <w:rPr>
                <w:rFonts w:asciiTheme="minorHAnsi" w:eastAsia="Times New Roman" w:hAnsiTheme="minorHAnsi" w:cstheme="minorHAnsi"/>
                <w:sz w:val="24"/>
                <w:szCs w:val="24"/>
                <w:lang w:eastAsia="et-EE"/>
              </w:rPr>
            </w:pPr>
          </w:p>
        </w:tc>
      </w:tr>
      <w:tr w:rsidR="004C6C64" w:rsidRPr="00EF06A4" w14:paraId="58D3F124" w14:textId="77777777" w:rsidTr="003A402A">
        <w:tc>
          <w:tcPr>
            <w:tcW w:w="530" w:type="dxa"/>
            <w:shd w:val="clear" w:color="auto" w:fill="auto"/>
          </w:tcPr>
          <w:p w14:paraId="1596EBB0" w14:textId="3A315BB0" w:rsidR="004C6C64" w:rsidRPr="00EF06A4" w:rsidRDefault="004C6C64" w:rsidP="00552369">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5</w:t>
            </w:r>
            <w:r w:rsidRPr="00EF06A4">
              <w:rPr>
                <w:rFonts w:asciiTheme="minorHAnsi" w:eastAsia="Times New Roman" w:hAnsiTheme="minorHAnsi" w:cstheme="minorHAnsi"/>
                <w:sz w:val="24"/>
                <w:szCs w:val="24"/>
              </w:rPr>
              <w:t>.</w:t>
            </w:r>
          </w:p>
        </w:tc>
        <w:tc>
          <w:tcPr>
            <w:tcW w:w="4540" w:type="dxa"/>
            <w:shd w:val="clear" w:color="auto" w:fill="auto"/>
          </w:tcPr>
          <w:p w14:paraId="59DC88BE" w14:textId="797CEF24" w:rsidR="004C6C64" w:rsidRPr="00EF06A4" w:rsidRDefault="004C6C64" w:rsidP="00552369">
            <w:pPr>
              <w:spacing w:after="0" w:line="240" w:lineRule="auto"/>
              <w:rPr>
                <w:rFonts w:asciiTheme="minorHAnsi" w:eastAsia="Times New Roman" w:hAnsiTheme="minorHAnsi" w:cstheme="minorHAnsi"/>
                <w:sz w:val="24"/>
                <w:szCs w:val="24"/>
                <w:lang w:eastAsia="et-EE"/>
              </w:rPr>
            </w:pPr>
            <w:r w:rsidRPr="002C42AA">
              <w:rPr>
                <w:rFonts w:asciiTheme="minorHAnsi" w:hAnsiTheme="minorHAnsi" w:cstheme="minorHAnsi"/>
                <w:color w:val="000000"/>
                <w:sz w:val="24"/>
                <w:szCs w:val="24"/>
                <w:lang w:eastAsia="et-EE"/>
              </w:rPr>
              <w:t>toitlustusteenindus</w:t>
            </w:r>
          </w:p>
        </w:tc>
        <w:tc>
          <w:tcPr>
            <w:tcW w:w="1275" w:type="dxa"/>
            <w:shd w:val="clear" w:color="auto" w:fill="auto"/>
          </w:tcPr>
          <w:p w14:paraId="7C76B7A3"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716FE784"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c>
          <w:tcPr>
            <w:tcW w:w="1985" w:type="dxa"/>
          </w:tcPr>
          <w:p w14:paraId="6D11A42B"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r>
      <w:tr w:rsidR="004C6C64" w:rsidRPr="00EF06A4" w14:paraId="5DE92220" w14:textId="77777777" w:rsidTr="003A402A">
        <w:tc>
          <w:tcPr>
            <w:tcW w:w="530" w:type="dxa"/>
            <w:shd w:val="clear" w:color="auto" w:fill="auto"/>
          </w:tcPr>
          <w:p w14:paraId="55D6E518" w14:textId="52457B27" w:rsidR="004C6C64" w:rsidRPr="00EF06A4" w:rsidRDefault="004C6C64" w:rsidP="00552369">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6</w:t>
            </w:r>
            <w:r w:rsidRPr="00EF06A4">
              <w:rPr>
                <w:rFonts w:asciiTheme="minorHAnsi" w:eastAsia="Times New Roman" w:hAnsiTheme="minorHAnsi" w:cstheme="minorHAnsi"/>
                <w:sz w:val="24"/>
                <w:szCs w:val="24"/>
              </w:rPr>
              <w:t>.</w:t>
            </w:r>
          </w:p>
        </w:tc>
        <w:tc>
          <w:tcPr>
            <w:tcW w:w="4540" w:type="dxa"/>
            <w:shd w:val="clear" w:color="auto" w:fill="auto"/>
          </w:tcPr>
          <w:p w14:paraId="301F9C97" w14:textId="1CEFECAA" w:rsidR="004C6C64" w:rsidRPr="00EF06A4" w:rsidRDefault="004C6C64" w:rsidP="00552369">
            <w:pPr>
              <w:spacing w:after="0" w:line="240" w:lineRule="auto"/>
              <w:rPr>
                <w:rFonts w:asciiTheme="minorHAnsi" w:eastAsia="Times New Roman" w:hAnsiTheme="minorHAnsi" w:cstheme="minorHAnsi"/>
                <w:sz w:val="24"/>
                <w:szCs w:val="24"/>
                <w:lang w:eastAsia="et-EE"/>
              </w:rPr>
            </w:pPr>
            <w:r w:rsidRPr="002C42AA">
              <w:rPr>
                <w:rFonts w:asciiTheme="minorHAnsi" w:hAnsiTheme="minorHAnsi" w:cstheme="minorHAnsi"/>
                <w:color w:val="000000"/>
                <w:sz w:val="24"/>
                <w:szCs w:val="24"/>
                <w:lang w:eastAsia="et-EE"/>
              </w:rPr>
              <w:t>üritusteenindus</w:t>
            </w:r>
          </w:p>
        </w:tc>
        <w:tc>
          <w:tcPr>
            <w:tcW w:w="1275" w:type="dxa"/>
            <w:shd w:val="clear" w:color="auto" w:fill="auto"/>
          </w:tcPr>
          <w:p w14:paraId="47C722A6"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3D891352"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c>
          <w:tcPr>
            <w:tcW w:w="1985" w:type="dxa"/>
          </w:tcPr>
          <w:p w14:paraId="4EB70289"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r>
      <w:tr w:rsidR="004C6C64" w:rsidRPr="00EF06A4" w14:paraId="3A2487A9" w14:textId="77777777" w:rsidTr="003A402A">
        <w:tc>
          <w:tcPr>
            <w:tcW w:w="530" w:type="dxa"/>
            <w:shd w:val="clear" w:color="auto" w:fill="auto"/>
          </w:tcPr>
          <w:p w14:paraId="53CF1617" w14:textId="60C2D9D8" w:rsidR="004C6C64" w:rsidRPr="00EF06A4" w:rsidRDefault="004C6C64" w:rsidP="00552369">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7</w:t>
            </w:r>
            <w:r w:rsidRPr="00EF06A4">
              <w:rPr>
                <w:rFonts w:asciiTheme="minorHAnsi" w:eastAsia="Times New Roman" w:hAnsiTheme="minorHAnsi" w:cstheme="minorHAnsi"/>
                <w:sz w:val="24"/>
                <w:szCs w:val="24"/>
              </w:rPr>
              <w:t>.</w:t>
            </w:r>
          </w:p>
        </w:tc>
        <w:tc>
          <w:tcPr>
            <w:tcW w:w="4540" w:type="dxa"/>
            <w:shd w:val="clear" w:color="auto" w:fill="auto"/>
          </w:tcPr>
          <w:p w14:paraId="4A8F62D8" w14:textId="43887590" w:rsidR="004C6C64" w:rsidRPr="00EF06A4" w:rsidRDefault="004C6C64" w:rsidP="00552369">
            <w:pPr>
              <w:spacing w:after="0" w:line="240" w:lineRule="auto"/>
              <w:rPr>
                <w:rFonts w:asciiTheme="minorHAnsi" w:eastAsia="Times New Roman" w:hAnsiTheme="minorHAnsi" w:cstheme="minorHAnsi"/>
                <w:sz w:val="24"/>
                <w:szCs w:val="24"/>
                <w:lang w:eastAsia="et-EE"/>
              </w:rPr>
            </w:pPr>
            <w:r w:rsidRPr="00D8718D">
              <w:rPr>
                <w:rFonts w:asciiTheme="minorHAnsi" w:hAnsiTheme="minorHAnsi" w:cstheme="minorBidi"/>
                <w:sz w:val="24"/>
                <w:szCs w:val="24"/>
              </w:rPr>
              <w:t xml:space="preserve">suhtlemisoskus </w:t>
            </w:r>
          </w:p>
        </w:tc>
        <w:tc>
          <w:tcPr>
            <w:tcW w:w="1275" w:type="dxa"/>
            <w:shd w:val="clear" w:color="auto" w:fill="auto"/>
          </w:tcPr>
          <w:p w14:paraId="79CFE749"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37E8CE29"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c>
          <w:tcPr>
            <w:tcW w:w="1985" w:type="dxa"/>
          </w:tcPr>
          <w:p w14:paraId="7939D16F"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r>
      <w:tr w:rsidR="004C6C64" w:rsidRPr="00EF06A4" w14:paraId="36B5DBEA" w14:textId="77777777" w:rsidTr="003A402A">
        <w:tc>
          <w:tcPr>
            <w:tcW w:w="530" w:type="dxa"/>
            <w:shd w:val="clear" w:color="auto" w:fill="auto"/>
          </w:tcPr>
          <w:p w14:paraId="26752D72" w14:textId="59625E9C" w:rsidR="004C6C64" w:rsidRPr="00EF06A4" w:rsidRDefault="004C6C64" w:rsidP="00552369">
            <w:pPr>
              <w:spacing w:after="0" w:line="240" w:lineRule="auto"/>
              <w:jc w:val="both"/>
              <w:rPr>
                <w:rFonts w:asciiTheme="minorHAnsi" w:eastAsia="Times New Roman" w:hAnsiTheme="minorHAnsi" w:cstheme="minorHAnsi"/>
                <w:sz w:val="24"/>
                <w:szCs w:val="24"/>
              </w:rPr>
            </w:pPr>
          </w:p>
        </w:tc>
        <w:tc>
          <w:tcPr>
            <w:tcW w:w="4540" w:type="dxa"/>
            <w:shd w:val="clear" w:color="auto" w:fill="auto"/>
          </w:tcPr>
          <w:p w14:paraId="785D3A17" w14:textId="6512EACE" w:rsidR="004C6C64" w:rsidRPr="00EF06A4" w:rsidRDefault="004C6C64" w:rsidP="00552369">
            <w:pPr>
              <w:spacing w:after="0" w:line="240" w:lineRule="auto"/>
              <w:rPr>
                <w:rFonts w:asciiTheme="minorHAnsi" w:eastAsia="Times New Roman" w:hAnsiTheme="minorHAnsi" w:cstheme="minorHAnsi"/>
                <w:sz w:val="24"/>
                <w:szCs w:val="24"/>
                <w:lang w:eastAsia="et-EE"/>
              </w:rPr>
            </w:pPr>
            <w:r w:rsidRPr="00D8718D">
              <w:rPr>
                <w:rFonts w:asciiTheme="minorHAnsi" w:hAnsiTheme="minorHAnsi" w:cstheme="minorBidi"/>
                <w:sz w:val="24"/>
                <w:szCs w:val="24"/>
              </w:rPr>
              <w:t xml:space="preserve">arvuti kasutamise oskus </w:t>
            </w:r>
          </w:p>
        </w:tc>
        <w:tc>
          <w:tcPr>
            <w:tcW w:w="1275" w:type="dxa"/>
            <w:shd w:val="clear" w:color="auto" w:fill="auto"/>
          </w:tcPr>
          <w:p w14:paraId="2B8A6FBB"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78ED17A5"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c>
          <w:tcPr>
            <w:tcW w:w="1985" w:type="dxa"/>
          </w:tcPr>
          <w:p w14:paraId="3AB1166B"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r>
      <w:tr w:rsidR="004C6C64" w:rsidRPr="00EF06A4" w14:paraId="4ED42056" w14:textId="77777777" w:rsidTr="003A402A">
        <w:tc>
          <w:tcPr>
            <w:tcW w:w="530" w:type="dxa"/>
            <w:shd w:val="clear" w:color="auto" w:fill="auto"/>
          </w:tcPr>
          <w:p w14:paraId="79C28010" w14:textId="70445ECE" w:rsidR="004C6C64" w:rsidRPr="00EF06A4" w:rsidRDefault="004C6C64" w:rsidP="00552369">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8</w:t>
            </w:r>
            <w:r w:rsidRPr="00EF06A4">
              <w:rPr>
                <w:rFonts w:asciiTheme="minorHAnsi" w:eastAsia="Times New Roman" w:hAnsiTheme="minorHAnsi" w:cstheme="minorHAnsi"/>
                <w:sz w:val="24"/>
                <w:szCs w:val="24"/>
              </w:rPr>
              <w:t xml:space="preserve">. </w:t>
            </w:r>
          </w:p>
        </w:tc>
        <w:tc>
          <w:tcPr>
            <w:tcW w:w="4540" w:type="dxa"/>
            <w:shd w:val="clear" w:color="auto" w:fill="auto"/>
          </w:tcPr>
          <w:p w14:paraId="35B7E0C5" w14:textId="21C6C458" w:rsidR="004C6C64" w:rsidRPr="00EF06A4" w:rsidRDefault="004C6C64" w:rsidP="00552369">
            <w:pPr>
              <w:spacing w:after="0" w:line="240" w:lineRule="auto"/>
              <w:rPr>
                <w:rFonts w:asciiTheme="minorHAnsi" w:eastAsia="Times New Roman" w:hAnsiTheme="minorHAnsi" w:cstheme="minorHAnsi"/>
                <w:sz w:val="24"/>
                <w:szCs w:val="24"/>
                <w:lang w:eastAsia="et-EE"/>
              </w:rPr>
            </w:pPr>
            <w:r w:rsidRPr="00D8718D">
              <w:rPr>
                <w:rFonts w:asciiTheme="minorHAnsi" w:hAnsiTheme="minorHAnsi" w:cstheme="minorBidi"/>
                <w:sz w:val="24"/>
                <w:szCs w:val="24"/>
              </w:rPr>
              <w:t>keeleoskus (eesti keel B2, erialane inglise keel B1)</w:t>
            </w:r>
          </w:p>
        </w:tc>
        <w:tc>
          <w:tcPr>
            <w:tcW w:w="1275" w:type="dxa"/>
            <w:shd w:val="clear" w:color="auto" w:fill="auto"/>
          </w:tcPr>
          <w:p w14:paraId="6A36C240"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51C7058A"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c>
          <w:tcPr>
            <w:tcW w:w="1985" w:type="dxa"/>
          </w:tcPr>
          <w:p w14:paraId="5B2C5560"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r>
      <w:tr w:rsidR="004C6C64" w:rsidRPr="00EF06A4" w14:paraId="4E97E499" w14:textId="77777777" w:rsidTr="003A402A">
        <w:tc>
          <w:tcPr>
            <w:tcW w:w="530" w:type="dxa"/>
            <w:shd w:val="clear" w:color="auto" w:fill="auto"/>
          </w:tcPr>
          <w:p w14:paraId="3AE962A0" w14:textId="08B54FBB" w:rsidR="004C6C64" w:rsidRPr="00EF06A4" w:rsidRDefault="004C6C64" w:rsidP="00552369">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9</w:t>
            </w:r>
            <w:r w:rsidRPr="00EF06A4">
              <w:rPr>
                <w:rFonts w:asciiTheme="minorHAnsi" w:eastAsia="Times New Roman" w:hAnsiTheme="minorHAnsi" w:cstheme="minorHAnsi"/>
                <w:sz w:val="24"/>
                <w:szCs w:val="24"/>
              </w:rPr>
              <w:t>.</w:t>
            </w:r>
          </w:p>
        </w:tc>
        <w:tc>
          <w:tcPr>
            <w:tcW w:w="4540" w:type="dxa"/>
            <w:shd w:val="clear" w:color="auto" w:fill="auto"/>
          </w:tcPr>
          <w:p w14:paraId="267976BC" w14:textId="61671FD6" w:rsidR="004C6C64" w:rsidRPr="00EF06A4" w:rsidRDefault="004C6C64" w:rsidP="00552369">
            <w:pPr>
              <w:spacing w:after="0" w:line="240" w:lineRule="auto"/>
              <w:rPr>
                <w:rFonts w:asciiTheme="minorHAnsi" w:eastAsia="Times New Roman" w:hAnsiTheme="minorHAnsi" w:cstheme="minorHAnsi"/>
                <w:sz w:val="24"/>
                <w:szCs w:val="24"/>
                <w:lang w:eastAsia="et-EE"/>
              </w:rPr>
            </w:pPr>
            <w:r w:rsidRPr="00D8718D">
              <w:rPr>
                <w:rFonts w:asciiTheme="minorHAnsi" w:hAnsiTheme="minorHAnsi" w:cstheme="minorBidi"/>
                <w:sz w:val="24"/>
                <w:szCs w:val="24"/>
              </w:rPr>
              <w:t>meeskonnatöö</w:t>
            </w:r>
          </w:p>
        </w:tc>
        <w:tc>
          <w:tcPr>
            <w:tcW w:w="1275" w:type="dxa"/>
            <w:shd w:val="clear" w:color="auto" w:fill="auto"/>
          </w:tcPr>
          <w:p w14:paraId="1CCCBF46"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75D2A403"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c>
          <w:tcPr>
            <w:tcW w:w="1985" w:type="dxa"/>
          </w:tcPr>
          <w:p w14:paraId="2CEB0126"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r>
      <w:tr w:rsidR="004C6C64" w:rsidRPr="00EF06A4" w14:paraId="29074805" w14:textId="77777777" w:rsidTr="003A402A">
        <w:tc>
          <w:tcPr>
            <w:tcW w:w="530" w:type="dxa"/>
            <w:shd w:val="clear" w:color="auto" w:fill="auto"/>
          </w:tcPr>
          <w:p w14:paraId="34299A99" w14:textId="08634C41" w:rsidR="004C6C64" w:rsidRPr="00EF06A4" w:rsidRDefault="004C6C64" w:rsidP="00552369">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10</w:t>
            </w:r>
            <w:r w:rsidRPr="00EF06A4">
              <w:rPr>
                <w:rFonts w:asciiTheme="minorHAnsi" w:eastAsia="Times New Roman" w:hAnsiTheme="minorHAnsi" w:cstheme="minorHAnsi"/>
                <w:sz w:val="24"/>
                <w:szCs w:val="24"/>
              </w:rPr>
              <w:t>.</w:t>
            </w:r>
          </w:p>
        </w:tc>
        <w:tc>
          <w:tcPr>
            <w:tcW w:w="4540" w:type="dxa"/>
            <w:shd w:val="clear" w:color="auto" w:fill="auto"/>
          </w:tcPr>
          <w:p w14:paraId="3B1CB154" w14:textId="3B56EF27" w:rsidR="004C6C64" w:rsidRPr="00EF06A4" w:rsidRDefault="004C6C64" w:rsidP="00552369">
            <w:pPr>
              <w:spacing w:after="0" w:line="240" w:lineRule="auto"/>
              <w:rPr>
                <w:rFonts w:asciiTheme="minorHAnsi" w:eastAsia="Times New Roman" w:hAnsiTheme="minorHAnsi" w:cstheme="minorHAnsi"/>
                <w:sz w:val="24"/>
                <w:szCs w:val="24"/>
                <w:lang w:eastAsia="et-EE"/>
              </w:rPr>
            </w:pPr>
            <w:r w:rsidRPr="00D8718D">
              <w:rPr>
                <w:rFonts w:asciiTheme="minorHAnsi" w:hAnsiTheme="minorHAnsi" w:cstheme="minorBidi"/>
                <w:sz w:val="24"/>
                <w:szCs w:val="24"/>
              </w:rPr>
              <w:t>tööohutuse- ja hügieeninõuete täitmine</w:t>
            </w:r>
          </w:p>
        </w:tc>
        <w:tc>
          <w:tcPr>
            <w:tcW w:w="1275" w:type="dxa"/>
            <w:shd w:val="clear" w:color="auto" w:fill="auto"/>
          </w:tcPr>
          <w:p w14:paraId="56CBC3DF"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6226327A"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c>
          <w:tcPr>
            <w:tcW w:w="1985" w:type="dxa"/>
          </w:tcPr>
          <w:p w14:paraId="6E6B64CF" w14:textId="77777777" w:rsidR="004C6C64" w:rsidRPr="00EF06A4" w:rsidRDefault="004C6C64" w:rsidP="00552369">
            <w:pPr>
              <w:spacing w:after="0" w:line="240" w:lineRule="auto"/>
              <w:jc w:val="both"/>
              <w:rPr>
                <w:rFonts w:asciiTheme="minorHAnsi" w:eastAsia="Times New Roman" w:hAnsiTheme="minorHAnsi" w:cstheme="minorHAnsi"/>
                <w:sz w:val="24"/>
                <w:szCs w:val="24"/>
              </w:rPr>
            </w:pPr>
          </w:p>
        </w:tc>
      </w:tr>
      <w:tr w:rsidR="00721A99" w:rsidRPr="00EF06A4" w14:paraId="6A499260" w14:textId="77777777" w:rsidTr="003A402A">
        <w:tc>
          <w:tcPr>
            <w:tcW w:w="530" w:type="dxa"/>
            <w:shd w:val="clear" w:color="auto" w:fill="auto"/>
          </w:tcPr>
          <w:p w14:paraId="1762B42C" w14:textId="620CC623" w:rsidR="00721A99" w:rsidRPr="00EF06A4" w:rsidRDefault="00721A99" w:rsidP="00552369">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w:t>
            </w:r>
            <w:r w:rsidR="004C6C64">
              <w:rPr>
                <w:rFonts w:asciiTheme="minorHAnsi" w:eastAsia="Times New Roman" w:hAnsiTheme="minorHAnsi" w:cstheme="minorHAnsi"/>
                <w:sz w:val="24"/>
                <w:szCs w:val="24"/>
              </w:rPr>
              <w:t>1</w:t>
            </w:r>
            <w:r w:rsidRPr="00EF06A4">
              <w:rPr>
                <w:rFonts w:asciiTheme="minorHAnsi" w:eastAsia="Times New Roman" w:hAnsiTheme="minorHAnsi" w:cstheme="minorHAnsi"/>
                <w:sz w:val="24"/>
                <w:szCs w:val="24"/>
              </w:rPr>
              <w:t>.</w:t>
            </w:r>
          </w:p>
        </w:tc>
        <w:tc>
          <w:tcPr>
            <w:tcW w:w="4540" w:type="dxa"/>
            <w:shd w:val="clear" w:color="auto" w:fill="auto"/>
          </w:tcPr>
          <w:p w14:paraId="40A6B2FB" w14:textId="0229B8AF" w:rsidR="00721A99" w:rsidRPr="00EF06A4" w:rsidRDefault="00721A99" w:rsidP="00552369">
            <w:pPr>
              <w:spacing w:after="0" w:line="240" w:lineRule="auto"/>
              <w:rPr>
                <w:rFonts w:asciiTheme="minorHAnsi" w:eastAsia="Times New Roman" w:hAnsiTheme="minorHAnsi" w:cstheme="minorHAnsi"/>
                <w:sz w:val="24"/>
                <w:szCs w:val="24"/>
                <w:lang w:eastAsia="et-EE"/>
              </w:rPr>
            </w:pPr>
          </w:p>
        </w:tc>
        <w:tc>
          <w:tcPr>
            <w:tcW w:w="1275" w:type="dxa"/>
            <w:shd w:val="clear" w:color="auto" w:fill="auto"/>
          </w:tcPr>
          <w:p w14:paraId="562D2D76" w14:textId="77777777" w:rsidR="00721A99" w:rsidRPr="00EF06A4" w:rsidRDefault="00721A99" w:rsidP="00552369">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1E35DF63" w14:textId="77777777" w:rsidR="00721A99" w:rsidRPr="00EF06A4" w:rsidRDefault="00721A99" w:rsidP="00552369">
            <w:pPr>
              <w:spacing w:after="0" w:line="240" w:lineRule="auto"/>
              <w:jc w:val="both"/>
              <w:rPr>
                <w:rFonts w:asciiTheme="minorHAnsi" w:eastAsia="Times New Roman" w:hAnsiTheme="minorHAnsi" w:cstheme="minorHAnsi"/>
                <w:sz w:val="24"/>
                <w:szCs w:val="24"/>
              </w:rPr>
            </w:pPr>
          </w:p>
        </w:tc>
        <w:tc>
          <w:tcPr>
            <w:tcW w:w="1985" w:type="dxa"/>
          </w:tcPr>
          <w:p w14:paraId="13C79270" w14:textId="77777777" w:rsidR="00721A99" w:rsidRPr="00EF06A4" w:rsidRDefault="00721A99" w:rsidP="00552369">
            <w:pPr>
              <w:spacing w:after="0" w:line="240" w:lineRule="auto"/>
              <w:jc w:val="both"/>
              <w:rPr>
                <w:rFonts w:asciiTheme="minorHAnsi" w:eastAsia="Times New Roman" w:hAnsiTheme="minorHAnsi" w:cstheme="minorHAnsi"/>
                <w:sz w:val="24"/>
                <w:szCs w:val="24"/>
              </w:rPr>
            </w:pPr>
          </w:p>
        </w:tc>
      </w:tr>
      <w:tr w:rsidR="00061949" w:rsidRPr="00EF06A4" w14:paraId="540BA723" w14:textId="77777777" w:rsidTr="003A402A">
        <w:tc>
          <w:tcPr>
            <w:tcW w:w="530" w:type="dxa"/>
            <w:shd w:val="clear" w:color="auto" w:fill="auto"/>
          </w:tcPr>
          <w:p w14:paraId="238155DA" w14:textId="087927CB" w:rsidR="00061949" w:rsidRPr="00EF06A4" w:rsidRDefault="004C6C64" w:rsidP="00552369">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12</w:t>
            </w:r>
            <w:r w:rsidR="00061949" w:rsidRPr="00EF06A4">
              <w:rPr>
                <w:rFonts w:asciiTheme="minorHAnsi" w:eastAsia="Times New Roman" w:hAnsiTheme="minorHAnsi" w:cstheme="minorHAnsi"/>
                <w:sz w:val="24"/>
                <w:szCs w:val="24"/>
              </w:rPr>
              <w:t>.</w:t>
            </w:r>
          </w:p>
        </w:tc>
        <w:tc>
          <w:tcPr>
            <w:tcW w:w="4540" w:type="dxa"/>
            <w:shd w:val="clear" w:color="auto" w:fill="auto"/>
          </w:tcPr>
          <w:p w14:paraId="33C75208" w14:textId="77777777" w:rsidR="00061949" w:rsidRPr="00EF06A4" w:rsidRDefault="00061949" w:rsidP="00552369">
            <w:pPr>
              <w:spacing w:after="0" w:line="240" w:lineRule="auto"/>
              <w:rPr>
                <w:rFonts w:asciiTheme="minorHAnsi" w:eastAsia="Times New Roman" w:hAnsiTheme="minorHAnsi" w:cstheme="minorHAnsi"/>
                <w:sz w:val="24"/>
                <w:szCs w:val="24"/>
                <w:lang w:eastAsia="et-EE"/>
              </w:rPr>
            </w:pPr>
          </w:p>
        </w:tc>
        <w:tc>
          <w:tcPr>
            <w:tcW w:w="1275" w:type="dxa"/>
            <w:shd w:val="clear" w:color="auto" w:fill="auto"/>
          </w:tcPr>
          <w:p w14:paraId="00A2BB7A" w14:textId="77777777" w:rsidR="00061949" w:rsidRPr="00EF06A4" w:rsidRDefault="00061949" w:rsidP="00552369">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7DFEDE21" w14:textId="77777777" w:rsidR="00061949" w:rsidRPr="00EF06A4" w:rsidRDefault="00061949" w:rsidP="00552369">
            <w:pPr>
              <w:spacing w:after="0" w:line="240" w:lineRule="auto"/>
              <w:jc w:val="both"/>
              <w:rPr>
                <w:rFonts w:asciiTheme="minorHAnsi" w:eastAsia="Times New Roman" w:hAnsiTheme="minorHAnsi" w:cstheme="minorHAnsi"/>
                <w:sz w:val="24"/>
                <w:szCs w:val="24"/>
              </w:rPr>
            </w:pPr>
          </w:p>
        </w:tc>
        <w:tc>
          <w:tcPr>
            <w:tcW w:w="1985" w:type="dxa"/>
          </w:tcPr>
          <w:p w14:paraId="359C9BA4" w14:textId="77777777" w:rsidR="00061949" w:rsidRPr="00EF06A4" w:rsidRDefault="00061949" w:rsidP="00552369">
            <w:pPr>
              <w:spacing w:after="0" w:line="240" w:lineRule="auto"/>
              <w:jc w:val="both"/>
              <w:rPr>
                <w:rFonts w:asciiTheme="minorHAnsi" w:eastAsia="Times New Roman" w:hAnsiTheme="minorHAnsi" w:cstheme="minorHAnsi"/>
                <w:sz w:val="24"/>
                <w:szCs w:val="24"/>
              </w:rPr>
            </w:pPr>
          </w:p>
        </w:tc>
      </w:tr>
      <w:tr w:rsidR="00061949" w:rsidRPr="00EF06A4" w14:paraId="06A132D5" w14:textId="77777777" w:rsidTr="003A402A">
        <w:tc>
          <w:tcPr>
            <w:tcW w:w="530" w:type="dxa"/>
            <w:shd w:val="clear" w:color="auto" w:fill="auto"/>
          </w:tcPr>
          <w:p w14:paraId="5E17CB45" w14:textId="1A96E8AF" w:rsidR="00061949" w:rsidRPr="00EF06A4" w:rsidRDefault="004C6C64" w:rsidP="00552369">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13</w:t>
            </w:r>
            <w:r w:rsidR="00061949" w:rsidRPr="00EF06A4">
              <w:rPr>
                <w:rFonts w:asciiTheme="minorHAnsi" w:eastAsia="Times New Roman" w:hAnsiTheme="minorHAnsi" w:cstheme="minorHAnsi"/>
                <w:sz w:val="24"/>
                <w:szCs w:val="24"/>
              </w:rPr>
              <w:t>.</w:t>
            </w:r>
          </w:p>
        </w:tc>
        <w:tc>
          <w:tcPr>
            <w:tcW w:w="4540" w:type="dxa"/>
            <w:shd w:val="clear" w:color="auto" w:fill="auto"/>
          </w:tcPr>
          <w:p w14:paraId="51DE02F0" w14:textId="77777777" w:rsidR="00061949" w:rsidRPr="00EF06A4" w:rsidRDefault="00061949" w:rsidP="00552369">
            <w:pPr>
              <w:spacing w:after="0" w:line="240" w:lineRule="auto"/>
              <w:rPr>
                <w:rFonts w:asciiTheme="minorHAnsi" w:eastAsia="Times New Roman" w:hAnsiTheme="minorHAnsi" w:cstheme="minorHAnsi"/>
                <w:sz w:val="24"/>
                <w:szCs w:val="24"/>
                <w:lang w:eastAsia="et-EE"/>
              </w:rPr>
            </w:pPr>
          </w:p>
        </w:tc>
        <w:tc>
          <w:tcPr>
            <w:tcW w:w="1275" w:type="dxa"/>
            <w:shd w:val="clear" w:color="auto" w:fill="auto"/>
          </w:tcPr>
          <w:p w14:paraId="4D23881B" w14:textId="77777777" w:rsidR="00061949" w:rsidRPr="00EF06A4" w:rsidRDefault="00061949" w:rsidP="00552369">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67294242" w14:textId="77777777" w:rsidR="00061949" w:rsidRPr="00EF06A4" w:rsidRDefault="00061949" w:rsidP="00552369">
            <w:pPr>
              <w:spacing w:after="0" w:line="240" w:lineRule="auto"/>
              <w:jc w:val="both"/>
              <w:rPr>
                <w:rFonts w:asciiTheme="minorHAnsi" w:eastAsia="Times New Roman" w:hAnsiTheme="minorHAnsi" w:cstheme="minorHAnsi"/>
                <w:sz w:val="24"/>
                <w:szCs w:val="24"/>
              </w:rPr>
            </w:pPr>
          </w:p>
        </w:tc>
        <w:tc>
          <w:tcPr>
            <w:tcW w:w="1985" w:type="dxa"/>
          </w:tcPr>
          <w:p w14:paraId="34DFBEA3" w14:textId="77777777" w:rsidR="00061949" w:rsidRPr="00EF06A4" w:rsidRDefault="00061949" w:rsidP="00552369">
            <w:pPr>
              <w:spacing w:after="0" w:line="240" w:lineRule="auto"/>
              <w:jc w:val="both"/>
              <w:rPr>
                <w:rFonts w:asciiTheme="minorHAnsi" w:eastAsia="Times New Roman" w:hAnsiTheme="minorHAnsi" w:cstheme="minorHAnsi"/>
                <w:sz w:val="24"/>
                <w:szCs w:val="24"/>
              </w:rPr>
            </w:pPr>
          </w:p>
        </w:tc>
      </w:tr>
      <w:tr w:rsidR="00061949" w:rsidRPr="00EF06A4" w14:paraId="4D6288C1" w14:textId="77777777" w:rsidTr="003A402A">
        <w:tc>
          <w:tcPr>
            <w:tcW w:w="530" w:type="dxa"/>
            <w:shd w:val="clear" w:color="auto" w:fill="auto"/>
          </w:tcPr>
          <w:p w14:paraId="7127D105" w14:textId="2F97085C" w:rsidR="00061949" w:rsidRPr="00EF06A4" w:rsidRDefault="004C6C64" w:rsidP="00552369">
            <w:pPr>
              <w:spacing w:after="0" w:line="240"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14</w:t>
            </w:r>
            <w:r w:rsidR="00061949" w:rsidRPr="00EF06A4">
              <w:rPr>
                <w:rFonts w:asciiTheme="minorHAnsi" w:eastAsia="Times New Roman" w:hAnsiTheme="minorHAnsi" w:cstheme="minorHAnsi"/>
                <w:sz w:val="24"/>
                <w:szCs w:val="24"/>
              </w:rPr>
              <w:t>.</w:t>
            </w:r>
          </w:p>
        </w:tc>
        <w:tc>
          <w:tcPr>
            <w:tcW w:w="4540" w:type="dxa"/>
            <w:shd w:val="clear" w:color="auto" w:fill="auto"/>
          </w:tcPr>
          <w:p w14:paraId="1F8A9D23" w14:textId="77777777" w:rsidR="00061949" w:rsidRPr="00EF06A4" w:rsidRDefault="00061949" w:rsidP="00552369">
            <w:pPr>
              <w:spacing w:after="0" w:line="240" w:lineRule="auto"/>
              <w:rPr>
                <w:rFonts w:asciiTheme="minorHAnsi" w:eastAsia="Times New Roman" w:hAnsiTheme="minorHAnsi" w:cstheme="minorHAnsi"/>
                <w:sz w:val="24"/>
                <w:szCs w:val="24"/>
                <w:lang w:eastAsia="et-EE"/>
              </w:rPr>
            </w:pPr>
          </w:p>
        </w:tc>
        <w:tc>
          <w:tcPr>
            <w:tcW w:w="1275" w:type="dxa"/>
            <w:shd w:val="clear" w:color="auto" w:fill="auto"/>
          </w:tcPr>
          <w:p w14:paraId="23BB05FB" w14:textId="77777777" w:rsidR="00061949" w:rsidRPr="00EF06A4" w:rsidRDefault="00061949" w:rsidP="00552369">
            <w:pPr>
              <w:spacing w:after="0" w:line="240" w:lineRule="auto"/>
              <w:jc w:val="both"/>
              <w:rPr>
                <w:rFonts w:asciiTheme="minorHAnsi" w:eastAsia="Times New Roman" w:hAnsiTheme="minorHAnsi" w:cstheme="minorHAnsi"/>
                <w:sz w:val="24"/>
                <w:szCs w:val="24"/>
              </w:rPr>
            </w:pPr>
          </w:p>
        </w:tc>
        <w:tc>
          <w:tcPr>
            <w:tcW w:w="1134" w:type="dxa"/>
            <w:shd w:val="clear" w:color="auto" w:fill="auto"/>
          </w:tcPr>
          <w:p w14:paraId="58E145D9" w14:textId="77777777" w:rsidR="00061949" w:rsidRPr="00EF06A4" w:rsidRDefault="00061949" w:rsidP="00552369">
            <w:pPr>
              <w:spacing w:after="0" w:line="240" w:lineRule="auto"/>
              <w:jc w:val="both"/>
              <w:rPr>
                <w:rFonts w:asciiTheme="minorHAnsi" w:eastAsia="Times New Roman" w:hAnsiTheme="minorHAnsi" w:cstheme="minorHAnsi"/>
                <w:sz w:val="24"/>
                <w:szCs w:val="24"/>
              </w:rPr>
            </w:pPr>
          </w:p>
        </w:tc>
        <w:tc>
          <w:tcPr>
            <w:tcW w:w="1985" w:type="dxa"/>
          </w:tcPr>
          <w:p w14:paraId="5541839A" w14:textId="77777777" w:rsidR="00061949" w:rsidRPr="00EF06A4" w:rsidRDefault="00061949" w:rsidP="00552369">
            <w:pPr>
              <w:spacing w:after="0" w:line="240" w:lineRule="auto"/>
              <w:jc w:val="both"/>
              <w:rPr>
                <w:rFonts w:asciiTheme="minorHAnsi" w:eastAsia="Times New Roman" w:hAnsiTheme="minorHAnsi" w:cstheme="minorHAnsi"/>
                <w:sz w:val="24"/>
                <w:szCs w:val="24"/>
              </w:rPr>
            </w:pPr>
          </w:p>
        </w:tc>
      </w:tr>
    </w:tbl>
    <w:p w14:paraId="58253DD6" w14:textId="77777777" w:rsidR="00061949" w:rsidRPr="00EF06A4" w:rsidRDefault="00061949" w:rsidP="00552369">
      <w:pPr>
        <w:spacing w:after="0" w:line="240" w:lineRule="auto"/>
        <w:jc w:val="both"/>
        <w:rPr>
          <w:rFonts w:asciiTheme="minorHAnsi" w:eastAsia="Times New Roman" w:hAnsiTheme="minorHAnsi" w:cstheme="minorHAnsi"/>
          <w:b/>
          <w:bCs/>
          <w:sz w:val="24"/>
          <w:szCs w:val="24"/>
        </w:rPr>
      </w:pPr>
    </w:p>
    <w:p w14:paraId="261C2C5B" w14:textId="4305D156" w:rsidR="00061949" w:rsidRPr="00EF06A4" w:rsidRDefault="006C02DA" w:rsidP="0055236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Hindaja </w:t>
      </w:r>
      <w:r w:rsidR="00061949" w:rsidRPr="00EF06A4">
        <w:rPr>
          <w:rFonts w:asciiTheme="minorHAnsi" w:hAnsiTheme="minorHAnsi" w:cstheme="minorHAnsi"/>
          <w:sz w:val="24"/>
          <w:szCs w:val="24"/>
        </w:rPr>
        <w:t>:</w:t>
      </w:r>
      <w:r w:rsidR="00061949" w:rsidRPr="00EF06A4">
        <w:rPr>
          <w:rFonts w:asciiTheme="minorHAnsi" w:hAnsiTheme="minorHAnsi" w:cstheme="minorHAnsi"/>
          <w:sz w:val="24"/>
          <w:szCs w:val="24"/>
        </w:rPr>
        <w:tab/>
        <w:t>ees- ja perekonnanimi</w:t>
      </w:r>
      <w:r w:rsidR="00061949" w:rsidRPr="00EF06A4">
        <w:rPr>
          <w:rFonts w:asciiTheme="minorHAnsi" w:hAnsiTheme="minorHAnsi" w:cstheme="minorHAnsi"/>
          <w:sz w:val="24"/>
          <w:szCs w:val="24"/>
        </w:rPr>
        <w:tab/>
        <w:t>allkiri</w:t>
      </w:r>
    </w:p>
    <w:p w14:paraId="657F8BEE" w14:textId="77777777" w:rsidR="00C9535E" w:rsidRDefault="00C9535E" w:rsidP="00552369">
      <w:pPr>
        <w:suppressAutoHyphens w:val="0"/>
        <w:spacing w:after="0" w:line="240" w:lineRule="auto"/>
        <w:rPr>
          <w:rFonts w:asciiTheme="minorHAnsi" w:eastAsia="Times New Roman" w:hAnsiTheme="minorHAnsi" w:cstheme="minorHAnsi"/>
          <w:b/>
          <w:bCs/>
          <w:color w:val="4F81BD"/>
          <w:sz w:val="24"/>
          <w:szCs w:val="24"/>
        </w:rPr>
      </w:pPr>
      <w:r>
        <w:rPr>
          <w:rFonts w:asciiTheme="minorHAnsi" w:hAnsiTheme="minorHAnsi" w:cstheme="minorHAnsi"/>
          <w:b/>
          <w:bCs/>
          <w:color w:val="4F81BD"/>
          <w:sz w:val="24"/>
          <w:szCs w:val="24"/>
        </w:rPr>
        <w:br w:type="page"/>
      </w:r>
    </w:p>
    <w:p w14:paraId="38F601B3" w14:textId="2582F72F" w:rsidR="005818E6" w:rsidRPr="00574E25" w:rsidRDefault="004D10AC" w:rsidP="00552369">
      <w:pPr>
        <w:pStyle w:val="ListParagraph"/>
        <w:ind w:left="0"/>
        <w:jc w:val="both"/>
        <w:rPr>
          <w:rFonts w:asciiTheme="minorHAnsi" w:hAnsiTheme="minorHAnsi" w:cstheme="minorHAnsi"/>
          <w:b/>
          <w:bCs/>
          <w:sz w:val="24"/>
          <w:szCs w:val="24"/>
        </w:rPr>
      </w:pPr>
      <w:r w:rsidRPr="00574E25">
        <w:rPr>
          <w:rFonts w:asciiTheme="minorHAnsi" w:hAnsiTheme="minorHAnsi" w:cstheme="minorHAnsi"/>
          <w:b/>
          <w:bCs/>
          <w:sz w:val="24"/>
          <w:szCs w:val="24"/>
        </w:rPr>
        <w:lastRenderedPageBreak/>
        <w:t xml:space="preserve">Vorm </w:t>
      </w:r>
      <w:r w:rsidR="00061949" w:rsidRPr="00574E25">
        <w:rPr>
          <w:rFonts w:asciiTheme="minorHAnsi" w:hAnsiTheme="minorHAnsi" w:cstheme="minorHAnsi"/>
          <w:b/>
          <w:bCs/>
          <w:sz w:val="24"/>
          <w:szCs w:val="24"/>
        </w:rPr>
        <w:t>2</w:t>
      </w:r>
      <w:r w:rsidR="005818E6" w:rsidRPr="00574E25">
        <w:rPr>
          <w:rFonts w:asciiTheme="minorHAnsi" w:hAnsiTheme="minorHAnsi" w:cstheme="minorHAnsi"/>
          <w:b/>
          <w:bCs/>
          <w:sz w:val="24"/>
          <w:szCs w:val="24"/>
        </w:rPr>
        <w:t>. Taotleja kompetentside hindamine</w:t>
      </w:r>
      <w:r w:rsidR="00574E25" w:rsidRPr="00574E25">
        <w:rPr>
          <w:rFonts w:asciiTheme="minorHAnsi" w:hAnsiTheme="minorHAnsi" w:cstheme="minorHAnsi"/>
          <w:b/>
          <w:bCs/>
          <w:sz w:val="24"/>
          <w:szCs w:val="24"/>
        </w:rPr>
        <w:t xml:space="preserve">,  II </w:t>
      </w:r>
      <w:r w:rsidR="00061949" w:rsidRPr="00574E25">
        <w:rPr>
          <w:rFonts w:asciiTheme="minorHAnsi" w:hAnsiTheme="minorHAnsi" w:cstheme="minorHAnsi"/>
          <w:b/>
          <w:bCs/>
          <w:sz w:val="24"/>
          <w:szCs w:val="24"/>
        </w:rPr>
        <w:t>etapp</w:t>
      </w:r>
      <w:r w:rsidR="00574E25" w:rsidRPr="00574E25">
        <w:rPr>
          <w:rFonts w:asciiTheme="minorHAnsi" w:hAnsiTheme="minorHAnsi" w:cstheme="minorHAnsi"/>
          <w:b/>
          <w:bCs/>
          <w:sz w:val="24"/>
          <w:szCs w:val="24"/>
        </w:rPr>
        <w:t>.</w:t>
      </w:r>
    </w:p>
    <w:p w14:paraId="42E16704" w14:textId="77777777" w:rsidR="005818E6" w:rsidRPr="00EF06A4" w:rsidRDefault="005818E6" w:rsidP="00552369">
      <w:pPr>
        <w:pStyle w:val="ListParagraph"/>
        <w:ind w:left="0"/>
        <w:jc w:val="both"/>
        <w:rPr>
          <w:rFonts w:asciiTheme="minorHAnsi" w:hAnsiTheme="minorHAnsi" w:cstheme="minorHAnsi"/>
          <w:sz w:val="24"/>
          <w:szCs w:val="24"/>
        </w:rPr>
      </w:pPr>
      <w:r w:rsidRPr="00EF06A4">
        <w:rPr>
          <w:rFonts w:asciiTheme="minorHAnsi" w:hAnsiTheme="minorHAnsi" w:cstheme="minorHAnsi"/>
          <w:sz w:val="24"/>
          <w:szCs w:val="24"/>
        </w:rPr>
        <w:t>Taotleja nimi:</w:t>
      </w:r>
    </w:p>
    <w:p w14:paraId="473B8C6F" w14:textId="77777777" w:rsidR="005818E6" w:rsidRPr="00EF06A4" w:rsidRDefault="005818E6" w:rsidP="00552369">
      <w:pPr>
        <w:pStyle w:val="ListParagraph"/>
        <w:ind w:left="0"/>
        <w:jc w:val="both"/>
        <w:rPr>
          <w:rFonts w:asciiTheme="minorHAnsi" w:hAnsiTheme="minorHAnsi" w:cstheme="minorHAnsi"/>
          <w:sz w:val="24"/>
          <w:szCs w:val="24"/>
        </w:rPr>
      </w:pPr>
      <w:r w:rsidRPr="00EF06A4">
        <w:rPr>
          <w:rFonts w:asciiTheme="minorHAnsi" w:hAnsiTheme="minorHAnsi" w:cstheme="minorHAnsi"/>
          <w:sz w:val="24"/>
          <w:szCs w:val="24"/>
        </w:rPr>
        <w:t>Hindamise aeg:</w:t>
      </w:r>
    </w:p>
    <w:p w14:paraId="0804E6BF" w14:textId="77777777" w:rsidR="005818E6" w:rsidRPr="00EF06A4" w:rsidRDefault="005818E6" w:rsidP="00552369">
      <w:pPr>
        <w:pStyle w:val="ListParagraph"/>
        <w:ind w:left="0"/>
        <w:jc w:val="both"/>
        <w:rPr>
          <w:rFonts w:asciiTheme="minorHAnsi" w:hAnsiTheme="minorHAnsi" w:cstheme="minorHAnsi"/>
          <w:sz w:val="24"/>
          <w:szCs w:val="24"/>
        </w:rPr>
      </w:pPr>
      <w:r w:rsidRPr="00EF06A4">
        <w:rPr>
          <w:rFonts w:asciiTheme="minorHAnsi" w:hAnsiTheme="minorHAnsi" w:cstheme="minorHAnsi"/>
          <w:sz w:val="24"/>
          <w:szCs w:val="24"/>
        </w:rPr>
        <w:t>Hindamise koht:</w:t>
      </w:r>
    </w:p>
    <w:p w14:paraId="4BE2EB26" w14:textId="77777777" w:rsidR="005818E6" w:rsidRDefault="005818E6" w:rsidP="00552369">
      <w:pPr>
        <w:pStyle w:val="ListParagraph"/>
        <w:ind w:left="0"/>
        <w:jc w:val="both"/>
        <w:rPr>
          <w:rFonts w:asciiTheme="minorHAnsi" w:hAnsiTheme="minorHAnsi" w:cstheme="minorHAnsi"/>
          <w:sz w:val="24"/>
          <w:szCs w:val="24"/>
        </w:rPr>
      </w:pPr>
      <w:r w:rsidRPr="00EF06A4">
        <w:rPr>
          <w:rFonts w:asciiTheme="minorHAnsi" w:hAnsiTheme="minorHAnsi" w:cstheme="minorHAnsi"/>
          <w:sz w:val="24"/>
          <w:szCs w:val="24"/>
        </w:rPr>
        <w:t>Hindaja:</w:t>
      </w:r>
    </w:p>
    <w:p w14:paraId="2761BD64" w14:textId="77777777" w:rsidR="009D6404" w:rsidRPr="00EF06A4" w:rsidRDefault="009D6404" w:rsidP="00552369">
      <w:pPr>
        <w:pStyle w:val="ListParagraph"/>
        <w:ind w:left="0"/>
        <w:jc w:val="both"/>
        <w:rPr>
          <w:rFonts w:asciiTheme="minorHAnsi" w:hAnsiTheme="minorHAnsi" w:cstheme="minorHAnsi"/>
          <w:sz w:val="24"/>
          <w:szCs w:val="24"/>
        </w:rPr>
      </w:pPr>
    </w:p>
    <w:tbl>
      <w:tblPr>
        <w:tblW w:w="9938" w:type="dxa"/>
        <w:tblInd w:w="-20" w:type="dxa"/>
        <w:tblLayout w:type="fixed"/>
        <w:tblLook w:val="0000" w:firstRow="0" w:lastRow="0" w:firstColumn="0" w:lastColumn="0" w:noHBand="0" w:noVBand="0"/>
      </w:tblPr>
      <w:tblGrid>
        <w:gridCol w:w="695"/>
        <w:gridCol w:w="5565"/>
        <w:gridCol w:w="1343"/>
        <w:gridCol w:w="2335"/>
      </w:tblGrid>
      <w:tr w:rsidR="00BE0C16" w:rsidRPr="00EF06A4" w14:paraId="17BAB648" w14:textId="77777777" w:rsidTr="00E94980">
        <w:tc>
          <w:tcPr>
            <w:tcW w:w="6260" w:type="dxa"/>
            <w:gridSpan w:val="2"/>
            <w:vMerge w:val="restart"/>
            <w:tcBorders>
              <w:top w:val="single" w:sz="4" w:space="0" w:color="000000"/>
              <w:left w:val="single" w:sz="4" w:space="0" w:color="000000"/>
            </w:tcBorders>
            <w:shd w:val="clear" w:color="auto" w:fill="auto"/>
            <w:vAlign w:val="center"/>
          </w:tcPr>
          <w:p w14:paraId="61FA47BB" w14:textId="77777777" w:rsidR="00BE0C16" w:rsidRPr="00EF06A4" w:rsidRDefault="00BE0C16" w:rsidP="00552369">
            <w:pPr>
              <w:pStyle w:val="ListParagraph"/>
              <w:snapToGrid w:val="0"/>
              <w:ind w:left="0"/>
              <w:jc w:val="center"/>
              <w:rPr>
                <w:rFonts w:asciiTheme="minorHAnsi" w:hAnsiTheme="minorHAnsi" w:cstheme="minorHAnsi"/>
                <w:sz w:val="24"/>
                <w:szCs w:val="24"/>
              </w:rPr>
            </w:pPr>
            <w:r w:rsidRPr="00EF06A4">
              <w:rPr>
                <w:rFonts w:asciiTheme="minorHAnsi" w:hAnsiTheme="minorHAnsi" w:cstheme="minorHAnsi"/>
                <w:sz w:val="24"/>
                <w:szCs w:val="24"/>
              </w:rPr>
              <w:t>Hindamiskriteerium</w:t>
            </w:r>
          </w:p>
        </w:tc>
        <w:tc>
          <w:tcPr>
            <w:tcW w:w="3678" w:type="dxa"/>
            <w:gridSpan w:val="2"/>
            <w:tcBorders>
              <w:top w:val="single" w:sz="4" w:space="0" w:color="000000"/>
              <w:left w:val="single" w:sz="4" w:space="0" w:color="000000"/>
              <w:bottom w:val="single" w:sz="4" w:space="0" w:color="000000"/>
              <w:right w:val="single" w:sz="4" w:space="0" w:color="000000"/>
            </w:tcBorders>
            <w:shd w:val="clear" w:color="auto" w:fill="auto"/>
          </w:tcPr>
          <w:p w14:paraId="12F4C7EC" w14:textId="77777777" w:rsidR="00BE0C16" w:rsidRPr="00EF06A4" w:rsidRDefault="00BE0C16" w:rsidP="00552369">
            <w:pPr>
              <w:pStyle w:val="ListParagraph"/>
              <w:snapToGrid w:val="0"/>
              <w:ind w:left="0"/>
              <w:jc w:val="center"/>
              <w:rPr>
                <w:rFonts w:asciiTheme="minorHAnsi" w:hAnsiTheme="minorHAnsi" w:cstheme="minorHAnsi"/>
                <w:sz w:val="24"/>
                <w:szCs w:val="24"/>
              </w:rPr>
            </w:pPr>
            <w:r w:rsidRPr="00EF06A4">
              <w:rPr>
                <w:rFonts w:asciiTheme="minorHAnsi" w:hAnsiTheme="minorHAnsi" w:cstheme="minorHAnsi"/>
                <w:sz w:val="24"/>
                <w:szCs w:val="24"/>
              </w:rPr>
              <w:t>Hinnang</w:t>
            </w:r>
          </w:p>
        </w:tc>
      </w:tr>
      <w:tr w:rsidR="00BE0C16" w:rsidRPr="00EF06A4" w14:paraId="5302C3FB" w14:textId="77777777" w:rsidTr="00E94980">
        <w:tc>
          <w:tcPr>
            <w:tcW w:w="6260" w:type="dxa"/>
            <w:gridSpan w:val="2"/>
            <w:vMerge/>
            <w:tcBorders>
              <w:left w:val="single" w:sz="4" w:space="0" w:color="000000"/>
              <w:bottom w:val="single" w:sz="4" w:space="0" w:color="000000"/>
            </w:tcBorders>
            <w:shd w:val="clear" w:color="auto" w:fill="auto"/>
          </w:tcPr>
          <w:p w14:paraId="0DE4B5B7" w14:textId="77777777" w:rsidR="00BE0C16" w:rsidRPr="00EF06A4" w:rsidRDefault="00BE0C16" w:rsidP="00552369">
            <w:pPr>
              <w:pStyle w:val="ListParagraph"/>
              <w:snapToGrid w:val="0"/>
              <w:ind w:left="0"/>
              <w:jc w:val="both"/>
              <w:rPr>
                <w:rFonts w:asciiTheme="minorHAnsi" w:hAnsiTheme="minorHAnsi" w:cstheme="minorHAnsi"/>
                <w:sz w:val="24"/>
                <w:szCs w:val="24"/>
              </w:rPr>
            </w:pPr>
          </w:p>
        </w:tc>
        <w:tc>
          <w:tcPr>
            <w:tcW w:w="1343" w:type="dxa"/>
            <w:tcBorders>
              <w:top w:val="single" w:sz="4" w:space="0" w:color="000000"/>
              <w:left w:val="single" w:sz="4" w:space="0" w:color="000000"/>
              <w:bottom w:val="single" w:sz="4" w:space="0" w:color="000000"/>
            </w:tcBorders>
            <w:shd w:val="clear" w:color="auto" w:fill="auto"/>
          </w:tcPr>
          <w:p w14:paraId="66204FF1" w14:textId="77777777" w:rsidR="00BE0C16" w:rsidRPr="00EF06A4" w:rsidRDefault="00BE0C16" w:rsidP="00552369">
            <w:pPr>
              <w:pStyle w:val="ListParagraph"/>
              <w:snapToGrid w:val="0"/>
              <w:ind w:left="0"/>
              <w:jc w:val="center"/>
              <w:rPr>
                <w:rFonts w:asciiTheme="minorHAnsi" w:hAnsiTheme="minorHAnsi" w:cstheme="minorHAnsi"/>
                <w:sz w:val="24"/>
                <w:szCs w:val="24"/>
              </w:rPr>
            </w:pPr>
          </w:p>
          <w:p w14:paraId="6F6CF038" w14:textId="77777777" w:rsidR="00BE0C16" w:rsidRPr="00EF06A4" w:rsidRDefault="00BE0C16" w:rsidP="00552369">
            <w:pPr>
              <w:pStyle w:val="ListParagraph"/>
              <w:ind w:left="0"/>
              <w:jc w:val="center"/>
              <w:rPr>
                <w:rFonts w:asciiTheme="minorHAnsi" w:hAnsiTheme="minorHAnsi" w:cstheme="minorHAnsi"/>
                <w:sz w:val="24"/>
                <w:szCs w:val="24"/>
              </w:rPr>
            </w:pPr>
            <w:r w:rsidRPr="00EF06A4">
              <w:rPr>
                <w:rFonts w:asciiTheme="minorHAnsi" w:hAnsiTheme="minorHAnsi" w:cstheme="minorHAnsi"/>
                <w:sz w:val="24"/>
                <w:szCs w:val="24"/>
              </w:rPr>
              <w:t>Täidetud</w:t>
            </w: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25296869" w14:textId="77777777" w:rsidR="00BE0C16" w:rsidRPr="00EF06A4" w:rsidRDefault="00BE0C16" w:rsidP="00552369">
            <w:pPr>
              <w:pStyle w:val="ListParagraph"/>
              <w:snapToGrid w:val="0"/>
              <w:ind w:left="0"/>
              <w:jc w:val="center"/>
              <w:rPr>
                <w:rFonts w:asciiTheme="minorHAnsi" w:hAnsiTheme="minorHAnsi" w:cstheme="minorHAnsi"/>
                <w:sz w:val="24"/>
                <w:szCs w:val="24"/>
              </w:rPr>
            </w:pPr>
            <w:r w:rsidRPr="00EF06A4">
              <w:rPr>
                <w:rFonts w:asciiTheme="minorHAnsi" w:hAnsiTheme="minorHAnsi" w:cstheme="minorHAnsi"/>
                <w:sz w:val="24"/>
                <w:szCs w:val="24"/>
              </w:rPr>
              <w:t>Mitte täidetud/põhjendus</w:t>
            </w:r>
          </w:p>
        </w:tc>
      </w:tr>
      <w:tr w:rsidR="00721A99" w:rsidRPr="00EF06A4" w14:paraId="62AEAD06" w14:textId="77777777" w:rsidTr="00E94980">
        <w:tc>
          <w:tcPr>
            <w:tcW w:w="695" w:type="dxa"/>
            <w:tcBorders>
              <w:top w:val="single" w:sz="4" w:space="0" w:color="000000"/>
              <w:left w:val="single" w:sz="4" w:space="0" w:color="000000"/>
              <w:bottom w:val="single" w:sz="4" w:space="0" w:color="000000"/>
            </w:tcBorders>
            <w:shd w:val="clear" w:color="auto" w:fill="auto"/>
          </w:tcPr>
          <w:p w14:paraId="21FA6016" w14:textId="77777777" w:rsidR="00721A99" w:rsidRPr="00EF06A4" w:rsidRDefault="00721A99" w:rsidP="00552369">
            <w:pPr>
              <w:pStyle w:val="NoSpacing"/>
              <w:snapToGrid w:val="0"/>
              <w:rPr>
                <w:rFonts w:asciiTheme="minorHAnsi" w:hAnsiTheme="minorHAnsi" w:cstheme="minorHAnsi"/>
                <w:sz w:val="24"/>
                <w:szCs w:val="24"/>
              </w:rPr>
            </w:pPr>
            <w:r w:rsidRPr="00EF06A4">
              <w:rPr>
                <w:rFonts w:asciiTheme="minorHAnsi" w:hAnsiTheme="minorHAnsi" w:cstheme="minorHAnsi"/>
                <w:sz w:val="24"/>
                <w:szCs w:val="24"/>
              </w:rPr>
              <w:t>1.</w:t>
            </w:r>
          </w:p>
        </w:tc>
        <w:tc>
          <w:tcPr>
            <w:tcW w:w="5565" w:type="dxa"/>
            <w:tcBorders>
              <w:top w:val="single" w:sz="4" w:space="0" w:color="000000"/>
              <w:left w:val="single" w:sz="4" w:space="0" w:color="000000"/>
              <w:bottom w:val="single" w:sz="4" w:space="0" w:color="000000"/>
            </w:tcBorders>
            <w:shd w:val="clear" w:color="auto" w:fill="auto"/>
          </w:tcPr>
          <w:p w14:paraId="39E93ECE" w14:textId="490BCE8A" w:rsidR="00721A99" w:rsidRPr="00EF06A4" w:rsidRDefault="00721A99" w:rsidP="00552369">
            <w:pPr>
              <w:spacing w:after="0" w:line="240" w:lineRule="auto"/>
              <w:rPr>
                <w:rFonts w:asciiTheme="minorHAnsi" w:hAnsiTheme="minorHAnsi" w:cstheme="minorHAnsi"/>
                <w:bCs/>
                <w:sz w:val="24"/>
                <w:szCs w:val="24"/>
              </w:rPr>
            </w:pPr>
            <w:r w:rsidRPr="00A723A8">
              <w:rPr>
                <w:rFonts w:asciiTheme="minorHAnsi" w:hAnsiTheme="minorHAnsi" w:cstheme="minorHAnsi"/>
                <w:sz w:val="24"/>
                <w:szCs w:val="24"/>
              </w:rPr>
              <w:t>Klientidele tubade määramine</w:t>
            </w:r>
            <w:r w:rsidR="00F71ABC">
              <w:rPr>
                <w:rFonts w:asciiTheme="minorHAnsi" w:hAnsiTheme="minorHAnsi" w:cstheme="minorHAnsi"/>
                <w:sz w:val="24"/>
                <w:szCs w:val="24"/>
              </w:rPr>
              <w:t>.</w:t>
            </w:r>
          </w:p>
        </w:tc>
        <w:tc>
          <w:tcPr>
            <w:tcW w:w="1343" w:type="dxa"/>
            <w:tcBorders>
              <w:top w:val="single" w:sz="4" w:space="0" w:color="000000"/>
              <w:left w:val="single" w:sz="4" w:space="0" w:color="000000"/>
              <w:bottom w:val="single" w:sz="4" w:space="0" w:color="000000"/>
            </w:tcBorders>
            <w:shd w:val="clear" w:color="auto" w:fill="auto"/>
          </w:tcPr>
          <w:p w14:paraId="2DBF0D7D" w14:textId="77777777" w:rsidR="00721A99" w:rsidRPr="00EF06A4" w:rsidRDefault="00721A99" w:rsidP="00552369">
            <w:pPr>
              <w:pStyle w:val="NoSpacing"/>
              <w:snapToGrid w:val="0"/>
              <w:rPr>
                <w:rFonts w:asciiTheme="minorHAnsi" w:hAnsiTheme="minorHAnsi" w:cstheme="minorHAnsi"/>
                <w:sz w:val="24"/>
                <w:szCs w:val="24"/>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6B62F1B3" w14:textId="77777777" w:rsidR="00721A99" w:rsidRPr="00EF06A4" w:rsidRDefault="00721A99" w:rsidP="00552369">
            <w:pPr>
              <w:pStyle w:val="NoSpacing"/>
              <w:snapToGrid w:val="0"/>
              <w:rPr>
                <w:rFonts w:asciiTheme="minorHAnsi" w:hAnsiTheme="minorHAnsi" w:cstheme="minorHAnsi"/>
                <w:sz w:val="24"/>
                <w:szCs w:val="24"/>
              </w:rPr>
            </w:pPr>
          </w:p>
        </w:tc>
      </w:tr>
      <w:tr w:rsidR="00721A99" w:rsidRPr="00EF06A4" w14:paraId="4DF52700" w14:textId="77777777" w:rsidTr="00E94980">
        <w:tc>
          <w:tcPr>
            <w:tcW w:w="695" w:type="dxa"/>
            <w:tcBorders>
              <w:top w:val="single" w:sz="4" w:space="0" w:color="000000"/>
              <w:left w:val="single" w:sz="4" w:space="0" w:color="000000"/>
              <w:bottom w:val="single" w:sz="4" w:space="0" w:color="000000"/>
            </w:tcBorders>
            <w:shd w:val="clear" w:color="auto" w:fill="auto"/>
          </w:tcPr>
          <w:p w14:paraId="706C2C6C" w14:textId="49B20050" w:rsidR="00721A99" w:rsidRPr="00EF06A4" w:rsidRDefault="00721A99" w:rsidP="00552369">
            <w:pPr>
              <w:pStyle w:val="NoSpacing"/>
              <w:snapToGrid w:val="0"/>
              <w:rPr>
                <w:rFonts w:asciiTheme="minorHAnsi" w:hAnsiTheme="minorHAnsi" w:cstheme="minorHAnsi"/>
                <w:sz w:val="24"/>
                <w:szCs w:val="24"/>
              </w:rPr>
            </w:pPr>
            <w:r>
              <w:rPr>
                <w:rFonts w:asciiTheme="minorHAnsi" w:hAnsiTheme="minorHAnsi" w:cstheme="minorHAnsi"/>
                <w:sz w:val="24"/>
                <w:szCs w:val="24"/>
              </w:rPr>
              <w:t>2.</w:t>
            </w:r>
          </w:p>
        </w:tc>
        <w:tc>
          <w:tcPr>
            <w:tcW w:w="5565" w:type="dxa"/>
            <w:tcBorders>
              <w:top w:val="single" w:sz="4" w:space="0" w:color="000000"/>
              <w:left w:val="single" w:sz="4" w:space="0" w:color="000000"/>
              <w:bottom w:val="single" w:sz="4" w:space="0" w:color="000000"/>
            </w:tcBorders>
            <w:shd w:val="clear" w:color="auto" w:fill="auto"/>
          </w:tcPr>
          <w:p w14:paraId="00F114E3" w14:textId="64FF6BD5" w:rsidR="00721A99" w:rsidRPr="00552369" w:rsidRDefault="00721A99" w:rsidP="00552369">
            <w:pPr>
              <w:spacing w:after="0" w:line="240" w:lineRule="auto"/>
              <w:rPr>
                <w:rFonts w:asciiTheme="minorHAnsi" w:hAnsiTheme="minorHAnsi" w:cstheme="minorHAnsi"/>
                <w:bCs/>
                <w:color w:val="FF0000"/>
                <w:sz w:val="24"/>
                <w:szCs w:val="24"/>
              </w:rPr>
            </w:pPr>
            <w:r w:rsidRPr="00A723A8">
              <w:rPr>
                <w:rFonts w:asciiTheme="minorHAnsi" w:hAnsiTheme="minorHAnsi" w:cstheme="minorHAnsi"/>
                <w:sz w:val="24"/>
                <w:szCs w:val="24"/>
              </w:rPr>
              <w:t>Vahetuse lõppedes kassaaruande või muu vahetuse aruande koostamine</w:t>
            </w:r>
            <w:r w:rsidR="00F71ABC">
              <w:rPr>
                <w:rFonts w:asciiTheme="minorHAnsi" w:hAnsiTheme="minorHAnsi" w:cstheme="minorHAnsi"/>
                <w:sz w:val="24"/>
                <w:szCs w:val="24"/>
              </w:rPr>
              <w:t>.</w:t>
            </w:r>
          </w:p>
        </w:tc>
        <w:tc>
          <w:tcPr>
            <w:tcW w:w="1343" w:type="dxa"/>
            <w:tcBorders>
              <w:top w:val="single" w:sz="4" w:space="0" w:color="000000"/>
              <w:left w:val="single" w:sz="4" w:space="0" w:color="000000"/>
              <w:bottom w:val="single" w:sz="4" w:space="0" w:color="000000"/>
            </w:tcBorders>
            <w:shd w:val="clear" w:color="auto" w:fill="auto"/>
          </w:tcPr>
          <w:p w14:paraId="3BBB0070" w14:textId="77777777" w:rsidR="00721A99" w:rsidRPr="00EF06A4" w:rsidRDefault="00721A99" w:rsidP="00552369">
            <w:pPr>
              <w:pStyle w:val="NoSpacing"/>
              <w:snapToGrid w:val="0"/>
              <w:rPr>
                <w:rFonts w:asciiTheme="minorHAnsi" w:hAnsiTheme="minorHAnsi" w:cstheme="minorHAnsi"/>
                <w:sz w:val="24"/>
                <w:szCs w:val="24"/>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100C9678" w14:textId="77777777" w:rsidR="00721A99" w:rsidRPr="00EF06A4" w:rsidRDefault="00721A99" w:rsidP="00552369">
            <w:pPr>
              <w:pStyle w:val="NoSpacing"/>
              <w:snapToGrid w:val="0"/>
              <w:rPr>
                <w:rFonts w:asciiTheme="minorHAnsi" w:hAnsiTheme="minorHAnsi" w:cstheme="minorHAnsi"/>
                <w:sz w:val="24"/>
                <w:szCs w:val="24"/>
              </w:rPr>
            </w:pPr>
          </w:p>
        </w:tc>
      </w:tr>
      <w:tr w:rsidR="00721A99" w:rsidRPr="00EF06A4" w14:paraId="7EA886B9" w14:textId="77777777" w:rsidTr="00E94980">
        <w:tc>
          <w:tcPr>
            <w:tcW w:w="695" w:type="dxa"/>
            <w:tcBorders>
              <w:top w:val="single" w:sz="4" w:space="0" w:color="000000"/>
              <w:left w:val="single" w:sz="4" w:space="0" w:color="000000"/>
              <w:bottom w:val="single" w:sz="4" w:space="0" w:color="000000"/>
            </w:tcBorders>
            <w:shd w:val="clear" w:color="auto" w:fill="auto"/>
          </w:tcPr>
          <w:p w14:paraId="41BD3FC6" w14:textId="6AE06065" w:rsidR="00721A99" w:rsidRPr="00EF06A4" w:rsidRDefault="00721A99" w:rsidP="00552369">
            <w:pPr>
              <w:pStyle w:val="NoSpacing"/>
              <w:snapToGrid w:val="0"/>
              <w:rPr>
                <w:rFonts w:asciiTheme="minorHAnsi" w:hAnsiTheme="minorHAnsi" w:cstheme="minorHAnsi"/>
                <w:sz w:val="24"/>
                <w:szCs w:val="24"/>
              </w:rPr>
            </w:pPr>
            <w:r>
              <w:rPr>
                <w:rFonts w:asciiTheme="minorHAnsi" w:hAnsiTheme="minorHAnsi" w:cstheme="minorHAnsi"/>
                <w:sz w:val="24"/>
                <w:szCs w:val="24"/>
              </w:rPr>
              <w:t>3.</w:t>
            </w:r>
          </w:p>
        </w:tc>
        <w:tc>
          <w:tcPr>
            <w:tcW w:w="5565" w:type="dxa"/>
            <w:tcBorders>
              <w:top w:val="single" w:sz="4" w:space="0" w:color="000000"/>
              <w:left w:val="single" w:sz="4" w:space="0" w:color="000000"/>
              <w:bottom w:val="single" w:sz="4" w:space="0" w:color="000000"/>
            </w:tcBorders>
            <w:shd w:val="clear" w:color="auto" w:fill="auto"/>
          </w:tcPr>
          <w:p w14:paraId="207D97E2" w14:textId="35D8B334" w:rsidR="00721A99" w:rsidRPr="00EF06A4" w:rsidRDefault="00721A99" w:rsidP="00552369">
            <w:pPr>
              <w:spacing w:after="0" w:line="240" w:lineRule="auto"/>
              <w:rPr>
                <w:rFonts w:asciiTheme="minorHAnsi" w:hAnsiTheme="minorHAnsi" w:cstheme="minorHAnsi"/>
                <w:bCs/>
                <w:sz w:val="24"/>
                <w:szCs w:val="24"/>
              </w:rPr>
            </w:pPr>
            <w:r w:rsidRPr="00A723A8">
              <w:rPr>
                <w:rFonts w:asciiTheme="minorHAnsi" w:hAnsiTheme="minorHAnsi" w:cstheme="minorHAnsi"/>
                <w:sz w:val="24"/>
                <w:szCs w:val="24"/>
              </w:rPr>
              <w:t>Keeruliste kliendikaebuse probleemi iseseisev lahendamine, analüüsimine ja nende võimalike mõjude hindamine</w:t>
            </w:r>
            <w:r w:rsidR="00F71ABC">
              <w:rPr>
                <w:rFonts w:asciiTheme="minorHAnsi" w:hAnsiTheme="minorHAnsi" w:cstheme="minorHAnsi"/>
                <w:sz w:val="24"/>
                <w:szCs w:val="24"/>
              </w:rPr>
              <w:t>.</w:t>
            </w:r>
          </w:p>
        </w:tc>
        <w:tc>
          <w:tcPr>
            <w:tcW w:w="1343" w:type="dxa"/>
            <w:tcBorders>
              <w:top w:val="single" w:sz="4" w:space="0" w:color="000000"/>
              <w:left w:val="single" w:sz="4" w:space="0" w:color="000000"/>
              <w:bottom w:val="single" w:sz="4" w:space="0" w:color="000000"/>
            </w:tcBorders>
            <w:shd w:val="clear" w:color="auto" w:fill="auto"/>
          </w:tcPr>
          <w:p w14:paraId="02F2C34E" w14:textId="77777777" w:rsidR="00721A99" w:rsidRPr="00EF06A4" w:rsidRDefault="00721A99" w:rsidP="00552369">
            <w:pPr>
              <w:pStyle w:val="NoSpacing"/>
              <w:snapToGrid w:val="0"/>
              <w:rPr>
                <w:rFonts w:asciiTheme="minorHAnsi" w:hAnsiTheme="minorHAnsi" w:cstheme="minorHAnsi"/>
                <w:sz w:val="24"/>
                <w:szCs w:val="24"/>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680A4E5D" w14:textId="77777777" w:rsidR="00721A99" w:rsidRPr="00EF06A4" w:rsidRDefault="00721A99" w:rsidP="00552369">
            <w:pPr>
              <w:pStyle w:val="NoSpacing"/>
              <w:snapToGrid w:val="0"/>
              <w:rPr>
                <w:rFonts w:asciiTheme="minorHAnsi" w:hAnsiTheme="minorHAnsi" w:cstheme="minorHAnsi"/>
                <w:sz w:val="24"/>
                <w:szCs w:val="24"/>
              </w:rPr>
            </w:pPr>
          </w:p>
        </w:tc>
      </w:tr>
      <w:tr w:rsidR="00552369" w:rsidRPr="00EF06A4" w14:paraId="4A9ED8EC" w14:textId="77777777" w:rsidTr="00E94980">
        <w:tc>
          <w:tcPr>
            <w:tcW w:w="695" w:type="dxa"/>
            <w:tcBorders>
              <w:top w:val="single" w:sz="4" w:space="0" w:color="000000"/>
              <w:left w:val="single" w:sz="4" w:space="0" w:color="000000"/>
              <w:bottom w:val="single" w:sz="4" w:space="0" w:color="000000"/>
            </w:tcBorders>
            <w:shd w:val="clear" w:color="auto" w:fill="auto"/>
          </w:tcPr>
          <w:p w14:paraId="1F75A9DD" w14:textId="4C5561CC" w:rsidR="00552369" w:rsidRPr="00EF06A4" w:rsidRDefault="00552369" w:rsidP="00552369">
            <w:pPr>
              <w:pStyle w:val="NoSpacing"/>
              <w:snapToGrid w:val="0"/>
              <w:rPr>
                <w:rFonts w:asciiTheme="minorHAnsi" w:hAnsiTheme="minorHAnsi" w:cstheme="minorHAnsi"/>
                <w:sz w:val="24"/>
                <w:szCs w:val="24"/>
              </w:rPr>
            </w:pPr>
            <w:r>
              <w:rPr>
                <w:rFonts w:asciiTheme="minorHAnsi" w:hAnsiTheme="minorHAnsi" w:cstheme="minorHAnsi"/>
                <w:sz w:val="24"/>
                <w:szCs w:val="24"/>
              </w:rPr>
              <w:t>4.</w:t>
            </w:r>
          </w:p>
        </w:tc>
        <w:tc>
          <w:tcPr>
            <w:tcW w:w="5565" w:type="dxa"/>
            <w:tcBorders>
              <w:top w:val="single" w:sz="4" w:space="0" w:color="000000"/>
              <w:left w:val="single" w:sz="4" w:space="0" w:color="000000"/>
              <w:bottom w:val="single" w:sz="4" w:space="0" w:color="000000"/>
            </w:tcBorders>
            <w:shd w:val="clear" w:color="auto" w:fill="auto"/>
          </w:tcPr>
          <w:p w14:paraId="1C045472" w14:textId="58ABFD70" w:rsidR="00552369" w:rsidRPr="009B6591" w:rsidRDefault="00552369" w:rsidP="00552369">
            <w:pPr>
              <w:spacing w:after="0" w:line="240" w:lineRule="auto"/>
              <w:rPr>
                <w:rFonts w:asciiTheme="minorHAnsi" w:hAnsiTheme="minorHAnsi" w:cstheme="minorHAnsi"/>
                <w:bCs/>
                <w:strike/>
                <w:sz w:val="24"/>
                <w:szCs w:val="24"/>
              </w:rPr>
            </w:pPr>
          </w:p>
        </w:tc>
        <w:tc>
          <w:tcPr>
            <w:tcW w:w="1343" w:type="dxa"/>
            <w:tcBorders>
              <w:top w:val="single" w:sz="4" w:space="0" w:color="000000"/>
              <w:left w:val="single" w:sz="4" w:space="0" w:color="000000"/>
              <w:bottom w:val="single" w:sz="4" w:space="0" w:color="000000"/>
            </w:tcBorders>
            <w:shd w:val="clear" w:color="auto" w:fill="auto"/>
          </w:tcPr>
          <w:p w14:paraId="19219836" w14:textId="77777777" w:rsidR="00552369" w:rsidRPr="00EF06A4" w:rsidRDefault="00552369" w:rsidP="00552369">
            <w:pPr>
              <w:pStyle w:val="NoSpacing"/>
              <w:snapToGrid w:val="0"/>
              <w:rPr>
                <w:rFonts w:asciiTheme="minorHAnsi" w:hAnsiTheme="minorHAnsi" w:cstheme="minorHAnsi"/>
                <w:sz w:val="24"/>
                <w:szCs w:val="24"/>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296FEF7D" w14:textId="77777777" w:rsidR="00552369" w:rsidRPr="00EF06A4" w:rsidRDefault="00552369" w:rsidP="00552369">
            <w:pPr>
              <w:pStyle w:val="NoSpacing"/>
              <w:snapToGrid w:val="0"/>
              <w:rPr>
                <w:rFonts w:asciiTheme="minorHAnsi" w:hAnsiTheme="minorHAnsi" w:cstheme="minorHAnsi"/>
                <w:sz w:val="24"/>
                <w:szCs w:val="24"/>
              </w:rPr>
            </w:pPr>
          </w:p>
        </w:tc>
      </w:tr>
      <w:tr w:rsidR="00552369" w:rsidRPr="00EF06A4" w14:paraId="1376411E" w14:textId="77777777" w:rsidTr="00E94980">
        <w:tc>
          <w:tcPr>
            <w:tcW w:w="695" w:type="dxa"/>
            <w:tcBorders>
              <w:top w:val="single" w:sz="4" w:space="0" w:color="000000"/>
              <w:left w:val="single" w:sz="4" w:space="0" w:color="000000"/>
              <w:bottom w:val="single" w:sz="4" w:space="0" w:color="000000"/>
            </w:tcBorders>
            <w:shd w:val="clear" w:color="auto" w:fill="auto"/>
          </w:tcPr>
          <w:p w14:paraId="181A1A41" w14:textId="02959F36" w:rsidR="00552369" w:rsidRPr="00EF06A4" w:rsidRDefault="00552369" w:rsidP="00552369">
            <w:pPr>
              <w:pStyle w:val="NoSpacing"/>
              <w:snapToGrid w:val="0"/>
              <w:rPr>
                <w:rFonts w:asciiTheme="minorHAnsi" w:hAnsiTheme="minorHAnsi" w:cstheme="minorHAnsi"/>
                <w:sz w:val="24"/>
                <w:szCs w:val="24"/>
              </w:rPr>
            </w:pPr>
            <w:r>
              <w:rPr>
                <w:rFonts w:asciiTheme="minorHAnsi" w:hAnsiTheme="minorHAnsi" w:cstheme="minorHAnsi"/>
                <w:sz w:val="24"/>
                <w:szCs w:val="24"/>
              </w:rPr>
              <w:t>5.</w:t>
            </w:r>
          </w:p>
        </w:tc>
        <w:tc>
          <w:tcPr>
            <w:tcW w:w="5565" w:type="dxa"/>
            <w:tcBorders>
              <w:top w:val="single" w:sz="4" w:space="0" w:color="000000"/>
              <w:left w:val="single" w:sz="4" w:space="0" w:color="000000"/>
              <w:bottom w:val="single" w:sz="4" w:space="0" w:color="000000"/>
            </w:tcBorders>
            <w:shd w:val="clear" w:color="auto" w:fill="auto"/>
          </w:tcPr>
          <w:p w14:paraId="3C6DFFF0" w14:textId="592690B2" w:rsidR="00552369" w:rsidRPr="00B27659" w:rsidRDefault="00552369" w:rsidP="00552369">
            <w:pPr>
              <w:spacing w:after="0" w:line="240" w:lineRule="auto"/>
              <w:rPr>
                <w:rFonts w:asciiTheme="minorHAnsi" w:hAnsiTheme="minorHAnsi" w:cstheme="minorHAnsi"/>
                <w:bCs/>
                <w:sz w:val="24"/>
                <w:szCs w:val="24"/>
              </w:rPr>
            </w:pPr>
          </w:p>
        </w:tc>
        <w:tc>
          <w:tcPr>
            <w:tcW w:w="1343" w:type="dxa"/>
            <w:tcBorders>
              <w:top w:val="single" w:sz="4" w:space="0" w:color="000000"/>
              <w:left w:val="single" w:sz="4" w:space="0" w:color="000000"/>
              <w:bottom w:val="single" w:sz="4" w:space="0" w:color="000000"/>
            </w:tcBorders>
            <w:shd w:val="clear" w:color="auto" w:fill="auto"/>
          </w:tcPr>
          <w:p w14:paraId="6300693C" w14:textId="77777777" w:rsidR="00552369" w:rsidRPr="00EF06A4" w:rsidRDefault="00552369" w:rsidP="00552369">
            <w:pPr>
              <w:pStyle w:val="NoSpacing"/>
              <w:snapToGrid w:val="0"/>
              <w:rPr>
                <w:rFonts w:asciiTheme="minorHAnsi" w:hAnsiTheme="minorHAnsi" w:cstheme="minorHAnsi"/>
                <w:sz w:val="24"/>
                <w:szCs w:val="24"/>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21D214D7" w14:textId="77777777" w:rsidR="00552369" w:rsidRPr="00EF06A4" w:rsidRDefault="00552369" w:rsidP="00552369">
            <w:pPr>
              <w:pStyle w:val="NoSpacing"/>
              <w:snapToGrid w:val="0"/>
              <w:rPr>
                <w:rFonts w:asciiTheme="minorHAnsi" w:hAnsiTheme="minorHAnsi" w:cstheme="minorHAnsi"/>
                <w:sz w:val="24"/>
                <w:szCs w:val="24"/>
              </w:rPr>
            </w:pPr>
          </w:p>
        </w:tc>
      </w:tr>
      <w:tr w:rsidR="00552369" w:rsidRPr="00EF06A4" w14:paraId="6793FEED" w14:textId="77777777" w:rsidTr="00E94980">
        <w:tc>
          <w:tcPr>
            <w:tcW w:w="695" w:type="dxa"/>
            <w:tcBorders>
              <w:top w:val="single" w:sz="4" w:space="0" w:color="000000"/>
              <w:left w:val="single" w:sz="4" w:space="0" w:color="000000"/>
              <w:bottom w:val="single" w:sz="4" w:space="0" w:color="000000"/>
            </w:tcBorders>
            <w:shd w:val="clear" w:color="auto" w:fill="auto"/>
          </w:tcPr>
          <w:p w14:paraId="0F9ABB3F" w14:textId="279CD4E2" w:rsidR="00552369" w:rsidRPr="00EF06A4" w:rsidRDefault="00552369" w:rsidP="00552369">
            <w:pPr>
              <w:pStyle w:val="NoSpacing"/>
              <w:snapToGrid w:val="0"/>
              <w:rPr>
                <w:rFonts w:asciiTheme="minorHAnsi" w:hAnsiTheme="minorHAnsi" w:cstheme="minorHAnsi"/>
                <w:sz w:val="24"/>
                <w:szCs w:val="24"/>
              </w:rPr>
            </w:pPr>
            <w:r>
              <w:rPr>
                <w:rFonts w:asciiTheme="minorHAnsi" w:hAnsiTheme="minorHAnsi" w:cstheme="minorHAnsi"/>
                <w:sz w:val="24"/>
                <w:szCs w:val="24"/>
              </w:rPr>
              <w:t>6.</w:t>
            </w:r>
          </w:p>
        </w:tc>
        <w:tc>
          <w:tcPr>
            <w:tcW w:w="5565" w:type="dxa"/>
            <w:tcBorders>
              <w:top w:val="single" w:sz="4" w:space="0" w:color="000000"/>
              <w:left w:val="single" w:sz="4" w:space="0" w:color="000000"/>
              <w:bottom w:val="single" w:sz="4" w:space="0" w:color="000000"/>
            </w:tcBorders>
            <w:shd w:val="clear" w:color="auto" w:fill="auto"/>
          </w:tcPr>
          <w:p w14:paraId="386433C5" w14:textId="3789E2CB" w:rsidR="00552369" w:rsidRPr="0097340F" w:rsidRDefault="00552369" w:rsidP="00552369">
            <w:pPr>
              <w:spacing w:after="0" w:line="240" w:lineRule="auto"/>
              <w:rPr>
                <w:rFonts w:asciiTheme="minorHAnsi" w:hAnsiTheme="minorHAnsi" w:cstheme="minorHAnsi"/>
                <w:bCs/>
                <w:strike/>
                <w:sz w:val="24"/>
                <w:szCs w:val="24"/>
              </w:rPr>
            </w:pPr>
          </w:p>
        </w:tc>
        <w:tc>
          <w:tcPr>
            <w:tcW w:w="1343" w:type="dxa"/>
            <w:tcBorders>
              <w:top w:val="single" w:sz="4" w:space="0" w:color="000000"/>
              <w:left w:val="single" w:sz="4" w:space="0" w:color="000000"/>
              <w:bottom w:val="single" w:sz="4" w:space="0" w:color="000000"/>
            </w:tcBorders>
            <w:shd w:val="clear" w:color="auto" w:fill="auto"/>
          </w:tcPr>
          <w:p w14:paraId="7194DBDC" w14:textId="77777777" w:rsidR="00552369" w:rsidRPr="00EF06A4" w:rsidRDefault="00552369" w:rsidP="00552369">
            <w:pPr>
              <w:pStyle w:val="NoSpacing"/>
              <w:snapToGrid w:val="0"/>
              <w:rPr>
                <w:rFonts w:asciiTheme="minorHAnsi" w:hAnsiTheme="minorHAnsi" w:cstheme="minorHAnsi"/>
                <w:sz w:val="24"/>
                <w:szCs w:val="24"/>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769D0D3C" w14:textId="77777777" w:rsidR="00552369" w:rsidRPr="00EF06A4" w:rsidRDefault="00552369" w:rsidP="00552369">
            <w:pPr>
              <w:pStyle w:val="NoSpacing"/>
              <w:snapToGrid w:val="0"/>
              <w:rPr>
                <w:rFonts w:asciiTheme="minorHAnsi" w:hAnsiTheme="minorHAnsi" w:cstheme="minorHAnsi"/>
                <w:sz w:val="24"/>
                <w:szCs w:val="24"/>
              </w:rPr>
            </w:pPr>
          </w:p>
        </w:tc>
      </w:tr>
      <w:tr w:rsidR="00552369" w:rsidRPr="00EF06A4" w14:paraId="5A617077" w14:textId="77777777" w:rsidTr="00E94980">
        <w:tc>
          <w:tcPr>
            <w:tcW w:w="695" w:type="dxa"/>
            <w:tcBorders>
              <w:top w:val="single" w:sz="4" w:space="0" w:color="000000"/>
              <w:left w:val="single" w:sz="4" w:space="0" w:color="000000"/>
              <w:bottom w:val="single" w:sz="4" w:space="0" w:color="000000"/>
            </w:tcBorders>
            <w:shd w:val="clear" w:color="auto" w:fill="auto"/>
          </w:tcPr>
          <w:p w14:paraId="56C72689" w14:textId="79221C69" w:rsidR="00552369" w:rsidRPr="00EF06A4" w:rsidRDefault="00552369" w:rsidP="00552369">
            <w:pPr>
              <w:pStyle w:val="NoSpacing"/>
              <w:snapToGrid w:val="0"/>
              <w:rPr>
                <w:rFonts w:asciiTheme="minorHAnsi" w:hAnsiTheme="minorHAnsi" w:cstheme="minorHAnsi"/>
                <w:sz w:val="24"/>
                <w:szCs w:val="24"/>
              </w:rPr>
            </w:pPr>
            <w:r>
              <w:rPr>
                <w:rFonts w:asciiTheme="minorHAnsi" w:hAnsiTheme="minorHAnsi" w:cstheme="minorHAnsi"/>
                <w:sz w:val="24"/>
                <w:szCs w:val="24"/>
              </w:rPr>
              <w:t>7.</w:t>
            </w:r>
          </w:p>
        </w:tc>
        <w:tc>
          <w:tcPr>
            <w:tcW w:w="5565" w:type="dxa"/>
            <w:tcBorders>
              <w:top w:val="single" w:sz="4" w:space="0" w:color="000000"/>
              <w:left w:val="single" w:sz="4" w:space="0" w:color="000000"/>
              <w:bottom w:val="single" w:sz="4" w:space="0" w:color="000000"/>
            </w:tcBorders>
            <w:shd w:val="clear" w:color="auto" w:fill="auto"/>
          </w:tcPr>
          <w:p w14:paraId="16688B66" w14:textId="3FCE4F53" w:rsidR="00552369" w:rsidRPr="005B2ED1" w:rsidRDefault="00552369" w:rsidP="00552369">
            <w:pPr>
              <w:spacing w:after="0" w:line="240" w:lineRule="auto"/>
              <w:rPr>
                <w:sz w:val="24"/>
                <w:szCs w:val="24"/>
              </w:rPr>
            </w:pPr>
          </w:p>
        </w:tc>
        <w:tc>
          <w:tcPr>
            <w:tcW w:w="1343" w:type="dxa"/>
            <w:tcBorders>
              <w:top w:val="single" w:sz="4" w:space="0" w:color="000000"/>
              <w:left w:val="single" w:sz="4" w:space="0" w:color="000000"/>
              <w:bottom w:val="single" w:sz="4" w:space="0" w:color="000000"/>
            </w:tcBorders>
            <w:shd w:val="clear" w:color="auto" w:fill="auto"/>
          </w:tcPr>
          <w:p w14:paraId="54CD245A" w14:textId="77777777" w:rsidR="00552369" w:rsidRPr="00EF06A4" w:rsidRDefault="00552369" w:rsidP="00552369">
            <w:pPr>
              <w:pStyle w:val="NoSpacing"/>
              <w:snapToGrid w:val="0"/>
              <w:rPr>
                <w:rFonts w:asciiTheme="minorHAnsi" w:hAnsiTheme="minorHAnsi" w:cstheme="minorHAnsi"/>
                <w:sz w:val="24"/>
                <w:szCs w:val="24"/>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1231BE67" w14:textId="77777777" w:rsidR="00552369" w:rsidRPr="00EF06A4" w:rsidRDefault="00552369" w:rsidP="00552369">
            <w:pPr>
              <w:pStyle w:val="NoSpacing"/>
              <w:snapToGrid w:val="0"/>
              <w:rPr>
                <w:rFonts w:asciiTheme="minorHAnsi" w:hAnsiTheme="minorHAnsi" w:cstheme="minorHAnsi"/>
                <w:sz w:val="24"/>
                <w:szCs w:val="24"/>
              </w:rPr>
            </w:pPr>
          </w:p>
        </w:tc>
      </w:tr>
      <w:tr w:rsidR="00552369" w:rsidRPr="00EF06A4" w14:paraId="3F07179A" w14:textId="77777777" w:rsidTr="00E94980">
        <w:tc>
          <w:tcPr>
            <w:tcW w:w="695" w:type="dxa"/>
            <w:tcBorders>
              <w:top w:val="single" w:sz="4" w:space="0" w:color="000000"/>
              <w:left w:val="single" w:sz="4" w:space="0" w:color="000000"/>
              <w:bottom w:val="single" w:sz="4" w:space="0" w:color="000000"/>
            </w:tcBorders>
            <w:shd w:val="clear" w:color="auto" w:fill="auto"/>
          </w:tcPr>
          <w:p w14:paraId="6EE47150" w14:textId="2CA8D491" w:rsidR="00552369" w:rsidRPr="00EF06A4" w:rsidRDefault="00552369" w:rsidP="00552369">
            <w:pPr>
              <w:pStyle w:val="NoSpacing"/>
              <w:snapToGrid w:val="0"/>
              <w:rPr>
                <w:rFonts w:asciiTheme="minorHAnsi" w:hAnsiTheme="minorHAnsi" w:cstheme="minorHAnsi"/>
                <w:sz w:val="24"/>
                <w:szCs w:val="24"/>
              </w:rPr>
            </w:pPr>
            <w:r>
              <w:rPr>
                <w:rFonts w:asciiTheme="minorHAnsi" w:hAnsiTheme="minorHAnsi" w:cstheme="minorHAnsi"/>
                <w:sz w:val="24"/>
                <w:szCs w:val="24"/>
              </w:rPr>
              <w:t>8</w:t>
            </w:r>
          </w:p>
        </w:tc>
        <w:tc>
          <w:tcPr>
            <w:tcW w:w="5565" w:type="dxa"/>
            <w:tcBorders>
              <w:top w:val="single" w:sz="4" w:space="0" w:color="000000"/>
              <w:left w:val="single" w:sz="4" w:space="0" w:color="000000"/>
              <w:bottom w:val="single" w:sz="4" w:space="0" w:color="000000"/>
            </w:tcBorders>
            <w:shd w:val="clear" w:color="auto" w:fill="auto"/>
          </w:tcPr>
          <w:p w14:paraId="4CDC09D1" w14:textId="68C60B3A" w:rsidR="00552369" w:rsidRPr="00552369" w:rsidRDefault="00552369" w:rsidP="00552369">
            <w:pPr>
              <w:spacing w:after="0" w:line="240" w:lineRule="auto"/>
              <w:rPr>
                <w:color w:val="FF0000"/>
                <w:sz w:val="24"/>
                <w:szCs w:val="24"/>
              </w:rPr>
            </w:pPr>
          </w:p>
        </w:tc>
        <w:tc>
          <w:tcPr>
            <w:tcW w:w="1343" w:type="dxa"/>
            <w:tcBorders>
              <w:top w:val="single" w:sz="4" w:space="0" w:color="000000"/>
              <w:left w:val="single" w:sz="4" w:space="0" w:color="000000"/>
              <w:bottom w:val="single" w:sz="4" w:space="0" w:color="000000"/>
            </w:tcBorders>
            <w:shd w:val="clear" w:color="auto" w:fill="auto"/>
          </w:tcPr>
          <w:p w14:paraId="3071653A" w14:textId="77777777" w:rsidR="00552369" w:rsidRPr="00EF06A4" w:rsidRDefault="00552369" w:rsidP="00552369">
            <w:pPr>
              <w:pStyle w:val="NoSpacing"/>
              <w:snapToGrid w:val="0"/>
              <w:rPr>
                <w:rFonts w:asciiTheme="minorHAnsi" w:hAnsiTheme="minorHAnsi" w:cstheme="minorHAnsi"/>
                <w:sz w:val="24"/>
                <w:szCs w:val="24"/>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094534CB" w14:textId="77777777" w:rsidR="00552369" w:rsidRPr="00EF06A4" w:rsidRDefault="00552369" w:rsidP="00552369">
            <w:pPr>
              <w:pStyle w:val="NoSpacing"/>
              <w:snapToGrid w:val="0"/>
              <w:rPr>
                <w:rFonts w:asciiTheme="minorHAnsi" w:hAnsiTheme="minorHAnsi" w:cstheme="minorHAnsi"/>
                <w:sz w:val="24"/>
                <w:szCs w:val="24"/>
              </w:rPr>
            </w:pPr>
          </w:p>
        </w:tc>
      </w:tr>
      <w:tr w:rsidR="00552369" w:rsidRPr="00EF06A4" w14:paraId="132D76C9" w14:textId="77777777" w:rsidTr="00E94980">
        <w:tc>
          <w:tcPr>
            <w:tcW w:w="695" w:type="dxa"/>
            <w:tcBorders>
              <w:top w:val="single" w:sz="4" w:space="0" w:color="000000"/>
              <w:left w:val="single" w:sz="4" w:space="0" w:color="000000"/>
              <w:bottom w:val="single" w:sz="4" w:space="0" w:color="000000"/>
            </w:tcBorders>
            <w:shd w:val="clear" w:color="auto" w:fill="auto"/>
          </w:tcPr>
          <w:p w14:paraId="4BC6DBBF" w14:textId="628B4EB8" w:rsidR="00552369" w:rsidRPr="00EF06A4" w:rsidRDefault="00552369" w:rsidP="00552369">
            <w:pPr>
              <w:pStyle w:val="NoSpacing"/>
              <w:snapToGrid w:val="0"/>
              <w:rPr>
                <w:rFonts w:asciiTheme="minorHAnsi" w:hAnsiTheme="minorHAnsi" w:cstheme="minorHAnsi"/>
                <w:sz w:val="24"/>
                <w:szCs w:val="24"/>
              </w:rPr>
            </w:pPr>
            <w:r>
              <w:rPr>
                <w:rFonts w:asciiTheme="minorHAnsi" w:hAnsiTheme="minorHAnsi" w:cstheme="minorHAnsi"/>
                <w:sz w:val="24"/>
                <w:szCs w:val="24"/>
              </w:rPr>
              <w:t>9.</w:t>
            </w:r>
          </w:p>
        </w:tc>
        <w:tc>
          <w:tcPr>
            <w:tcW w:w="5565" w:type="dxa"/>
            <w:tcBorders>
              <w:top w:val="single" w:sz="4" w:space="0" w:color="000000"/>
              <w:left w:val="single" w:sz="4" w:space="0" w:color="000000"/>
              <w:bottom w:val="single" w:sz="4" w:space="0" w:color="000000"/>
            </w:tcBorders>
            <w:shd w:val="clear" w:color="auto" w:fill="auto"/>
          </w:tcPr>
          <w:p w14:paraId="144A9014" w14:textId="10A99560" w:rsidR="00552369" w:rsidRPr="00552369" w:rsidRDefault="00552369" w:rsidP="00552369">
            <w:pPr>
              <w:snapToGrid w:val="0"/>
              <w:spacing w:after="0" w:line="240" w:lineRule="auto"/>
              <w:jc w:val="both"/>
            </w:pPr>
          </w:p>
        </w:tc>
        <w:tc>
          <w:tcPr>
            <w:tcW w:w="1343" w:type="dxa"/>
            <w:tcBorders>
              <w:top w:val="single" w:sz="4" w:space="0" w:color="000000"/>
              <w:left w:val="single" w:sz="4" w:space="0" w:color="000000"/>
              <w:bottom w:val="single" w:sz="4" w:space="0" w:color="000000"/>
            </w:tcBorders>
            <w:shd w:val="clear" w:color="auto" w:fill="auto"/>
          </w:tcPr>
          <w:p w14:paraId="36FEB5B0" w14:textId="77777777" w:rsidR="00552369" w:rsidRPr="00EF06A4" w:rsidRDefault="00552369" w:rsidP="00552369">
            <w:pPr>
              <w:pStyle w:val="NoSpacing"/>
              <w:snapToGrid w:val="0"/>
              <w:rPr>
                <w:rFonts w:asciiTheme="minorHAnsi" w:hAnsiTheme="minorHAnsi" w:cstheme="minorHAnsi"/>
                <w:sz w:val="24"/>
                <w:szCs w:val="24"/>
              </w:rPr>
            </w:pPr>
          </w:p>
        </w:tc>
        <w:tc>
          <w:tcPr>
            <w:tcW w:w="2335" w:type="dxa"/>
            <w:tcBorders>
              <w:top w:val="single" w:sz="4" w:space="0" w:color="000000"/>
              <w:left w:val="single" w:sz="4" w:space="0" w:color="000000"/>
              <w:bottom w:val="single" w:sz="4" w:space="0" w:color="000000"/>
              <w:right w:val="single" w:sz="4" w:space="0" w:color="000000"/>
            </w:tcBorders>
            <w:shd w:val="clear" w:color="auto" w:fill="auto"/>
          </w:tcPr>
          <w:p w14:paraId="30D7AA69" w14:textId="77777777" w:rsidR="00552369" w:rsidRPr="00EF06A4" w:rsidRDefault="00552369" w:rsidP="00552369">
            <w:pPr>
              <w:pStyle w:val="NoSpacing"/>
              <w:snapToGrid w:val="0"/>
              <w:rPr>
                <w:rFonts w:asciiTheme="minorHAnsi" w:hAnsiTheme="minorHAnsi" w:cstheme="minorHAnsi"/>
                <w:sz w:val="24"/>
                <w:szCs w:val="24"/>
              </w:rPr>
            </w:pPr>
          </w:p>
        </w:tc>
      </w:tr>
    </w:tbl>
    <w:p w14:paraId="34FF1C98" w14:textId="77777777" w:rsidR="005818E6" w:rsidRDefault="005818E6" w:rsidP="00552369">
      <w:pPr>
        <w:pStyle w:val="ListParagraph"/>
        <w:ind w:left="0"/>
        <w:jc w:val="both"/>
        <w:rPr>
          <w:rFonts w:asciiTheme="minorHAnsi" w:hAnsiTheme="minorHAnsi" w:cstheme="minorHAnsi"/>
          <w:sz w:val="24"/>
          <w:szCs w:val="24"/>
        </w:rPr>
      </w:pPr>
    </w:p>
    <w:p w14:paraId="768A42B7" w14:textId="77777777" w:rsidR="004207EE" w:rsidRPr="005B2ED1" w:rsidRDefault="004207EE" w:rsidP="00552369">
      <w:pPr>
        <w:spacing w:after="0" w:line="240" w:lineRule="auto"/>
        <w:jc w:val="both"/>
        <w:rPr>
          <w:sz w:val="24"/>
        </w:rPr>
      </w:pPr>
      <w:r w:rsidRPr="005B2ED1">
        <w:rPr>
          <w:sz w:val="24"/>
        </w:rPr>
        <w:t>Hindamistulemus: Positiivne / Negatiivne</w:t>
      </w:r>
    </w:p>
    <w:p w14:paraId="312E5081" w14:textId="77777777" w:rsidR="004207EE" w:rsidRPr="005B2ED1" w:rsidRDefault="004207EE" w:rsidP="00552369">
      <w:pPr>
        <w:spacing w:after="0" w:line="240" w:lineRule="auto"/>
        <w:jc w:val="both"/>
        <w:rPr>
          <w:sz w:val="24"/>
        </w:rPr>
      </w:pPr>
      <w:r w:rsidRPr="005B2ED1">
        <w:rPr>
          <w:sz w:val="24"/>
        </w:rPr>
        <w:t>Tagasiside taotlejale:</w:t>
      </w:r>
    </w:p>
    <w:p w14:paraId="6AA128F8" w14:textId="77777777" w:rsidR="004207EE" w:rsidRPr="00EF06A4" w:rsidRDefault="004207EE" w:rsidP="00552369">
      <w:pPr>
        <w:pStyle w:val="ListParagraph"/>
        <w:ind w:left="0"/>
        <w:jc w:val="both"/>
        <w:rPr>
          <w:rFonts w:asciiTheme="minorHAnsi" w:hAnsiTheme="minorHAnsi" w:cstheme="minorHAnsi"/>
          <w:sz w:val="24"/>
          <w:szCs w:val="24"/>
        </w:rPr>
      </w:pPr>
    </w:p>
    <w:p w14:paraId="5023141B" w14:textId="77777777" w:rsidR="005818E6" w:rsidRPr="00EF06A4" w:rsidRDefault="005818E6" w:rsidP="00552369">
      <w:pPr>
        <w:pStyle w:val="ListParagraph"/>
        <w:ind w:left="0"/>
        <w:jc w:val="both"/>
        <w:rPr>
          <w:rFonts w:asciiTheme="minorHAnsi" w:hAnsiTheme="minorHAnsi" w:cstheme="minorHAnsi"/>
          <w:sz w:val="24"/>
          <w:szCs w:val="24"/>
        </w:rPr>
      </w:pPr>
    </w:p>
    <w:p w14:paraId="20C705D2" w14:textId="4F1E629F" w:rsidR="0097340F" w:rsidRDefault="00344F07" w:rsidP="00552369">
      <w:pPr>
        <w:spacing w:after="0" w:line="240" w:lineRule="auto"/>
        <w:jc w:val="both"/>
        <w:rPr>
          <w:rFonts w:asciiTheme="minorHAnsi" w:hAnsiTheme="minorHAnsi" w:cstheme="minorHAnsi"/>
          <w:sz w:val="24"/>
          <w:szCs w:val="24"/>
        </w:rPr>
      </w:pPr>
      <w:r w:rsidRPr="00EF06A4">
        <w:rPr>
          <w:rFonts w:asciiTheme="minorHAnsi" w:hAnsiTheme="minorHAnsi" w:cstheme="minorHAnsi"/>
          <w:sz w:val="24"/>
          <w:szCs w:val="24"/>
        </w:rPr>
        <w:br w:type="page"/>
      </w:r>
    </w:p>
    <w:p w14:paraId="3684506D" w14:textId="7A800FB1" w:rsidR="00344F07" w:rsidRPr="0097340F" w:rsidRDefault="00344F07" w:rsidP="00552369">
      <w:pPr>
        <w:spacing w:after="0" w:line="240" w:lineRule="auto"/>
        <w:jc w:val="both"/>
        <w:rPr>
          <w:rFonts w:asciiTheme="minorHAnsi" w:hAnsiTheme="minorHAnsi" w:cstheme="minorHAnsi"/>
          <w:sz w:val="24"/>
          <w:szCs w:val="24"/>
        </w:rPr>
      </w:pPr>
      <w:r w:rsidRPr="00EF06A4">
        <w:rPr>
          <w:rFonts w:asciiTheme="minorHAnsi" w:eastAsia="Times New Roman" w:hAnsiTheme="minorHAnsi" w:cstheme="minorHAnsi"/>
          <w:b/>
          <w:bCs/>
          <w:sz w:val="24"/>
          <w:szCs w:val="24"/>
        </w:rPr>
        <w:lastRenderedPageBreak/>
        <w:t>Vorm 3. Hindamisprotokoll</w:t>
      </w:r>
      <w:r w:rsidR="00574E25">
        <w:rPr>
          <w:rFonts w:asciiTheme="minorHAnsi" w:eastAsia="Times New Roman" w:hAnsiTheme="minorHAnsi" w:cstheme="minorHAnsi"/>
          <w:b/>
          <w:bCs/>
          <w:sz w:val="24"/>
          <w:szCs w:val="24"/>
        </w:rPr>
        <w:t xml:space="preserve">, II </w:t>
      </w:r>
      <w:r w:rsidR="00061949">
        <w:rPr>
          <w:rFonts w:asciiTheme="minorHAnsi" w:eastAsia="Times New Roman" w:hAnsiTheme="minorHAnsi" w:cstheme="minorHAnsi"/>
          <w:b/>
          <w:bCs/>
          <w:sz w:val="24"/>
          <w:szCs w:val="24"/>
        </w:rPr>
        <w:t>etapp</w:t>
      </w:r>
    </w:p>
    <w:p w14:paraId="23DABF95" w14:textId="77777777" w:rsidR="00344F07" w:rsidRPr="00EF06A4" w:rsidRDefault="00344F07" w:rsidP="00552369">
      <w:pPr>
        <w:spacing w:after="0" w:line="240" w:lineRule="auto"/>
        <w:jc w:val="both"/>
        <w:rPr>
          <w:rFonts w:asciiTheme="minorHAnsi" w:eastAsia="Times New Roman" w:hAnsiTheme="minorHAnsi" w:cstheme="minorHAnsi"/>
          <w:b/>
          <w:bCs/>
          <w:sz w:val="24"/>
          <w:szCs w:val="24"/>
        </w:rPr>
      </w:pPr>
      <w:r w:rsidRPr="00EF06A4">
        <w:rPr>
          <w:rFonts w:asciiTheme="minorHAnsi" w:eastAsia="Times New Roman" w:hAnsiTheme="minorHAnsi" w:cstheme="minorHAnsi"/>
          <w:b/>
          <w:bCs/>
          <w:sz w:val="24"/>
          <w:szCs w:val="24"/>
        </w:rPr>
        <w:t>HINDAMISPROTOKOLL</w:t>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p>
    <w:p w14:paraId="30DCCCAD" w14:textId="77777777" w:rsidR="00344F07" w:rsidRPr="00EF06A4" w:rsidRDefault="00344F07" w:rsidP="00552369">
      <w:pPr>
        <w:spacing w:after="0" w:line="240" w:lineRule="auto"/>
        <w:jc w:val="both"/>
        <w:rPr>
          <w:rFonts w:asciiTheme="minorHAnsi" w:eastAsia="Times New Roman" w:hAnsiTheme="minorHAnsi" w:cstheme="minorHAnsi"/>
          <w:b/>
          <w:bCs/>
          <w:sz w:val="24"/>
          <w:szCs w:val="24"/>
        </w:rPr>
      </w:pPr>
    </w:p>
    <w:p w14:paraId="1554C236" w14:textId="1DE6E38D" w:rsidR="00344F07" w:rsidRPr="00EF06A4" w:rsidRDefault="00344F07" w:rsidP="00552369">
      <w:pPr>
        <w:spacing w:after="0" w:line="240" w:lineRule="auto"/>
        <w:jc w:val="both"/>
        <w:rPr>
          <w:rFonts w:asciiTheme="minorHAnsi" w:eastAsia="Times New Roman" w:hAnsiTheme="minorHAnsi" w:cstheme="minorHAnsi"/>
          <w:b/>
          <w:bCs/>
          <w:sz w:val="24"/>
          <w:szCs w:val="24"/>
        </w:rPr>
      </w:pPr>
      <w:r w:rsidRPr="00EF06A4">
        <w:rPr>
          <w:rFonts w:asciiTheme="minorHAnsi" w:eastAsia="Times New Roman" w:hAnsiTheme="minorHAnsi" w:cstheme="minorHAnsi"/>
          <w:b/>
          <w:bCs/>
          <w:sz w:val="24"/>
          <w:szCs w:val="24"/>
        </w:rPr>
        <w:t>Tallinn</w:t>
      </w:r>
      <w:r w:rsidRPr="00EF06A4">
        <w:rPr>
          <w:rFonts w:asciiTheme="minorHAnsi" w:eastAsia="Times New Roman" w:hAnsiTheme="minorHAnsi" w:cstheme="minorHAnsi"/>
          <w:b/>
          <w:bCs/>
          <w:sz w:val="24"/>
          <w:szCs w:val="24"/>
        </w:rPr>
        <w:tab/>
      </w:r>
      <w:r w:rsidR="00574E25">
        <w:rPr>
          <w:rFonts w:asciiTheme="minorHAnsi" w:eastAsia="Times New Roman" w:hAnsiTheme="minorHAnsi" w:cstheme="minorHAnsi"/>
          <w:b/>
          <w:bCs/>
          <w:sz w:val="24"/>
          <w:szCs w:val="24"/>
        </w:rPr>
        <w:t>/Tartu/Pärnu</w:t>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r>
      <w:r w:rsidRPr="00EF06A4">
        <w:rPr>
          <w:rFonts w:asciiTheme="minorHAnsi" w:eastAsia="Times New Roman" w:hAnsiTheme="minorHAnsi" w:cstheme="minorHAnsi"/>
          <w:b/>
          <w:bCs/>
          <w:sz w:val="24"/>
          <w:szCs w:val="24"/>
        </w:rPr>
        <w:tab/>
        <w:t xml:space="preserve">Kuupäev, nr </w:t>
      </w:r>
    </w:p>
    <w:p w14:paraId="0714CB5C" w14:textId="77777777" w:rsidR="00344F07" w:rsidRPr="00EF06A4" w:rsidRDefault="00344F07" w:rsidP="00552369">
      <w:pPr>
        <w:spacing w:after="0" w:line="240" w:lineRule="auto"/>
        <w:jc w:val="both"/>
        <w:rPr>
          <w:rFonts w:asciiTheme="minorHAnsi" w:eastAsia="Times New Roman" w:hAnsiTheme="minorHAnsi" w:cstheme="minorHAnsi"/>
          <w:b/>
          <w:bCs/>
          <w:sz w:val="24"/>
          <w:szCs w:val="24"/>
        </w:rPr>
      </w:pPr>
      <w:r w:rsidRPr="00EF06A4">
        <w:rPr>
          <w:rFonts w:asciiTheme="minorHAnsi" w:eastAsia="Times New Roman" w:hAnsiTheme="minorHAnsi" w:cstheme="minorHAnsi"/>
          <w:b/>
          <w:bCs/>
          <w:sz w:val="24"/>
          <w:szCs w:val="24"/>
        </w:rPr>
        <w:t>Algus kell .........., lõpp kell ............</w:t>
      </w:r>
    </w:p>
    <w:p w14:paraId="36AF6883" w14:textId="77777777" w:rsidR="00344F07" w:rsidRPr="00EF06A4" w:rsidRDefault="00344F07" w:rsidP="00552369">
      <w:pPr>
        <w:spacing w:after="0" w:line="240" w:lineRule="auto"/>
        <w:jc w:val="both"/>
        <w:rPr>
          <w:rFonts w:asciiTheme="minorHAnsi" w:eastAsia="Times New Roman" w:hAnsiTheme="minorHAnsi" w:cstheme="minorHAnsi"/>
          <w:b/>
          <w:bCs/>
          <w:sz w:val="24"/>
          <w:szCs w:val="24"/>
        </w:rPr>
      </w:pPr>
    </w:p>
    <w:p w14:paraId="3D879DCF" w14:textId="6AD268E5" w:rsidR="00344F07" w:rsidRPr="00EF06A4" w:rsidRDefault="00574E25" w:rsidP="00552369">
      <w:pPr>
        <w:spacing w:after="0" w:line="240" w:lineRule="auto"/>
        <w:jc w:val="both"/>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II</w:t>
      </w:r>
      <w:r w:rsidR="00344F07" w:rsidRPr="00EF06A4">
        <w:rPr>
          <w:rFonts w:asciiTheme="minorHAnsi" w:eastAsia="Times New Roman" w:hAnsiTheme="minorHAnsi" w:cstheme="minorHAnsi"/>
          <w:b/>
          <w:bCs/>
          <w:sz w:val="24"/>
          <w:szCs w:val="24"/>
        </w:rPr>
        <w:t xml:space="preserve"> etapp</w:t>
      </w:r>
    </w:p>
    <w:tbl>
      <w:tblPr>
        <w:tblW w:w="11731" w:type="dxa"/>
        <w:tblInd w:w="-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2839"/>
        <w:gridCol w:w="1417"/>
        <w:gridCol w:w="1417"/>
        <w:gridCol w:w="1843"/>
        <w:gridCol w:w="3685"/>
      </w:tblGrid>
      <w:tr w:rsidR="004E710D" w:rsidRPr="00EF06A4" w14:paraId="7C19A2B4" w14:textId="77777777" w:rsidTr="004E710D">
        <w:tc>
          <w:tcPr>
            <w:tcW w:w="3369" w:type="dxa"/>
            <w:gridSpan w:val="2"/>
            <w:shd w:val="clear" w:color="auto" w:fill="auto"/>
          </w:tcPr>
          <w:p w14:paraId="54C529ED" w14:textId="77777777" w:rsidR="004E710D" w:rsidRPr="00EF06A4" w:rsidRDefault="004E710D" w:rsidP="00552369">
            <w:pPr>
              <w:spacing w:after="0" w:line="240" w:lineRule="auto"/>
              <w:jc w:val="center"/>
              <w:rPr>
                <w:rFonts w:asciiTheme="minorHAnsi" w:eastAsia="Times New Roman" w:hAnsiTheme="minorHAnsi" w:cstheme="minorHAnsi"/>
                <w:sz w:val="24"/>
                <w:szCs w:val="24"/>
              </w:rPr>
            </w:pPr>
          </w:p>
          <w:p w14:paraId="280A9A6F" w14:textId="77777777" w:rsidR="004E710D" w:rsidRPr="00EF06A4" w:rsidRDefault="004E710D" w:rsidP="00552369">
            <w:pPr>
              <w:spacing w:after="0" w:line="240" w:lineRule="auto"/>
              <w:jc w:val="center"/>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Taotleja ees- ja perekonna nimi</w:t>
            </w:r>
          </w:p>
        </w:tc>
        <w:tc>
          <w:tcPr>
            <w:tcW w:w="1417" w:type="dxa"/>
          </w:tcPr>
          <w:p w14:paraId="163C4B0D" w14:textId="77777777" w:rsidR="004E710D" w:rsidRDefault="004E710D" w:rsidP="00552369">
            <w:pPr>
              <w:spacing w:after="0" w:line="240" w:lineRule="auto"/>
              <w:jc w:val="center"/>
              <w:rPr>
                <w:rFonts w:asciiTheme="minorHAnsi" w:eastAsia="Times New Roman" w:hAnsiTheme="minorHAnsi" w:cstheme="minorHAnsi"/>
                <w:sz w:val="24"/>
                <w:szCs w:val="24"/>
              </w:rPr>
            </w:pPr>
          </w:p>
          <w:p w14:paraId="32393246" w14:textId="600761B5" w:rsidR="004E710D" w:rsidRPr="00EF06A4" w:rsidRDefault="004E710D" w:rsidP="00552369">
            <w:pPr>
              <w:spacing w:after="0" w:line="240" w:lineRule="auto"/>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Isikukood</w:t>
            </w:r>
          </w:p>
        </w:tc>
        <w:tc>
          <w:tcPr>
            <w:tcW w:w="1417" w:type="dxa"/>
            <w:shd w:val="clear" w:color="auto" w:fill="auto"/>
          </w:tcPr>
          <w:p w14:paraId="1C0157D6" w14:textId="582F861F" w:rsidR="004E710D" w:rsidRPr="00EF06A4" w:rsidRDefault="004E710D" w:rsidP="00552369">
            <w:pPr>
              <w:spacing w:after="0" w:line="240" w:lineRule="auto"/>
              <w:jc w:val="center"/>
              <w:rPr>
                <w:rFonts w:asciiTheme="minorHAnsi" w:eastAsia="Times New Roman" w:hAnsiTheme="minorHAnsi" w:cstheme="minorHAnsi"/>
                <w:sz w:val="24"/>
                <w:szCs w:val="24"/>
              </w:rPr>
            </w:pPr>
          </w:p>
          <w:p w14:paraId="60F14090" w14:textId="77777777" w:rsidR="004E710D" w:rsidRPr="00EF06A4" w:rsidRDefault="004E710D" w:rsidP="00552369">
            <w:pPr>
              <w:spacing w:after="0" w:line="240" w:lineRule="auto"/>
              <w:jc w:val="center"/>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Hindamis keel</w:t>
            </w:r>
          </w:p>
        </w:tc>
        <w:tc>
          <w:tcPr>
            <w:tcW w:w="1843" w:type="dxa"/>
            <w:shd w:val="clear" w:color="auto" w:fill="auto"/>
          </w:tcPr>
          <w:p w14:paraId="3691E7B2" w14:textId="77777777" w:rsidR="004E710D" w:rsidRPr="00EF06A4" w:rsidRDefault="004E710D" w:rsidP="00552369">
            <w:pPr>
              <w:spacing w:after="0" w:line="240" w:lineRule="auto"/>
              <w:jc w:val="center"/>
              <w:rPr>
                <w:rFonts w:asciiTheme="minorHAnsi" w:eastAsia="Times New Roman" w:hAnsiTheme="minorHAnsi" w:cstheme="minorHAnsi"/>
                <w:sz w:val="24"/>
                <w:szCs w:val="24"/>
              </w:rPr>
            </w:pPr>
          </w:p>
          <w:p w14:paraId="0436404B" w14:textId="77777777" w:rsidR="004E710D" w:rsidRPr="00EF06A4" w:rsidRDefault="004E710D" w:rsidP="00552369">
            <w:pPr>
              <w:spacing w:after="0" w:line="240" w:lineRule="auto"/>
              <w:jc w:val="center"/>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Hindamis- tulemus</w:t>
            </w:r>
          </w:p>
        </w:tc>
        <w:tc>
          <w:tcPr>
            <w:tcW w:w="3685" w:type="dxa"/>
          </w:tcPr>
          <w:p w14:paraId="526770CE" w14:textId="77777777" w:rsidR="004E710D" w:rsidRPr="00EF06A4" w:rsidRDefault="004E710D" w:rsidP="00552369">
            <w:pPr>
              <w:spacing w:after="0" w:line="240" w:lineRule="auto"/>
              <w:jc w:val="center"/>
              <w:rPr>
                <w:rFonts w:asciiTheme="minorHAnsi" w:eastAsia="Times New Roman" w:hAnsiTheme="minorHAnsi" w:cstheme="minorHAnsi"/>
                <w:sz w:val="24"/>
                <w:szCs w:val="24"/>
              </w:rPr>
            </w:pPr>
          </w:p>
          <w:p w14:paraId="76644273" w14:textId="77777777" w:rsidR="004E710D" w:rsidRPr="00EF06A4" w:rsidRDefault="004E710D" w:rsidP="00552369">
            <w:pPr>
              <w:spacing w:after="0" w:line="240" w:lineRule="auto"/>
              <w:jc w:val="center"/>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Hindamiskomisjoni ettepanek</w:t>
            </w:r>
          </w:p>
        </w:tc>
      </w:tr>
      <w:tr w:rsidR="004E710D" w:rsidRPr="00EF06A4" w14:paraId="233E46A7" w14:textId="77777777" w:rsidTr="004E710D">
        <w:trPr>
          <w:trHeight w:val="327"/>
        </w:trPr>
        <w:tc>
          <w:tcPr>
            <w:tcW w:w="530" w:type="dxa"/>
            <w:shd w:val="clear" w:color="auto" w:fill="auto"/>
          </w:tcPr>
          <w:p w14:paraId="7FC028E6"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r w:rsidRPr="00EF06A4">
              <w:rPr>
                <w:rFonts w:asciiTheme="minorHAnsi" w:eastAsia="Times New Roman" w:hAnsiTheme="minorHAnsi" w:cstheme="minorHAnsi"/>
                <w:sz w:val="24"/>
                <w:szCs w:val="24"/>
                <w:lang w:eastAsia="et-EE"/>
              </w:rPr>
              <w:t>1.</w:t>
            </w:r>
          </w:p>
        </w:tc>
        <w:tc>
          <w:tcPr>
            <w:tcW w:w="2839" w:type="dxa"/>
            <w:shd w:val="clear" w:color="auto" w:fill="auto"/>
          </w:tcPr>
          <w:p w14:paraId="7CBEED82"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417" w:type="dxa"/>
          </w:tcPr>
          <w:p w14:paraId="5C65B2BE"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417" w:type="dxa"/>
            <w:shd w:val="clear" w:color="auto" w:fill="auto"/>
          </w:tcPr>
          <w:p w14:paraId="6E36661F" w14:textId="574A6731"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843" w:type="dxa"/>
            <w:shd w:val="clear" w:color="auto" w:fill="auto"/>
          </w:tcPr>
          <w:p w14:paraId="38645DC7"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3685" w:type="dxa"/>
          </w:tcPr>
          <w:p w14:paraId="135E58C4"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r>
      <w:tr w:rsidR="004E710D" w:rsidRPr="00EF06A4" w14:paraId="2AD5A35C" w14:textId="77777777" w:rsidTr="004E710D">
        <w:trPr>
          <w:trHeight w:val="364"/>
        </w:trPr>
        <w:tc>
          <w:tcPr>
            <w:tcW w:w="530" w:type="dxa"/>
            <w:shd w:val="clear" w:color="auto" w:fill="auto"/>
          </w:tcPr>
          <w:p w14:paraId="4035083E"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r w:rsidRPr="00EF06A4">
              <w:rPr>
                <w:rFonts w:asciiTheme="minorHAnsi" w:eastAsia="Times New Roman" w:hAnsiTheme="minorHAnsi" w:cstheme="minorHAnsi"/>
                <w:sz w:val="24"/>
                <w:szCs w:val="24"/>
                <w:lang w:eastAsia="et-EE"/>
              </w:rPr>
              <w:t>2.</w:t>
            </w:r>
          </w:p>
        </w:tc>
        <w:tc>
          <w:tcPr>
            <w:tcW w:w="2839" w:type="dxa"/>
            <w:shd w:val="clear" w:color="auto" w:fill="auto"/>
          </w:tcPr>
          <w:p w14:paraId="62EBF9A1"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417" w:type="dxa"/>
          </w:tcPr>
          <w:p w14:paraId="0BC1A363"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417" w:type="dxa"/>
            <w:shd w:val="clear" w:color="auto" w:fill="auto"/>
          </w:tcPr>
          <w:p w14:paraId="0C6C2CD5" w14:textId="44870B19"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843" w:type="dxa"/>
            <w:shd w:val="clear" w:color="auto" w:fill="auto"/>
          </w:tcPr>
          <w:p w14:paraId="709E88E4"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3685" w:type="dxa"/>
          </w:tcPr>
          <w:p w14:paraId="508C98E9"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r>
      <w:tr w:rsidR="004E710D" w:rsidRPr="00EF06A4" w14:paraId="4AF02D9B" w14:textId="77777777" w:rsidTr="004E710D">
        <w:tc>
          <w:tcPr>
            <w:tcW w:w="530" w:type="dxa"/>
            <w:shd w:val="clear" w:color="auto" w:fill="auto"/>
          </w:tcPr>
          <w:p w14:paraId="5E26EE8C"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3.</w:t>
            </w:r>
          </w:p>
        </w:tc>
        <w:tc>
          <w:tcPr>
            <w:tcW w:w="2839" w:type="dxa"/>
            <w:shd w:val="clear" w:color="auto" w:fill="auto"/>
          </w:tcPr>
          <w:p w14:paraId="779F8E76"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417" w:type="dxa"/>
          </w:tcPr>
          <w:p w14:paraId="5B275A71"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7818863E" w14:textId="1EA5D69F"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44F69B9A"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3685" w:type="dxa"/>
          </w:tcPr>
          <w:p w14:paraId="5F07D11E"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r>
      <w:tr w:rsidR="004E710D" w:rsidRPr="00EF06A4" w14:paraId="5B6478ED" w14:textId="77777777" w:rsidTr="004E710D">
        <w:tc>
          <w:tcPr>
            <w:tcW w:w="530" w:type="dxa"/>
            <w:shd w:val="clear" w:color="auto" w:fill="auto"/>
          </w:tcPr>
          <w:p w14:paraId="1EAA9A9D"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4.</w:t>
            </w:r>
          </w:p>
        </w:tc>
        <w:tc>
          <w:tcPr>
            <w:tcW w:w="2839" w:type="dxa"/>
            <w:shd w:val="clear" w:color="auto" w:fill="auto"/>
          </w:tcPr>
          <w:p w14:paraId="41508A3C"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417" w:type="dxa"/>
          </w:tcPr>
          <w:p w14:paraId="272201D4"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43D6B1D6" w14:textId="0FC5823C"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17DBC151"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3685" w:type="dxa"/>
          </w:tcPr>
          <w:p w14:paraId="6F8BD81B"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r>
      <w:tr w:rsidR="004E710D" w:rsidRPr="00EF06A4" w14:paraId="2F71838D" w14:textId="77777777" w:rsidTr="004E710D">
        <w:tc>
          <w:tcPr>
            <w:tcW w:w="530" w:type="dxa"/>
            <w:shd w:val="clear" w:color="auto" w:fill="auto"/>
          </w:tcPr>
          <w:p w14:paraId="0C3A5C70"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5.</w:t>
            </w:r>
          </w:p>
        </w:tc>
        <w:tc>
          <w:tcPr>
            <w:tcW w:w="2839" w:type="dxa"/>
            <w:shd w:val="clear" w:color="auto" w:fill="auto"/>
          </w:tcPr>
          <w:p w14:paraId="2613E9C1"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417" w:type="dxa"/>
          </w:tcPr>
          <w:p w14:paraId="2A2D75ED"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1037B8A3" w14:textId="5EACE72C"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687C6DE0"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3685" w:type="dxa"/>
          </w:tcPr>
          <w:p w14:paraId="5B2F9378"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r>
      <w:tr w:rsidR="004E710D" w:rsidRPr="00EF06A4" w14:paraId="4212A139" w14:textId="77777777" w:rsidTr="004E710D">
        <w:tc>
          <w:tcPr>
            <w:tcW w:w="530" w:type="dxa"/>
            <w:shd w:val="clear" w:color="auto" w:fill="auto"/>
          </w:tcPr>
          <w:p w14:paraId="7B6CD06F"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r w:rsidRPr="00EF06A4">
              <w:rPr>
                <w:rFonts w:asciiTheme="minorHAnsi" w:eastAsia="Times New Roman" w:hAnsiTheme="minorHAnsi" w:cstheme="minorHAnsi"/>
                <w:sz w:val="24"/>
                <w:szCs w:val="24"/>
                <w:lang w:eastAsia="et-EE"/>
              </w:rPr>
              <w:t>6.</w:t>
            </w:r>
          </w:p>
        </w:tc>
        <w:tc>
          <w:tcPr>
            <w:tcW w:w="2839" w:type="dxa"/>
            <w:shd w:val="clear" w:color="auto" w:fill="auto"/>
          </w:tcPr>
          <w:p w14:paraId="58E6DD4E"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417" w:type="dxa"/>
          </w:tcPr>
          <w:p w14:paraId="1F8BC6EB"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417" w:type="dxa"/>
            <w:shd w:val="clear" w:color="auto" w:fill="auto"/>
          </w:tcPr>
          <w:p w14:paraId="7D3BEE8F" w14:textId="2D11D100"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843" w:type="dxa"/>
            <w:shd w:val="clear" w:color="auto" w:fill="auto"/>
          </w:tcPr>
          <w:p w14:paraId="3B88899E"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3685" w:type="dxa"/>
          </w:tcPr>
          <w:p w14:paraId="69E2BB2B"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r>
      <w:tr w:rsidR="004E710D" w:rsidRPr="00EF06A4" w14:paraId="7555861D" w14:textId="77777777" w:rsidTr="004E710D">
        <w:tc>
          <w:tcPr>
            <w:tcW w:w="530" w:type="dxa"/>
            <w:shd w:val="clear" w:color="auto" w:fill="auto"/>
          </w:tcPr>
          <w:p w14:paraId="2482C92E"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7.</w:t>
            </w:r>
          </w:p>
        </w:tc>
        <w:tc>
          <w:tcPr>
            <w:tcW w:w="2839" w:type="dxa"/>
            <w:shd w:val="clear" w:color="auto" w:fill="auto"/>
          </w:tcPr>
          <w:p w14:paraId="57C0D796"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417" w:type="dxa"/>
          </w:tcPr>
          <w:p w14:paraId="480FD093"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0D142F6F" w14:textId="505AD7A6"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4475AD14"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3685" w:type="dxa"/>
          </w:tcPr>
          <w:p w14:paraId="120C4E94"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r>
      <w:tr w:rsidR="004E710D" w:rsidRPr="00EF06A4" w14:paraId="00B4D449" w14:textId="77777777" w:rsidTr="004E710D">
        <w:tc>
          <w:tcPr>
            <w:tcW w:w="530" w:type="dxa"/>
            <w:shd w:val="clear" w:color="auto" w:fill="auto"/>
          </w:tcPr>
          <w:p w14:paraId="512A0512"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8.</w:t>
            </w:r>
          </w:p>
        </w:tc>
        <w:tc>
          <w:tcPr>
            <w:tcW w:w="2839" w:type="dxa"/>
            <w:shd w:val="clear" w:color="auto" w:fill="auto"/>
          </w:tcPr>
          <w:p w14:paraId="42AFC42D"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417" w:type="dxa"/>
          </w:tcPr>
          <w:p w14:paraId="1372FC99"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271CA723" w14:textId="21C16601"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75FBE423"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3685" w:type="dxa"/>
          </w:tcPr>
          <w:p w14:paraId="2D3F0BEC"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r>
      <w:tr w:rsidR="004E710D" w:rsidRPr="00EF06A4" w14:paraId="16DADBDD" w14:textId="77777777" w:rsidTr="004E710D">
        <w:tc>
          <w:tcPr>
            <w:tcW w:w="530" w:type="dxa"/>
            <w:shd w:val="clear" w:color="auto" w:fill="auto"/>
          </w:tcPr>
          <w:p w14:paraId="5E013261"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9.</w:t>
            </w:r>
          </w:p>
        </w:tc>
        <w:tc>
          <w:tcPr>
            <w:tcW w:w="2839" w:type="dxa"/>
            <w:shd w:val="clear" w:color="auto" w:fill="auto"/>
          </w:tcPr>
          <w:p w14:paraId="75CF4315"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417" w:type="dxa"/>
          </w:tcPr>
          <w:p w14:paraId="6ECFE365"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3CB648E9" w14:textId="3D5130F4"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0C178E9E"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3685" w:type="dxa"/>
          </w:tcPr>
          <w:p w14:paraId="3C0395D3"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r>
      <w:tr w:rsidR="004E710D" w:rsidRPr="00EF06A4" w14:paraId="62C0BE59" w14:textId="77777777" w:rsidTr="004E710D">
        <w:tc>
          <w:tcPr>
            <w:tcW w:w="530" w:type="dxa"/>
            <w:shd w:val="clear" w:color="auto" w:fill="auto"/>
          </w:tcPr>
          <w:p w14:paraId="7330E14D"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10.</w:t>
            </w:r>
          </w:p>
        </w:tc>
        <w:tc>
          <w:tcPr>
            <w:tcW w:w="2839" w:type="dxa"/>
            <w:shd w:val="clear" w:color="auto" w:fill="auto"/>
          </w:tcPr>
          <w:p w14:paraId="3254BC2F"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417" w:type="dxa"/>
          </w:tcPr>
          <w:p w14:paraId="76D41F82"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651E9592" w14:textId="385382F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269E314A"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3685" w:type="dxa"/>
          </w:tcPr>
          <w:p w14:paraId="47341341"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r>
      <w:tr w:rsidR="004E710D" w:rsidRPr="00EF06A4" w14:paraId="6EABF462" w14:textId="77777777" w:rsidTr="004E710D">
        <w:tc>
          <w:tcPr>
            <w:tcW w:w="530" w:type="dxa"/>
            <w:shd w:val="clear" w:color="auto" w:fill="auto"/>
          </w:tcPr>
          <w:p w14:paraId="34EED835"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 xml:space="preserve">11. </w:t>
            </w:r>
          </w:p>
        </w:tc>
        <w:tc>
          <w:tcPr>
            <w:tcW w:w="2839" w:type="dxa"/>
            <w:shd w:val="clear" w:color="auto" w:fill="auto"/>
          </w:tcPr>
          <w:p w14:paraId="42EF2083"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417" w:type="dxa"/>
          </w:tcPr>
          <w:p w14:paraId="50D7B0EB"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7B40C951" w14:textId="42C9C001"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4B4D7232"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3685" w:type="dxa"/>
          </w:tcPr>
          <w:p w14:paraId="2093CA67"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r>
      <w:tr w:rsidR="004E710D" w:rsidRPr="00EF06A4" w14:paraId="4DC425E5" w14:textId="77777777" w:rsidTr="004E710D">
        <w:tc>
          <w:tcPr>
            <w:tcW w:w="530" w:type="dxa"/>
            <w:shd w:val="clear" w:color="auto" w:fill="auto"/>
          </w:tcPr>
          <w:p w14:paraId="49A14E88"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12.</w:t>
            </w:r>
          </w:p>
        </w:tc>
        <w:tc>
          <w:tcPr>
            <w:tcW w:w="2839" w:type="dxa"/>
            <w:shd w:val="clear" w:color="auto" w:fill="auto"/>
          </w:tcPr>
          <w:p w14:paraId="2503B197"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417" w:type="dxa"/>
          </w:tcPr>
          <w:p w14:paraId="22D07802"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38288749" w14:textId="7DAAF6F1"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20BD9A1A"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3685" w:type="dxa"/>
          </w:tcPr>
          <w:p w14:paraId="0C136CF1"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r>
      <w:tr w:rsidR="004E710D" w:rsidRPr="00EF06A4" w14:paraId="206B3E71" w14:textId="77777777" w:rsidTr="004E710D">
        <w:tc>
          <w:tcPr>
            <w:tcW w:w="530" w:type="dxa"/>
            <w:shd w:val="clear" w:color="auto" w:fill="auto"/>
          </w:tcPr>
          <w:p w14:paraId="66A9DD56"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13.</w:t>
            </w:r>
          </w:p>
        </w:tc>
        <w:tc>
          <w:tcPr>
            <w:tcW w:w="2839" w:type="dxa"/>
            <w:shd w:val="clear" w:color="auto" w:fill="auto"/>
          </w:tcPr>
          <w:p w14:paraId="0A392C6A"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417" w:type="dxa"/>
          </w:tcPr>
          <w:p w14:paraId="272465C0"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290583F9" w14:textId="3298B354"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68F21D90"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3685" w:type="dxa"/>
          </w:tcPr>
          <w:p w14:paraId="13C326F3"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r>
      <w:tr w:rsidR="004E710D" w:rsidRPr="00EF06A4" w14:paraId="5EB1D081" w14:textId="77777777" w:rsidTr="004E710D">
        <w:tc>
          <w:tcPr>
            <w:tcW w:w="530" w:type="dxa"/>
            <w:shd w:val="clear" w:color="auto" w:fill="auto"/>
          </w:tcPr>
          <w:p w14:paraId="03016007"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14.</w:t>
            </w:r>
          </w:p>
        </w:tc>
        <w:tc>
          <w:tcPr>
            <w:tcW w:w="2839" w:type="dxa"/>
            <w:shd w:val="clear" w:color="auto" w:fill="auto"/>
          </w:tcPr>
          <w:p w14:paraId="4853B841"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417" w:type="dxa"/>
          </w:tcPr>
          <w:p w14:paraId="16D63E05"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50125231" w14:textId="3A602E1F"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5A25747A"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3685" w:type="dxa"/>
          </w:tcPr>
          <w:p w14:paraId="09B8D95D"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r>
      <w:tr w:rsidR="004E710D" w:rsidRPr="00EF06A4" w14:paraId="484E7C6F" w14:textId="77777777" w:rsidTr="004E710D">
        <w:tc>
          <w:tcPr>
            <w:tcW w:w="530" w:type="dxa"/>
            <w:shd w:val="clear" w:color="auto" w:fill="auto"/>
          </w:tcPr>
          <w:p w14:paraId="6E3C73C4"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15.</w:t>
            </w:r>
          </w:p>
        </w:tc>
        <w:tc>
          <w:tcPr>
            <w:tcW w:w="2839" w:type="dxa"/>
            <w:shd w:val="clear" w:color="auto" w:fill="auto"/>
          </w:tcPr>
          <w:p w14:paraId="78BEFD2A"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417" w:type="dxa"/>
          </w:tcPr>
          <w:p w14:paraId="4C59A947"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27A76422" w14:textId="341608BA"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49206A88"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3685" w:type="dxa"/>
          </w:tcPr>
          <w:p w14:paraId="67B7A70C"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r>
      <w:tr w:rsidR="004E710D" w:rsidRPr="00EF06A4" w14:paraId="6CF9A656" w14:textId="77777777" w:rsidTr="004E710D">
        <w:tc>
          <w:tcPr>
            <w:tcW w:w="530" w:type="dxa"/>
            <w:shd w:val="clear" w:color="auto" w:fill="auto"/>
          </w:tcPr>
          <w:p w14:paraId="02DFDEB8"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16.</w:t>
            </w:r>
          </w:p>
        </w:tc>
        <w:tc>
          <w:tcPr>
            <w:tcW w:w="2839" w:type="dxa"/>
            <w:shd w:val="clear" w:color="auto" w:fill="auto"/>
          </w:tcPr>
          <w:p w14:paraId="71887C79"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417" w:type="dxa"/>
          </w:tcPr>
          <w:p w14:paraId="29973BD6"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3B7FD67C" w14:textId="26BFDD3D"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38D6B9B6"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3685" w:type="dxa"/>
          </w:tcPr>
          <w:p w14:paraId="22F860BB"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r>
      <w:tr w:rsidR="004E710D" w:rsidRPr="00EF06A4" w14:paraId="6BB6D550" w14:textId="77777777" w:rsidTr="004E710D">
        <w:tc>
          <w:tcPr>
            <w:tcW w:w="530" w:type="dxa"/>
            <w:shd w:val="clear" w:color="auto" w:fill="auto"/>
          </w:tcPr>
          <w:p w14:paraId="72FF7BC5"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r w:rsidRPr="00EF06A4">
              <w:rPr>
                <w:rFonts w:asciiTheme="minorHAnsi" w:eastAsia="Times New Roman" w:hAnsiTheme="minorHAnsi" w:cstheme="minorHAnsi"/>
                <w:sz w:val="24"/>
                <w:szCs w:val="24"/>
              </w:rPr>
              <w:t>17.</w:t>
            </w:r>
          </w:p>
        </w:tc>
        <w:tc>
          <w:tcPr>
            <w:tcW w:w="2839" w:type="dxa"/>
            <w:shd w:val="clear" w:color="auto" w:fill="auto"/>
          </w:tcPr>
          <w:p w14:paraId="698536F5" w14:textId="77777777" w:rsidR="004E710D" w:rsidRPr="00EF06A4" w:rsidRDefault="004E710D" w:rsidP="00552369">
            <w:pPr>
              <w:spacing w:after="0" w:line="240" w:lineRule="auto"/>
              <w:rPr>
                <w:rFonts w:asciiTheme="minorHAnsi" w:eastAsia="Times New Roman" w:hAnsiTheme="minorHAnsi" w:cstheme="minorHAnsi"/>
                <w:sz w:val="24"/>
                <w:szCs w:val="24"/>
                <w:lang w:eastAsia="et-EE"/>
              </w:rPr>
            </w:pPr>
          </w:p>
        </w:tc>
        <w:tc>
          <w:tcPr>
            <w:tcW w:w="1417" w:type="dxa"/>
          </w:tcPr>
          <w:p w14:paraId="770AAA29"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417" w:type="dxa"/>
            <w:shd w:val="clear" w:color="auto" w:fill="auto"/>
          </w:tcPr>
          <w:p w14:paraId="7BC1BAF2" w14:textId="29DF4FF1"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1843" w:type="dxa"/>
            <w:shd w:val="clear" w:color="auto" w:fill="auto"/>
          </w:tcPr>
          <w:p w14:paraId="61C988F9"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c>
          <w:tcPr>
            <w:tcW w:w="3685" w:type="dxa"/>
          </w:tcPr>
          <w:p w14:paraId="3B22BB7D" w14:textId="77777777" w:rsidR="004E710D" w:rsidRPr="00EF06A4" w:rsidRDefault="004E710D" w:rsidP="00552369">
            <w:pPr>
              <w:spacing w:after="0" w:line="240" w:lineRule="auto"/>
              <w:jc w:val="both"/>
              <w:rPr>
                <w:rFonts w:asciiTheme="minorHAnsi" w:eastAsia="Times New Roman" w:hAnsiTheme="minorHAnsi" w:cstheme="minorHAnsi"/>
                <w:sz w:val="24"/>
                <w:szCs w:val="24"/>
              </w:rPr>
            </w:pPr>
          </w:p>
        </w:tc>
      </w:tr>
    </w:tbl>
    <w:p w14:paraId="17B246DD" w14:textId="77777777" w:rsidR="00344F07" w:rsidRPr="00EF06A4" w:rsidRDefault="00344F07" w:rsidP="00552369">
      <w:pPr>
        <w:spacing w:after="0" w:line="240" w:lineRule="auto"/>
        <w:jc w:val="both"/>
        <w:rPr>
          <w:rFonts w:asciiTheme="minorHAnsi" w:eastAsia="Times New Roman" w:hAnsiTheme="minorHAnsi" w:cstheme="minorHAnsi"/>
          <w:b/>
          <w:bCs/>
          <w:sz w:val="24"/>
          <w:szCs w:val="24"/>
        </w:rPr>
      </w:pPr>
    </w:p>
    <w:p w14:paraId="6BF89DA3" w14:textId="77777777" w:rsidR="00344F07" w:rsidRPr="00EF06A4" w:rsidRDefault="00344F07" w:rsidP="00552369">
      <w:pPr>
        <w:spacing w:after="0" w:line="240" w:lineRule="auto"/>
        <w:jc w:val="both"/>
        <w:rPr>
          <w:rFonts w:asciiTheme="minorHAnsi" w:eastAsia="Times New Roman" w:hAnsiTheme="minorHAnsi" w:cstheme="minorHAnsi"/>
          <w:b/>
          <w:bCs/>
          <w:sz w:val="24"/>
          <w:szCs w:val="24"/>
        </w:rPr>
      </w:pPr>
    </w:p>
    <w:p w14:paraId="5C3E0E74" w14:textId="77777777" w:rsidR="00344F07" w:rsidRPr="00EF06A4" w:rsidRDefault="00344F07" w:rsidP="00552369">
      <w:pPr>
        <w:spacing w:after="0" w:line="240" w:lineRule="auto"/>
        <w:jc w:val="both"/>
        <w:rPr>
          <w:rFonts w:asciiTheme="minorHAnsi" w:eastAsia="Times New Roman" w:hAnsiTheme="minorHAnsi" w:cstheme="minorHAnsi"/>
          <w:bCs/>
          <w:sz w:val="24"/>
          <w:szCs w:val="24"/>
        </w:rPr>
      </w:pPr>
    </w:p>
    <w:p w14:paraId="1A29D852" w14:textId="77777777" w:rsidR="00344F07" w:rsidRPr="00EF06A4" w:rsidRDefault="00344F07" w:rsidP="00552369">
      <w:pPr>
        <w:spacing w:after="0" w:line="240" w:lineRule="auto"/>
        <w:rPr>
          <w:rFonts w:asciiTheme="minorHAnsi" w:hAnsiTheme="minorHAnsi" w:cstheme="minorHAnsi"/>
          <w:sz w:val="24"/>
          <w:szCs w:val="24"/>
        </w:rPr>
      </w:pPr>
      <w:r w:rsidRPr="00EF06A4">
        <w:rPr>
          <w:rFonts w:asciiTheme="minorHAnsi" w:hAnsiTheme="minorHAnsi" w:cstheme="minorHAnsi"/>
          <w:sz w:val="24"/>
          <w:szCs w:val="24"/>
        </w:rPr>
        <w:t>Hindamiskomisjoni esimees:</w:t>
      </w:r>
      <w:r w:rsidRPr="00EF06A4">
        <w:rPr>
          <w:rFonts w:asciiTheme="minorHAnsi" w:hAnsiTheme="minorHAnsi" w:cstheme="minorHAnsi"/>
          <w:sz w:val="24"/>
          <w:szCs w:val="24"/>
        </w:rPr>
        <w:tab/>
        <w:t>ees- ja perekonnanimi</w:t>
      </w:r>
      <w:r w:rsidRPr="00EF06A4">
        <w:rPr>
          <w:rFonts w:asciiTheme="minorHAnsi" w:hAnsiTheme="minorHAnsi" w:cstheme="minorHAnsi"/>
          <w:sz w:val="24"/>
          <w:szCs w:val="24"/>
        </w:rPr>
        <w:tab/>
        <w:t>allkiri</w:t>
      </w:r>
    </w:p>
    <w:p w14:paraId="66A1FAB9" w14:textId="77777777" w:rsidR="00344F07" w:rsidRPr="00EF06A4" w:rsidRDefault="00344F07" w:rsidP="00552369">
      <w:pPr>
        <w:spacing w:after="0" w:line="240" w:lineRule="auto"/>
        <w:rPr>
          <w:rFonts w:asciiTheme="minorHAnsi" w:hAnsiTheme="minorHAnsi" w:cstheme="minorHAnsi"/>
          <w:sz w:val="24"/>
          <w:szCs w:val="24"/>
        </w:rPr>
      </w:pPr>
    </w:p>
    <w:p w14:paraId="35FBA999" w14:textId="77777777" w:rsidR="00344F07" w:rsidRPr="00EF06A4" w:rsidRDefault="00344F07" w:rsidP="00552369">
      <w:pPr>
        <w:spacing w:after="0" w:line="240" w:lineRule="auto"/>
        <w:rPr>
          <w:rFonts w:asciiTheme="minorHAnsi" w:hAnsiTheme="minorHAnsi" w:cstheme="minorHAnsi"/>
          <w:sz w:val="24"/>
          <w:szCs w:val="24"/>
        </w:rPr>
      </w:pPr>
      <w:r w:rsidRPr="00EF06A4">
        <w:rPr>
          <w:rFonts w:asciiTheme="minorHAnsi" w:hAnsiTheme="minorHAnsi" w:cstheme="minorHAnsi"/>
          <w:sz w:val="24"/>
          <w:szCs w:val="24"/>
        </w:rPr>
        <w:t>Hindamiskomisjoni liikmed:</w:t>
      </w:r>
      <w:r w:rsidRPr="00EF06A4">
        <w:rPr>
          <w:rFonts w:asciiTheme="minorHAnsi" w:hAnsiTheme="minorHAnsi" w:cstheme="minorHAnsi"/>
          <w:sz w:val="24"/>
          <w:szCs w:val="24"/>
        </w:rPr>
        <w:tab/>
        <w:t>ees- ja perekonnanimi</w:t>
      </w:r>
      <w:r w:rsidRPr="00EF06A4">
        <w:rPr>
          <w:rFonts w:asciiTheme="minorHAnsi" w:hAnsiTheme="minorHAnsi" w:cstheme="minorHAnsi"/>
          <w:sz w:val="24"/>
          <w:szCs w:val="24"/>
        </w:rPr>
        <w:tab/>
        <w:t>allkiri</w:t>
      </w:r>
      <w:r w:rsidRPr="00EF06A4">
        <w:rPr>
          <w:rFonts w:asciiTheme="minorHAnsi" w:hAnsiTheme="minorHAnsi" w:cstheme="minorHAnsi"/>
          <w:sz w:val="24"/>
          <w:szCs w:val="24"/>
        </w:rPr>
        <w:tab/>
      </w:r>
    </w:p>
    <w:p w14:paraId="76BB753C" w14:textId="77777777" w:rsidR="00344F07" w:rsidRPr="00EF06A4" w:rsidRDefault="00344F07" w:rsidP="00552369">
      <w:pPr>
        <w:spacing w:after="0" w:line="240" w:lineRule="auto"/>
        <w:rPr>
          <w:rFonts w:asciiTheme="minorHAnsi" w:hAnsiTheme="minorHAnsi" w:cstheme="minorHAnsi"/>
          <w:sz w:val="24"/>
          <w:szCs w:val="24"/>
        </w:rPr>
      </w:pPr>
    </w:p>
    <w:p w14:paraId="543AFE1B" w14:textId="77777777" w:rsidR="00344F07" w:rsidRDefault="00344F07" w:rsidP="00552369">
      <w:pPr>
        <w:spacing w:after="0" w:line="240" w:lineRule="auto"/>
        <w:rPr>
          <w:rFonts w:asciiTheme="minorHAnsi" w:hAnsiTheme="minorHAnsi" w:cstheme="minorHAnsi"/>
          <w:sz w:val="24"/>
          <w:szCs w:val="24"/>
        </w:rPr>
      </w:pPr>
      <w:r w:rsidRPr="00EF06A4">
        <w:rPr>
          <w:rFonts w:asciiTheme="minorHAnsi" w:hAnsiTheme="minorHAnsi" w:cstheme="minorHAnsi"/>
          <w:sz w:val="24"/>
          <w:szCs w:val="24"/>
        </w:rPr>
        <w:t xml:space="preserve">                                                    ees- ja perekonnanimi             allkiri</w:t>
      </w:r>
    </w:p>
    <w:p w14:paraId="0F49D02A" w14:textId="5E3EC98A" w:rsidR="00601F95" w:rsidRPr="00EB51B5" w:rsidRDefault="00DC12D2" w:rsidP="00601F95">
      <w:pPr>
        <w:pageBreakBefore/>
        <w:spacing w:after="0" w:line="240" w:lineRule="auto"/>
        <w:jc w:val="both"/>
        <w:rPr>
          <w:rFonts w:asciiTheme="minorHAnsi" w:eastAsia="Times New Roman" w:hAnsiTheme="minorHAnsi" w:cstheme="minorHAnsi"/>
          <w:b/>
          <w:bCs/>
          <w:sz w:val="24"/>
          <w:szCs w:val="24"/>
        </w:rPr>
      </w:pPr>
      <w:r w:rsidRPr="00EB51B5">
        <w:rPr>
          <w:rFonts w:asciiTheme="minorHAnsi" w:eastAsia="Times New Roman" w:hAnsiTheme="minorHAnsi" w:cstheme="minorHAnsi"/>
          <w:b/>
          <w:bCs/>
          <w:color w:val="2E74B5" w:themeColor="accent1" w:themeShade="BF"/>
          <w:sz w:val="24"/>
          <w:szCs w:val="24"/>
        </w:rPr>
        <w:lastRenderedPageBreak/>
        <w:t>9. Kutseeksami II</w:t>
      </w:r>
      <w:r w:rsidR="00601F95" w:rsidRPr="00EB51B5">
        <w:rPr>
          <w:rFonts w:asciiTheme="minorHAnsi" w:eastAsia="Times New Roman" w:hAnsiTheme="minorHAnsi" w:cstheme="minorHAnsi"/>
          <w:b/>
          <w:bCs/>
          <w:color w:val="2E74B5" w:themeColor="accent1" w:themeShade="BF"/>
          <w:sz w:val="24"/>
          <w:szCs w:val="24"/>
        </w:rPr>
        <w:t xml:space="preserve"> etapi korraldus</w:t>
      </w:r>
    </w:p>
    <w:p w14:paraId="1DC38DFD" w14:textId="45AFC95D" w:rsidR="00601F95" w:rsidRPr="00EB51B5" w:rsidRDefault="00DC12D2" w:rsidP="00601F95">
      <w:pPr>
        <w:spacing w:after="0" w:line="240" w:lineRule="auto"/>
        <w:jc w:val="both"/>
        <w:rPr>
          <w:rFonts w:asciiTheme="minorHAnsi" w:eastAsia="Times New Roman" w:hAnsiTheme="minorHAnsi" w:cstheme="minorHAnsi"/>
          <w:b/>
          <w:bCs/>
          <w:sz w:val="24"/>
          <w:szCs w:val="24"/>
        </w:rPr>
      </w:pPr>
      <w:r w:rsidRPr="00EB51B5">
        <w:rPr>
          <w:rFonts w:asciiTheme="minorHAnsi" w:eastAsia="Times New Roman" w:hAnsiTheme="minorHAnsi" w:cstheme="minorHAnsi"/>
          <w:b/>
          <w:bCs/>
          <w:sz w:val="24"/>
          <w:szCs w:val="24"/>
        </w:rPr>
        <w:t>9</w:t>
      </w:r>
      <w:r w:rsidR="00601F95" w:rsidRPr="00EB51B5">
        <w:rPr>
          <w:rFonts w:asciiTheme="minorHAnsi" w:eastAsia="Times New Roman" w:hAnsiTheme="minorHAnsi" w:cstheme="minorHAnsi"/>
          <w:b/>
          <w:bCs/>
          <w:sz w:val="24"/>
          <w:szCs w:val="24"/>
        </w:rPr>
        <w:t>.1. Kutset andev organ on EHRL</w:t>
      </w:r>
    </w:p>
    <w:p w14:paraId="722AD542" w14:textId="77777777" w:rsidR="00601F95" w:rsidRPr="00EB51B5" w:rsidRDefault="00601F95" w:rsidP="00601F95">
      <w:pPr>
        <w:spacing w:after="0" w:line="240" w:lineRule="auto"/>
        <w:jc w:val="both"/>
        <w:rPr>
          <w:rFonts w:asciiTheme="minorHAnsi" w:eastAsia="Times New Roman" w:hAnsiTheme="minorHAnsi" w:cstheme="minorHAnsi"/>
          <w:b/>
          <w:bCs/>
          <w:sz w:val="24"/>
          <w:szCs w:val="24"/>
        </w:rPr>
      </w:pPr>
    </w:p>
    <w:p w14:paraId="70444793" w14:textId="77777777" w:rsidR="00601F95" w:rsidRPr="00EB51B5" w:rsidRDefault="00601F95" w:rsidP="00601F95">
      <w:pPr>
        <w:spacing w:after="0" w:line="240" w:lineRule="auto"/>
        <w:jc w:val="both"/>
        <w:rPr>
          <w:rFonts w:asciiTheme="minorHAnsi" w:eastAsia="Times New Roman" w:hAnsiTheme="minorHAnsi" w:cstheme="minorHAnsi"/>
          <w:b/>
          <w:bCs/>
          <w:sz w:val="24"/>
          <w:szCs w:val="24"/>
        </w:rPr>
      </w:pPr>
      <w:r w:rsidRPr="00EB51B5">
        <w:rPr>
          <w:rFonts w:asciiTheme="minorHAnsi" w:eastAsia="Times New Roman" w:hAnsiTheme="minorHAnsi" w:cstheme="minorHAnsi"/>
          <w:b/>
          <w:bCs/>
          <w:sz w:val="24"/>
          <w:szCs w:val="24"/>
        </w:rPr>
        <w:t>Kooli vastutus</w:t>
      </w:r>
    </w:p>
    <w:p w14:paraId="067AC353" w14:textId="77777777" w:rsidR="00601F95" w:rsidRPr="00EB51B5" w:rsidRDefault="00601F95" w:rsidP="00746E99">
      <w:pPr>
        <w:pStyle w:val="ListParagraph"/>
        <w:numPr>
          <w:ilvl w:val="0"/>
          <w:numId w:val="13"/>
        </w:numPr>
        <w:jc w:val="both"/>
        <w:rPr>
          <w:rFonts w:asciiTheme="minorHAnsi" w:hAnsiTheme="minorHAnsi" w:cstheme="minorHAnsi"/>
          <w:bCs/>
          <w:sz w:val="24"/>
          <w:szCs w:val="24"/>
        </w:rPr>
      </w:pPr>
      <w:r w:rsidRPr="00EB51B5">
        <w:rPr>
          <w:rFonts w:asciiTheme="minorHAnsi" w:hAnsiTheme="minorHAnsi" w:cstheme="minorHAnsi"/>
          <w:bCs/>
          <w:sz w:val="24"/>
          <w:szCs w:val="24"/>
        </w:rPr>
        <w:t>Kool tellib kutseeksami aja 4 kuud enne eksamit ja annab EHRL’ile teada eeldatava eksami sooritajate arvu.</w:t>
      </w:r>
    </w:p>
    <w:p w14:paraId="2EA3F070" w14:textId="317AD940" w:rsidR="00601F95" w:rsidRPr="00EB51B5" w:rsidRDefault="00F71ABC" w:rsidP="00746E99">
      <w:pPr>
        <w:pStyle w:val="ListParagraph"/>
        <w:numPr>
          <w:ilvl w:val="0"/>
          <w:numId w:val="13"/>
        </w:numPr>
        <w:jc w:val="both"/>
        <w:rPr>
          <w:rFonts w:asciiTheme="minorHAnsi" w:hAnsiTheme="minorHAnsi" w:cstheme="minorHAnsi"/>
          <w:bCs/>
          <w:sz w:val="24"/>
          <w:szCs w:val="24"/>
        </w:rPr>
      </w:pPr>
      <w:r>
        <w:rPr>
          <w:rFonts w:asciiTheme="minorHAnsi" w:hAnsiTheme="minorHAnsi" w:cstheme="minorHAnsi"/>
          <w:bCs/>
          <w:sz w:val="24"/>
          <w:szCs w:val="24"/>
        </w:rPr>
        <w:t>1</w:t>
      </w:r>
      <w:r w:rsidR="00601F95" w:rsidRPr="00EB51B5">
        <w:rPr>
          <w:rFonts w:asciiTheme="minorHAnsi" w:hAnsiTheme="minorHAnsi" w:cstheme="minorHAnsi"/>
          <w:bCs/>
          <w:sz w:val="24"/>
          <w:szCs w:val="24"/>
        </w:rPr>
        <w:t xml:space="preserve"> kuu enne eksami toimumist saadab </w:t>
      </w:r>
      <w:r w:rsidR="0038646E" w:rsidRPr="00EB51B5">
        <w:rPr>
          <w:rFonts w:asciiTheme="minorHAnsi" w:hAnsiTheme="minorHAnsi" w:cstheme="minorHAnsi"/>
          <w:bCs/>
          <w:sz w:val="24"/>
          <w:szCs w:val="24"/>
        </w:rPr>
        <w:t xml:space="preserve">kool </w:t>
      </w:r>
      <w:r w:rsidR="00601F95" w:rsidRPr="00EB51B5">
        <w:rPr>
          <w:rFonts w:asciiTheme="minorHAnsi" w:hAnsiTheme="minorHAnsi" w:cstheme="minorHAnsi"/>
          <w:bCs/>
          <w:sz w:val="24"/>
          <w:szCs w:val="24"/>
        </w:rPr>
        <w:t>1. etapi hindamisprotokolli, mis on digitaalselt allkirjastatud kooli direktori poolt.</w:t>
      </w:r>
    </w:p>
    <w:p w14:paraId="624BD5BF" w14:textId="77777777" w:rsidR="00601F95" w:rsidRPr="00EB51B5" w:rsidRDefault="00601F95" w:rsidP="00746E99">
      <w:pPr>
        <w:pStyle w:val="ListParagraph"/>
        <w:numPr>
          <w:ilvl w:val="0"/>
          <w:numId w:val="13"/>
        </w:numPr>
        <w:jc w:val="both"/>
        <w:rPr>
          <w:rFonts w:asciiTheme="minorHAnsi" w:hAnsiTheme="minorHAnsi" w:cstheme="minorHAnsi"/>
          <w:bCs/>
          <w:sz w:val="24"/>
          <w:szCs w:val="24"/>
        </w:rPr>
      </w:pPr>
      <w:r w:rsidRPr="00EB51B5">
        <w:rPr>
          <w:rFonts w:asciiTheme="minorHAnsi" w:hAnsiTheme="minorHAnsi" w:cstheme="minorHAnsi"/>
          <w:bCs/>
          <w:sz w:val="24"/>
          <w:szCs w:val="24"/>
        </w:rPr>
        <w:t>Kutseeksami päeval korraldab kool eksamiks vajalike ruumide olemasolu, materjalide printimise, hindamiskomisjoni kohvipausid.</w:t>
      </w:r>
    </w:p>
    <w:p w14:paraId="3FCD8CFC" w14:textId="77777777" w:rsidR="0038646E" w:rsidRPr="00EB51B5" w:rsidRDefault="0038646E" w:rsidP="0038646E">
      <w:pPr>
        <w:spacing w:after="0" w:line="240" w:lineRule="auto"/>
        <w:jc w:val="both"/>
        <w:rPr>
          <w:rFonts w:asciiTheme="minorHAnsi" w:eastAsia="Times New Roman" w:hAnsiTheme="minorHAnsi" w:cstheme="minorHAnsi"/>
          <w:b/>
          <w:bCs/>
          <w:sz w:val="24"/>
          <w:szCs w:val="24"/>
        </w:rPr>
      </w:pPr>
    </w:p>
    <w:p w14:paraId="5D83573D" w14:textId="430D05FA" w:rsidR="0038646E" w:rsidRPr="00EB51B5" w:rsidRDefault="0038646E" w:rsidP="0038646E">
      <w:pPr>
        <w:spacing w:after="0" w:line="240" w:lineRule="auto"/>
        <w:jc w:val="both"/>
        <w:rPr>
          <w:rFonts w:asciiTheme="minorHAnsi" w:eastAsia="Times New Roman" w:hAnsiTheme="minorHAnsi" w:cstheme="minorHAnsi"/>
          <w:b/>
          <w:bCs/>
          <w:sz w:val="24"/>
          <w:szCs w:val="24"/>
        </w:rPr>
      </w:pPr>
      <w:r w:rsidRPr="00EB51B5">
        <w:rPr>
          <w:rFonts w:asciiTheme="minorHAnsi" w:eastAsia="Times New Roman" w:hAnsiTheme="minorHAnsi" w:cstheme="minorHAnsi"/>
          <w:b/>
          <w:bCs/>
          <w:sz w:val="24"/>
          <w:szCs w:val="24"/>
        </w:rPr>
        <w:t xml:space="preserve">Taotleja vastutus (kui I etappi taotletakse </w:t>
      </w:r>
      <w:r w:rsidR="00DE292E" w:rsidRPr="00EB51B5">
        <w:rPr>
          <w:rFonts w:asciiTheme="minorHAnsi" w:eastAsia="Times New Roman" w:hAnsiTheme="minorHAnsi" w:cstheme="minorHAnsi"/>
          <w:b/>
          <w:bCs/>
          <w:sz w:val="24"/>
          <w:szCs w:val="24"/>
        </w:rPr>
        <w:t xml:space="preserve">isiklikult </w:t>
      </w:r>
      <w:r w:rsidRPr="00EB51B5">
        <w:rPr>
          <w:rFonts w:asciiTheme="minorHAnsi" w:eastAsia="Times New Roman" w:hAnsiTheme="minorHAnsi" w:cstheme="minorHAnsi"/>
          <w:b/>
          <w:bCs/>
          <w:sz w:val="24"/>
          <w:szCs w:val="24"/>
        </w:rPr>
        <w:t>läbi töökogemuse</w:t>
      </w:r>
      <w:r w:rsidR="00DE292E" w:rsidRPr="00EB51B5">
        <w:rPr>
          <w:rFonts w:asciiTheme="minorHAnsi" w:eastAsia="Times New Roman" w:hAnsiTheme="minorHAnsi" w:cstheme="minorHAnsi"/>
          <w:b/>
          <w:bCs/>
          <w:sz w:val="24"/>
          <w:szCs w:val="24"/>
        </w:rPr>
        <w:t xml:space="preserve"> ja/või kutsetunnistuse</w:t>
      </w:r>
      <w:r w:rsidRPr="00EB51B5">
        <w:rPr>
          <w:rFonts w:asciiTheme="minorHAnsi" w:eastAsia="Times New Roman" w:hAnsiTheme="minorHAnsi" w:cstheme="minorHAnsi"/>
          <w:b/>
          <w:bCs/>
          <w:sz w:val="24"/>
          <w:szCs w:val="24"/>
        </w:rPr>
        <w:t>)</w:t>
      </w:r>
    </w:p>
    <w:p w14:paraId="19445210" w14:textId="57A2069E" w:rsidR="000C0241" w:rsidRPr="00EB51B5" w:rsidRDefault="00F71ABC" w:rsidP="00746E99">
      <w:pPr>
        <w:pStyle w:val="ListParagraph"/>
        <w:numPr>
          <w:ilvl w:val="0"/>
          <w:numId w:val="24"/>
        </w:numPr>
        <w:jc w:val="both"/>
        <w:rPr>
          <w:rFonts w:asciiTheme="minorHAnsi" w:hAnsiTheme="minorHAnsi" w:cstheme="minorHAnsi"/>
          <w:bCs/>
          <w:sz w:val="24"/>
          <w:szCs w:val="24"/>
        </w:rPr>
      </w:pPr>
      <w:r>
        <w:rPr>
          <w:rFonts w:asciiTheme="minorHAnsi" w:hAnsiTheme="minorHAnsi" w:cstheme="minorHAnsi"/>
          <w:bCs/>
          <w:sz w:val="24"/>
          <w:szCs w:val="24"/>
        </w:rPr>
        <w:t>1</w:t>
      </w:r>
      <w:r w:rsidR="0038646E" w:rsidRPr="00EB51B5">
        <w:rPr>
          <w:rFonts w:asciiTheme="minorHAnsi" w:hAnsiTheme="minorHAnsi" w:cstheme="minorHAnsi"/>
          <w:bCs/>
          <w:sz w:val="24"/>
          <w:szCs w:val="24"/>
        </w:rPr>
        <w:t xml:space="preserve"> kuu enne </w:t>
      </w:r>
      <w:r w:rsidR="000C0241" w:rsidRPr="00EB51B5">
        <w:rPr>
          <w:rFonts w:asciiTheme="minorHAnsi" w:hAnsiTheme="minorHAnsi" w:cstheme="minorHAnsi"/>
          <w:bCs/>
          <w:sz w:val="24"/>
          <w:szCs w:val="24"/>
        </w:rPr>
        <w:t>kutse</w:t>
      </w:r>
      <w:r w:rsidR="0038646E" w:rsidRPr="00EB51B5">
        <w:rPr>
          <w:rFonts w:asciiTheme="minorHAnsi" w:hAnsiTheme="minorHAnsi" w:cstheme="minorHAnsi"/>
          <w:bCs/>
          <w:sz w:val="24"/>
          <w:szCs w:val="24"/>
        </w:rPr>
        <w:t xml:space="preserve">eksami toimumist saadab Taotleja EHRLile kutse taotlemise avalduse, </w:t>
      </w:r>
      <w:r w:rsidR="000C0241" w:rsidRPr="00EB51B5">
        <w:rPr>
          <w:rFonts w:asciiTheme="minorHAnsi" w:hAnsiTheme="minorHAnsi" w:cstheme="minorHAnsi"/>
          <w:bCs/>
          <w:sz w:val="24"/>
          <w:szCs w:val="24"/>
        </w:rPr>
        <w:t>koopia isikut tõendavast dokumendist (pass või ID kaart), maksekorraldus või muu kinnitus kutse andmisega seotud kulude tasumise kohta, haridust tõendava(te) dokumendi(dokumentide) koopia(d), täiendkoolitus(t)e läbimist või varasemat kvalifikatsiooni tõendavate dokumentide koopiad</w:t>
      </w:r>
      <w:r>
        <w:rPr>
          <w:rFonts w:asciiTheme="minorHAnsi" w:hAnsiTheme="minorHAnsi" w:cstheme="minorHAnsi"/>
          <w:bCs/>
          <w:sz w:val="24"/>
          <w:szCs w:val="24"/>
        </w:rPr>
        <w:t>.</w:t>
      </w:r>
    </w:p>
    <w:p w14:paraId="47F000B3" w14:textId="5E858D73" w:rsidR="0038646E" w:rsidRPr="00EB51B5" w:rsidRDefault="000C0241" w:rsidP="00746E99">
      <w:pPr>
        <w:pStyle w:val="ListParagraph"/>
        <w:numPr>
          <w:ilvl w:val="0"/>
          <w:numId w:val="24"/>
        </w:numPr>
        <w:jc w:val="both"/>
        <w:rPr>
          <w:rFonts w:asciiTheme="minorHAnsi" w:hAnsiTheme="minorHAnsi" w:cstheme="minorHAnsi"/>
          <w:bCs/>
          <w:sz w:val="24"/>
          <w:szCs w:val="24"/>
        </w:rPr>
      </w:pPr>
      <w:r w:rsidRPr="00EB51B5">
        <w:rPr>
          <w:rFonts w:asciiTheme="minorHAnsi" w:hAnsiTheme="minorHAnsi" w:cstheme="minorHAnsi"/>
          <w:bCs/>
          <w:sz w:val="24"/>
          <w:szCs w:val="24"/>
        </w:rPr>
        <w:t xml:space="preserve">1 kuu enne kutseeksami toimumist saadab Taotleja </w:t>
      </w:r>
      <w:r w:rsidR="00DE292E" w:rsidRPr="00EB51B5">
        <w:rPr>
          <w:rFonts w:asciiTheme="minorHAnsi" w:hAnsiTheme="minorHAnsi" w:cstheme="minorHAnsi"/>
          <w:bCs/>
          <w:sz w:val="24"/>
          <w:szCs w:val="24"/>
        </w:rPr>
        <w:t xml:space="preserve">EHRLile </w:t>
      </w:r>
      <w:r w:rsidRPr="00EB51B5">
        <w:rPr>
          <w:rFonts w:asciiTheme="minorHAnsi" w:hAnsiTheme="minorHAnsi" w:cstheme="minorHAnsi"/>
          <w:bCs/>
          <w:sz w:val="24"/>
          <w:szCs w:val="24"/>
        </w:rPr>
        <w:t xml:space="preserve">tööalast kompetentsust tõendava </w:t>
      </w:r>
      <w:r w:rsidR="00522F86" w:rsidRPr="00EB51B5">
        <w:rPr>
          <w:rFonts w:asciiTheme="minorHAnsi" w:hAnsiTheme="minorHAnsi" w:cstheme="minorHAnsi"/>
          <w:bCs/>
          <w:sz w:val="24"/>
          <w:szCs w:val="24"/>
        </w:rPr>
        <w:t>portfoolio,</w:t>
      </w:r>
      <w:r w:rsidRPr="00EB51B5">
        <w:rPr>
          <w:rFonts w:asciiTheme="minorHAnsi" w:hAnsiTheme="minorHAnsi" w:cstheme="minorHAnsi"/>
          <w:bCs/>
          <w:sz w:val="24"/>
          <w:szCs w:val="24"/>
        </w:rPr>
        <w:t xml:space="preserve"> CV, tööalase tegevuse kirjeldus vms.</w:t>
      </w:r>
    </w:p>
    <w:p w14:paraId="1253F128" w14:textId="77777777" w:rsidR="00601F95" w:rsidRPr="00EB51B5" w:rsidRDefault="00601F95" w:rsidP="00601F95">
      <w:pPr>
        <w:spacing w:after="0" w:line="240" w:lineRule="auto"/>
        <w:jc w:val="both"/>
        <w:rPr>
          <w:rFonts w:asciiTheme="minorHAnsi" w:eastAsia="Times New Roman" w:hAnsiTheme="minorHAnsi" w:cstheme="minorHAnsi"/>
          <w:bCs/>
          <w:sz w:val="24"/>
          <w:szCs w:val="24"/>
        </w:rPr>
      </w:pPr>
    </w:p>
    <w:p w14:paraId="39574D2B" w14:textId="77777777" w:rsidR="00601F95" w:rsidRPr="00EB51B5" w:rsidRDefault="00601F95" w:rsidP="00601F95">
      <w:pPr>
        <w:spacing w:after="0" w:line="240" w:lineRule="auto"/>
        <w:jc w:val="both"/>
        <w:rPr>
          <w:rFonts w:asciiTheme="minorHAnsi" w:eastAsia="Times New Roman" w:hAnsiTheme="minorHAnsi" w:cstheme="minorHAnsi"/>
          <w:b/>
          <w:bCs/>
          <w:sz w:val="24"/>
          <w:szCs w:val="24"/>
        </w:rPr>
      </w:pPr>
      <w:r w:rsidRPr="00EB51B5">
        <w:rPr>
          <w:rFonts w:asciiTheme="minorHAnsi" w:eastAsia="Times New Roman" w:hAnsiTheme="minorHAnsi" w:cstheme="minorHAnsi"/>
          <w:b/>
          <w:bCs/>
          <w:sz w:val="24"/>
          <w:szCs w:val="24"/>
        </w:rPr>
        <w:t>EHRL vastutus</w:t>
      </w:r>
    </w:p>
    <w:p w14:paraId="653848F4" w14:textId="77777777" w:rsidR="00601F95" w:rsidRPr="00EB51B5" w:rsidRDefault="00601F95" w:rsidP="00746E99">
      <w:pPr>
        <w:pStyle w:val="ListParagraph"/>
        <w:numPr>
          <w:ilvl w:val="0"/>
          <w:numId w:val="12"/>
        </w:numPr>
        <w:jc w:val="both"/>
        <w:rPr>
          <w:rFonts w:asciiTheme="minorHAnsi" w:hAnsiTheme="minorHAnsi" w:cstheme="minorHAnsi"/>
          <w:bCs/>
          <w:sz w:val="24"/>
          <w:szCs w:val="24"/>
        </w:rPr>
      </w:pPr>
      <w:r w:rsidRPr="00EB51B5">
        <w:rPr>
          <w:rFonts w:asciiTheme="minorHAnsi" w:hAnsiTheme="minorHAnsi" w:cstheme="minorHAnsi"/>
          <w:bCs/>
          <w:sz w:val="24"/>
          <w:szCs w:val="24"/>
        </w:rPr>
        <w:t>Hindamisstandardi olemasolu ja hindamisülesannete koostamine.</w:t>
      </w:r>
    </w:p>
    <w:p w14:paraId="3B53ACC8" w14:textId="77777777" w:rsidR="00601F95" w:rsidRPr="00EB51B5" w:rsidRDefault="00601F95" w:rsidP="00746E99">
      <w:pPr>
        <w:pStyle w:val="ListParagraph"/>
        <w:numPr>
          <w:ilvl w:val="0"/>
          <w:numId w:val="12"/>
        </w:numPr>
        <w:jc w:val="both"/>
        <w:rPr>
          <w:rFonts w:asciiTheme="minorHAnsi" w:hAnsiTheme="minorHAnsi" w:cstheme="minorHAnsi"/>
          <w:bCs/>
          <w:sz w:val="24"/>
          <w:szCs w:val="24"/>
        </w:rPr>
      </w:pPr>
      <w:r w:rsidRPr="00EB51B5">
        <w:rPr>
          <w:rFonts w:asciiTheme="minorHAnsi" w:hAnsiTheme="minorHAnsi" w:cstheme="minorHAnsi"/>
          <w:bCs/>
          <w:sz w:val="24"/>
          <w:szCs w:val="24"/>
        </w:rPr>
        <w:t>Hindamiskomisjoni moodustamine, hindamiskomisjoni liikmetega lepingute sõlmimine ja töö tasustamine.</w:t>
      </w:r>
    </w:p>
    <w:p w14:paraId="14183CF7" w14:textId="5620E7A9" w:rsidR="00601F95" w:rsidRPr="00EB51B5" w:rsidRDefault="00DE292E" w:rsidP="00746E99">
      <w:pPr>
        <w:pStyle w:val="ListParagraph"/>
        <w:numPr>
          <w:ilvl w:val="0"/>
          <w:numId w:val="12"/>
        </w:numPr>
        <w:jc w:val="both"/>
        <w:rPr>
          <w:rFonts w:asciiTheme="minorHAnsi" w:hAnsiTheme="minorHAnsi" w:cstheme="minorHAnsi"/>
          <w:bCs/>
          <w:sz w:val="24"/>
          <w:szCs w:val="24"/>
        </w:rPr>
      </w:pPr>
      <w:r w:rsidRPr="00EB51B5">
        <w:rPr>
          <w:rFonts w:asciiTheme="minorHAnsi" w:hAnsiTheme="minorHAnsi" w:cstheme="minorHAnsi"/>
          <w:bCs/>
          <w:sz w:val="24"/>
          <w:szCs w:val="24"/>
        </w:rPr>
        <w:t>Koostöö kooliga</w:t>
      </w:r>
      <w:r w:rsidR="00601F95" w:rsidRPr="00EB51B5">
        <w:rPr>
          <w:rFonts w:asciiTheme="minorHAnsi" w:hAnsiTheme="minorHAnsi" w:cstheme="minorHAnsi"/>
          <w:bCs/>
          <w:sz w:val="24"/>
          <w:szCs w:val="24"/>
        </w:rPr>
        <w:t xml:space="preserve"> eksami korraldamise osas, korraldusega seotud tööde tasustamine sh tooraine kompenseerimine.</w:t>
      </w:r>
    </w:p>
    <w:p w14:paraId="00E78E13" w14:textId="77777777" w:rsidR="00601F95" w:rsidRPr="00EB51B5" w:rsidRDefault="00601F95" w:rsidP="00746E99">
      <w:pPr>
        <w:pStyle w:val="ListParagraph"/>
        <w:numPr>
          <w:ilvl w:val="0"/>
          <w:numId w:val="12"/>
        </w:numPr>
        <w:jc w:val="both"/>
        <w:rPr>
          <w:rFonts w:asciiTheme="minorHAnsi" w:hAnsiTheme="minorHAnsi" w:cstheme="minorHAnsi"/>
          <w:bCs/>
          <w:sz w:val="24"/>
          <w:szCs w:val="24"/>
        </w:rPr>
      </w:pPr>
      <w:r w:rsidRPr="00EB51B5">
        <w:rPr>
          <w:rFonts w:asciiTheme="minorHAnsi" w:hAnsiTheme="minorHAnsi" w:cstheme="minorHAnsi"/>
          <w:bCs/>
          <w:sz w:val="24"/>
          <w:szCs w:val="24"/>
        </w:rPr>
        <w:t>Koostöö Kutsekojaga.</w:t>
      </w:r>
    </w:p>
    <w:p w14:paraId="4E42272C" w14:textId="77777777" w:rsidR="00601F95" w:rsidRPr="00EB51B5" w:rsidRDefault="00601F95" w:rsidP="00746E99">
      <w:pPr>
        <w:pStyle w:val="ListParagraph"/>
        <w:numPr>
          <w:ilvl w:val="0"/>
          <w:numId w:val="12"/>
        </w:numPr>
        <w:jc w:val="both"/>
        <w:rPr>
          <w:rFonts w:asciiTheme="minorHAnsi" w:hAnsiTheme="minorHAnsi" w:cstheme="minorHAnsi"/>
          <w:bCs/>
          <w:sz w:val="24"/>
          <w:szCs w:val="24"/>
        </w:rPr>
      </w:pPr>
      <w:r w:rsidRPr="00EB51B5">
        <w:rPr>
          <w:rFonts w:asciiTheme="minorHAnsi" w:hAnsiTheme="minorHAnsi" w:cstheme="minorHAnsi"/>
          <w:bCs/>
          <w:sz w:val="24"/>
          <w:szCs w:val="24"/>
        </w:rPr>
        <w:t>Taotlejate dokumendid, eksamiteated, hindamisprotokollid, kutsetunnistused.</w:t>
      </w:r>
    </w:p>
    <w:p w14:paraId="5AE5ACA2" w14:textId="77777777" w:rsidR="00601F95" w:rsidRPr="00EB51B5" w:rsidRDefault="00601F95" w:rsidP="00601F95">
      <w:pPr>
        <w:spacing w:after="0" w:line="240" w:lineRule="auto"/>
        <w:rPr>
          <w:rFonts w:asciiTheme="minorHAnsi" w:hAnsiTheme="minorHAnsi" w:cstheme="minorHAnsi"/>
          <w:sz w:val="24"/>
          <w:szCs w:val="24"/>
        </w:rPr>
      </w:pPr>
    </w:p>
    <w:p w14:paraId="381CAC80" w14:textId="77777777" w:rsidR="00601F95" w:rsidRPr="00EB51B5" w:rsidRDefault="00601F95" w:rsidP="00601F95">
      <w:pPr>
        <w:spacing w:after="0" w:line="240" w:lineRule="auto"/>
        <w:rPr>
          <w:rFonts w:asciiTheme="minorHAnsi" w:hAnsiTheme="minorHAnsi" w:cstheme="minorHAnsi"/>
          <w:sz w:val="24"/>
          <w:szCs w:val="24"/>
        </w:rPr>
      </w:pPr>
      <w:r w:rsidRPr="00EB51B5">
        <w:rPr>
          <w:rFonts w:asciiTheme="minorHAnsi" w:hAnsiTheme="minorHAnsi" w:cstheme="minorHAnsi"/>
          <w:b/>
          <w:sz w:val="24"/>
          <w:szCs w:val="24"/>
        </w:rPr>
        <w:t>Hindamiskomisjoni vastutus</w:t>
      </w:r>
    </w:p>
    <w:p w14:paraId="3F1288AF" w14:textId="77777777" w:rsidR="00601F95" w:rsidRPr="00EB51B5" w:rsidRDefault="00601F95" w:rsidP="00746E99">
      <w:pPr>
        <w:pStyle w:val="ListParagraph"/>
        <w:numPr>
          <w:ilvl w:val="0"/>
          <w:numId w:val="14"/>
        </w:numPr>
        <w:jc w:val="both"/>
        <w:rPr>
          <w:rFonts w:asciiTheme="minorHAnsi" w:hAnsiTheme="minorHAnsi" w:cstheme="minorHAnsi"/>
          <w:sz w:val="24"/>
          <w:szCs w:val="24"/>
        </w:rPr>
      </w:pPr>
      <w:r w:rsidRPr="00EB51B5">
        <w:rPr>
          <w:rFonts w:asciiTheme="minorHAnsi" w:hAnsiTheme="minorHAnsi" w:cstheme="minorHAnsi"/>
          <w:sz w:val="24"/>
          <w:szCs w:val="24"/>
        </w:rPr>
        <w:t>Hindamiskomisjoni esimees valib eksami hindamisülesanded.</w:t>
      </w:r>
    </w:p>
    <w:p w14:paraId="451287C7" w14:textId="5CCE22E7" w:rsidR="00601F95" w:rsidRPr="00EB51B5" w:rsidRDefault="00601F95" w:rsidP="00746E99">
      <w:pPr>
        <w:pStyle w:val="ListParagraph"/>
        <w:numPr>
          <w:ilvl w:val="0"/>
          <w:numId w:val="14"/>
        </w:numPr>
        <w:jc w:val="both"/>
        <w:rPr>
          <w:rFonts w:asciiTheme="minorHAnsi" w:hAnsiTheme="minorHAnsi" w:cstheme="minorHAnsi"/>
          <w:sz w:val="24"/>
          <w:szCs w:val="24"/>
        </w:rPr>
      </w:pPr>
      <w:r w:rsidRPr="00EB51B5">
        <w:rPr>
          <w:rFonts w:asciiTheme="minorHAnsi" w:hAnsiTheme="minorHAnsi" w:cstheme="minorHAnsi"/>
          <w:sz w:val="24"/>
          <w:szCs w:val="24"/>
        </w:rPr>
        <w:t>Hindamiskomisjon hindab vastavalt kutsestandardi lävendile, hindamisstand</w:t>
      </w:r>
      <w:r w:rsidR="004563DD" w:rsidRPr="00EB51B5">
        <w:rPr>
          <w:rFonts w:asciiTheme="minorHAnsi" w:hAnsiTheme="minorHAnsi" w:cstheme="minorHAnsi"/>
          <w:sz w:val="24"/>
          <w:szCs w:val="24"/>
        </w:rPr>
        <w:t>a</w:t>
      </w:r>
      <w:r w:rsidRPr="00EB51B5">
        <w:rPr>
          <w:rFonts w:asciiTheme="minorHAnsi" w:hAnsiTheme="minorHAnsi" w:cstheme="minorHAnsi"/>
          <w:sz w:val="24"/>
          <w:szCs w:val="24"/>
        </w:rPr>
        <w:t xml:space="preserve">rdile, on </w:t>
      </w:r>
      <w:r w:rsidR="00DE292E" w:rsidRPr="00EB51B5">
        <w:rPr>
          <w:rFonts w:asciiTheme="minorHAnsi" w:hAnsiTheme="minorHAnsi" w:cstheme="minorHAnsi"/>
          <w:sz w:val="24"/>
          <w:szCs w:val="24"/>
        </w:rPr>
        <w:t xml:space="preserve">objektiivne </w:t>
      </w:r>
      <w:r w:rsidRPr="00EB51B5">
        <w:rPr>
          <w:rFonts w:asciiTheme="minorHAnsi" w:hAnsiTheme="minorHAnsi" w:cstheme="minorHAnsi"/>
          <w:sz w:val="24"/>
          <w:szCs w:val="24"/>
        </w:rPr>
        <w:t>ning ei ole seotud kooliga. Hindamiskomisjoni liikmed peavad olema sõltumatud ning vajalike erialaste teadmiste ja kogemustega.</w:t>
      </w:r>
    </w:p>
    <w:p w14:paraId="72EFADD7" w14:textId="2C0DDABC" w:rsidR="00601F95" w:rsidRPr="00EB51B5" w:rsidRDefault="00601F95" w:rsidP="00746E99">
      <w:pPr>
        <w:pStyle w:val="ListParagraph"/>
        <w:numPr>
          <w:ilvl w:val="0"/>
          <w:numId w:val="14"/>
        </w:numPr>
        <w:jc w:val="both"/>
        <w:rPr>
          <w:rFonts w:asciiTheme="minorHAnsi" w:hAnsiTheme="minorHAnsi" w:cstheme="minorHAnsi"/>
          <w:sz w:val="24"/>
          <w:szCs w:val="24"/>
        </w:rPr>
      </w:pPr>
      <w:r w:rsidRPr="00EB51B5">
        <w:rPr>
          <w:rFonts w:asciiTheme="minorHAnsi" w:hAnsiTheme="minorHAnsi" w:cstheme="minorHAnsi"/>
          <w:sz w:val="24"/>
          <w:szCs w:val="24"/>
        </w:rPr>
        <w:t>Hindamiskomisjoni esimees koostab kutseeksami lõpus digitaalse hindamisprotokolli, mis allkirjastatakse komisjoni liikmete ja esimehe poolt ning edastatakse  EHRL’i</w:t>
      </w:r>
      <w:r w:rsidR="00DE292E" w:rsidRPr="00EB51B5">
        <w:rPr>
          <w:rFonts w:asciiTheme="minorHAnsi" w:hAnsiTheme="minorHAnsi" w:cstheme="minorHAnsi"/>
          <w:sz w:val="24"/>
          <w:szCs w:val="24"/>
        </w:rPr>
        <w:t>le, Taotlejatele</w:t>
      </w:r>
      <w:r w:rsidRPr="00EB51B5">
        <w:rPr>
          <w:rFonts w:asciiTheme="minorHAnsi" w:hAnsiTheme="minorHAnsi" w:cstheme="minorHAnsi"/>
          <w:sz w:val="24"/>
          <w:szCs w:val="24"/>
        </w:rPr>
        <w:t xml:space="preserve"> ja</w:t>
      </w:r>
      <w:r w:rsidR="00DE292E" w:rsidRPr="00EB51B5">
        <w:rPr>
          <w:rFonts w:asciiTheme="minorHAnsi" w:hAnsiTheme="minorHAnsi" w:cstheme="minorHAnsi"/>
          <w:sz w:val="24"/>
          <w:szCs w:val="24"/>
        </w:rPr>
        <w:t>/või</w:t>
      </w:r>
      <w:r w:rsidRPr="00EB51B5">
        <w:rPr>
          <w:rFonts w:asciiTheme="minorHAnsi" w:hAnsiTheme="minorHAnsi" w:cstheme="minorHAnsi"/>
          <w:sz w:val="24"/>
          <w:szCs w:val="24"/>
        </w:rPr>
        <w:t xml:space="preserve"> kooli.</w:t>
      </w:r>
    </w:p>
    <w:p w14:paraId="6FECF50F" w14:textId="77777777" w:rsidR="00601F95" w:rsidRPr="00EB51B5" w:rsidRDefault="00601F95" w:rsidP="00746E99">
      <w:pPr>
        <w:pStyle w:val="ListParagraph"/>
        <w:numPr>
          <w:ilvl w:val="0"/>
          <w:numId w:val="14"/>
        </w:numPr>
        <w:jc w:val="both"/>
        <w:rPr>
          <w:rFonts w:asciiTheme="minorHAnsi" w:hAnsiTheme="minorHAnsi" w:cstheme="minorHAnsi"/>
          <w:sz w:val="24"/>
          <w:szCs w:val="24"/>
        </w:rPr>
      </w:pPr>
      <w:r w:rsidRPr="00EB51B5">
        <w:rPr>
          <w:rFonts w:asciiTheme="minorHAnsi" w:hAnsiTheme="minorHAnsi" w:cstheme="minorHAnsi"/>
          <w:sz w:val="24"/>
          <w:szCs w:val="24"/>
        </w:rPr>
        <w:t>Hindamiskomisjon annab suulise tagasiside kutseeksami sooritajatele eksami lõpus.</w:t>
      </w:r>
    </w:p>
    <w:p w14:paraId="70822620" w14:textId="2A8D2F39" w:rsidR="00601F95" w:rsidRPr="00EB51B5" w:rsidRDefault="00601F95" w:rsidP="00746E99">
      <w:pPr>
        <w:pStyle w:val="ListParagraph"/>
        <w:numPr>
          <w:ilvl w:val="0"/>
          <w:numId w:val="14"/>
        </w:numPr>
        <w:jc w:val="both"/>
        <w:rPr>
          <w:rFonts w:asciiTheme="minorHAnsi" w:hAnsiTheme="minorHAnsi" w:cstheme="minorHAnsi"/>
          <w:sz w:val="24"/>
          <w:szCs w:val="24"/>
        </w:rPr>
      </w:pPr>
      <w:r w:rsidRPr="00EB51B5">
        <w:rPr>
          <w:rFonts w:asciiTheme="minorHAnsi" w:hAnsiTheme="minorHAnsi" w:cstheme="minorHAnsi"/>
          <w:sz w:val="24"/>
          <w:szCs w:val="24"/>
        </w:rPr>
        <w:t>Kutseeksami mittesooritajate kohta täidetakse individ</w:t>
      </w:r>
      <w:r w:rsidR="00DE292E" w:rsidRPr="00EB51B5">
        <w:rPr>
          <w:rFonts w:asciiTheme="minorHAnsi" w:hAnsiTheme="minorHAnsi" w:cstheme="minorHAnsi"/>
          <w:sz w:val="24"/>
          <w:szCs w:val="24"/>
        </w:rPr>
        <w:t>u</w:t>
      </w:r>
      <w:r w:rsidRPr="00EB51B5">
        <w:rPr>
          <w:rFonts w:asciiTheme="minorHAnsi" w:hAnsiTheme="minorHAnsi" w:cstheme="minorHAnsi"/>
          <w:sz w:val="24"/>
          <w:szCs w:val="24"/>
        </w:rPr>
        <w:t>aalne hindamisvorm, milles näidatakse hindamiskriteeriumid, mis täitmata ja põhjendused selle kohta.</w:t>
      </w:r>
    </w:p>
    <w:p w14:paraId="4BFD8632" w14:textId="13C16C4A" w:rsidR="00601F95" w:rsidRPr="00EB51B5" w:rsidRDefault="00601F95" w:rsidP="00746E99">
      <w:pPr>
        <w:pStyle w:val="ListParagraph"/>
        <w:numPr>
          <w:ilvl w:val="0"/>
          <w:numId w:val="14"/>
        </w:numPr>
        <w:jc w:val="both"/>
        <w:rPr>
          <w:rFonts w:asciiTheme="minorHAnsi" w:hAnsiTheme="minorHAnsi" w:cstheme="minorHAnsi"/>
          <w:sz w:val="24"/>
          <w:szCs w:val="24"/>
        </w:rPr>
      </w:pPr>
      <w:r w:rsidRPr="00EB51B5">
        <w:rPr>
          <w:rFonts w:asciiTheme="minorHAnsi" w:hAnsiTheme="minorHAnsi" w:cstheme="minorHAnsi"/>
          <w:sz w:val="24"/>
          <w:szCs w:val="24"/>
        </w:rPr>
        <w:t>Tekkivad vaided ja kaebused hind</w:t>
      </w:r>
      <w:r w:rsidR="004563DD" w:rsidRPr="00EB51B5">
        <w:rPr>
          <w:rFonts w:asciiTheme="minorHAnsi" w:hAnsiTheme="minorHAnsi" w:cstheme="minorHAnsi"/>
          <w:sz w:val="24"/>
          <w:szCs w:val="24"/>
        </w:rPr>
        <w:t>a</w:t>
      </w:r>
      <w:r w:rsidR="00DE292E" w:rsidRPr="00EB51B5">
        <w:rPr>
          <w:rFonts w:asciiTheme="minorHAnsi" w:hAnsiTheme="minorHAnsi" w:cstheme="minorHAnsi"/>
          <w:sz w:val="24"/>
          <w:szCs w:val="24"/>
        </w:rPr>
        <w:t>m</w:t>
      </w:r>
      <w:r w:rsidRPr="00EB51B5">
        <w:rPr>
          <w:rFonts w:asciiTheme="minorHAnsi" w:hAnsiTheme="minorHAnsi" w:cstheme="minorHAnsi"/>
          <w:sz w:val="24"/>
          <w:szCs w:val="24"/>
        </w:rPr>
        <w:t xml:space="preserve">iskomisjoni töö suhtes esitatakse Kutsekomisjonile, kes menetleb neid vastavalt Eestis kehtivale seadusandlusele ja sisemistele protseduurireeglitele.  </w:t>
      </w:r>
    </w:p>
    <w:p w14:paraId="58120DA5" w14:textId="77777777" w:rsidR="00601F95" w:rsidRPr="00EB51B5" w:rsidRDefault="00601F95" w:rsidP="00601F95">
      <w:pPr>
        <w:pStyle w:val="ListParagraph"/>
        <w:rPr>
          <w:rFonts w:asciiTheme="minorHAnsi" w:hAnsiTheme="minorHAnsi" w:cstheme="minorHAnsi"/>
          <w:sz w:val="24"/>
          <w:szCs w:val="24"/>
        </w:rPr>
      </w:pPr>
    </w:p>
    <w:p w14:paraId="47A258D8" w14:textId="3AF98A28" w:rsidR="00601F95" w:rsidRPr="00EB51B5" w:rsidRDefault="003C1A74" w:rsidP="00601F95">
      <w:pPr>
        <w:spacing w:after="0" w:line="240" w:lineRule="auto"/>
        <w:jc w:val="both"/>
        <w:rPr>
          <w:rFonts w:asciiTheme="minorHAnsi" w:hAnsiTheme="minorHAnsi" w:cstheme="minorHAnsi"/>
          <w:b/>
          <w:bCs/>
          <w:sz w:val="24"/>
          <w:szCs w:val="24"/>
        </w:rPr>
      </w:pPr>
      <w:r>
        <w:rPr>
          <w:rFonts w:asciiTheme="minorHAnsi" w:hAnsiTheme="minorHAnsi" w:cstheme="minorHAnsi"/>
          <w:b/>
          <w:bCs/>
          <w:sz w:val="24"/>
          <w:szCs w:val="24"/>
        </w:rPr>
        <w:t>9</w:t>
      </w:r>
      <w:r w:rsidR="00601F95" w:rsidRPr="00EB51B5">
        <w:rPr>
          <w:rFonts w:asciiTheme="minorHAnsi" w:hAnsiTheme="minorHAnsi" w:cstheme="minorHAnsi"/>
          <w:b/>
          <w:bCs/>
          <w:sz w:val="24"/>
          <w:szCs w:val="24"/>
        </w:rPr>
        <w:t>.2. Kutset andev organ on kool</w:t>
      </w:r>
    </w:p>
    <w:p w14:paraId="3A373182" w14:textId="77777777" w:rsidR="00601F95" w:rsidRPr="00EB51B5" w:rsidRDefault="00601F95" w:rsidP="00746E99">
      <w:pPr>
        <w:pStyle w:val="ListParagraph"/>
        <w:numPr>
          <w:ilvl w:val="0"/>
          <w:numId w:val="15"/>
        </w:numPr>
        <w:jc w:val="both"/>
        <w:rPr>
          <w:rFonts w:asciiTheme="minorHAnsi" w:hAnsiTheme="minorHAnsi" w:cstheme="minorHAnsi"/>
          <w:bCs/>
          <w:sz w:val="24"/>
          <w:szCs w:val="24"/>
        </w:rPr>
      </w:pPr>
      <w:r w:rsidRPr="00EB51B5">
        <w:rPr>
          <w:rFonts w:asciiTheme="minorHAnsi" w:hAnsiTheme="minorHAnsi" w:cstheme="minorHAnsi"/>
          <w:bCs/>
          <w:sz w:val="24"/>
          <w:szCs w:val="24"/>
        </w:rPr>
        <w:t>Kool annab EHRL’i teada kutseeksami aja ja eeldatava sooritajate arvu 4 kuud enne eksamit.</w:t>
      </w:r>
    </w:p>
    <w:p w14:paraId="7273164D" w14:textId="7548C964" w:rsidR="00601F95" w:rsidRPr="00EB51B5" w:rsidRDefault="00601F95" w:rsidP="00746E99">
      <w:pPr>
        <w:pStyle w:val="ListParagraph"/>
        <w:numPr>
          <w:ilvl w:val="0"/>
          <w:numId w:val="15"/>
        </w:numPr>
        <w:jc w:val="both"/>
        <w:rPr>
          <w:rFonts w:asciiTheme="minorHAnsi" w:hAnsiTheme="minorHAnsi" w:cstheme="minorHAnsi"/>
          <w:bCs/>
          <w:sz w:val="24"/>
          <w:szCs w:val="24"/>
        </w:rPr>
      </w:pPr>
      <w:r w:rsidRPr="00EB51B5">
        <w:rPr>
          <w:rFonts w:asciiTheme="minorHAnsi" w:hAnsiTheme="minorHAnsi" w:cstheme="minorHAnsi"/>
          <w:bCs/>
          <w:sz w:val="24"/>
          <w:szCs w:val="24"/>
        </w:rPr>
        <w:lastRenderedPageBreak/>
        <w:t>1 kuu enne eksami toimumist paneb kokku hindamiskomisjoni EHRL’i poolt kinnitatud nimekirja põhjal</w:t>
      </w:r>
      <w:r w:rsidR="00DE292E" w:rsidRPr="00EB51B5">
        <w:rPr>
          <w:rFonts w:asciiTheme="minorHAnsi" w:hAnsiTheme="minorHAnsi" w:cstheme="minorHAnsi"/>
          <w:bCs/>
          <w:sz w:val="24"/>
          <w:szCs w:val="24"/>
        </w:rPr>
        <w:t>.</w:t>
      </w:r>
    </w:p>
    <w:p w14:paraId="442B6C27" w14:textId="77777777" w:rsidR="00601F95" w:rsidRPr="00EB51B5" w:rsidRDefault="00601F95" w:rsidP="00746E99">
      <w:pPr>
        <w:pStyle w:val="ListParagraph"/>
        <w:numPr>
          <w:ilvl w:val="0"/>
          <w:numId w:val="15"/>
        </w:numPr>
        <w:jc w:val="both"/>
        <w:rPr>
          <w:rFonts w:asciiTheme="minorHAnsi" w:hAnsiTheme="minorHAnsi" w:cstheme="minorHAnsi"/>
          <w:bCs/>
          <w:sz w:val="24"/>
          <w:szCs w:val="24"/>
        </w:rPr>
      </w:pPr>
      <w:r w:rsidRPr="00EB51B5">
        <w:rPr>
          <w:rFonts w:asciiTheme="minorHAnsi" w:hAnsiTheme="minorHAnsi" w:cstheme="minorHAnsi"/>
          <w:bCs/>
          <w:sz w:val="24"/>
          <w:szCs w:val="24"/>
        </w:rPr>
        <w:t>Hindamiskomisjoni liikmetega lepingute sõlmimine ja töö tasustamine.</w:t>
      </w:r>
    </w:p>
    <w:p w14:paraId="50E0E876" w14:textId="77777777" w:rsidR="00601F95" w:rsidRPr="00EB51B5" w:rsidRDefault="00601F95" w:rsidP="00746E99">
      <w:pPr>
        <w:pStyle w:val="ListParagraph"/>
        <w:numPr>
          <w:ilvl w:val="0"/>
          <w:numId w:val="15"/>
        </w:numPr>
        <w:jc w:val="both"/>
        <w:rPr>
          <w:rFonts w:asciiTheme="minorHAnsi" w:hAnsiTheme="minorHAnsi" w:cstheme="minorHAnsi"/>
          <w:bCs/>
          <w:sz w:val="24"/>
          <w:szCs w:val="24"/>
        </w:rPr>
      </w:pPr>
      <w:r w:rsidRPr="00EB51B5">
        <w:rPr>
          <w:rFonts w:asciiTheme="minorHAnsi" w:hAnsiTheme="minorHAnsi" w:cstheme="minorHAnsi"/>
          <w:bCs/>
          <w:sz w:val="24"/>
          <w:szCs w:val="24"/>
        </w:rPr>
        <w:t>Eksami korraldamine, korraldusega seotud tööde tasustamine sh toorainekulu.</w:t>
      </w:r>
    </w:p>
    <w:p w14:paraId="5F42DDF8" w14:textId="77777777" w:rsidR="00601F95" w:rsidRPr="00EB51B5" w:rsidRDefault="00601F95" w:rsidP="00746E99">
      <w:pPr>
        <w:pStyle w:val="ListParagraph"/>
        <w:numPr>
          <w:ilvl w:val="0"/>
          <w:numId w:val="15"/>
        </w:numPr>
        <w:jc w:val="both"/>
        <w:rPr>
          <w:rFonts w:asciiTheme="minorHAnsi" w:hAnsiTheme="minorHAnsi" w:cstheme="minorHAnsi"/>
          <w:bCs/>
          <w:sz w:val="24"/>
          <w:szCs w:val="24"/>
        </w:rPr>
      </w:pPr>
      <w:r w:rsidRPr="00EB51B5">
        <w:rPr>
          <w:rFonts w:asciiTheme="minorHAnsi" w:hAnsiTheme="minorHAnsi" w:cstheme="minorHAnsi"/>
          <w:bCs/>
          <w:sz w:val="24"/>
          <w:szCs w:val="24"/>
        </w:rPr>
        <w:t>Koostöö Kutsekojaga.</w:t>
      </w:r>
    </w:p>
    <w:p w14:paraId="234A4A8A" w14:textId="77777777" w:rsidR="00601F95" w:rsidRPr="00EB51B5" w:rsidRDefault="00601F95" w:rsidP="00746E99">
      <w:pPr>
        <w:pStyle w:val="ListParagraph"/>
        <w:numPr>
          <w:ilvl w:val="0"/>
          <w:numId w:val="15"/>
        </w:numPr>
        <w:jc w:val="both"/>
        <w:rPr>
          <w:rFonts w:asciiTheme="minorHAnsi" w:hAnsiTheme="minorHAnsi" w:cstheme="minorHAnsi"/>
          <w:bCs/>
          <w:sz w:val="24"/>
          <w:szCs w:val="24"/>
        </w:rPr>
      </w:pPr>
      <w:r w:rsidRPr="00EB51B5">
        <w:rPr>
          <w:rFonts w:asciiTheme="minorHAnsi" w:hAnsiTheme="minorHAnsi" w:cstheme="minorHAnsi"/>
          <w:bCs/>
          <w:sz w:val="24"/>
          <w:szCs w:val="24"/>
        </w:rPr>
        <w:t>Kutseeksami päeval korraldab kool eksamiks vajalike ruumide olemasolu, materjalide printimise, hindamiskomisjoni kohvipausid.</w:t>
      </w:r>
    </w:p>
    <w:p w14:paraId="741A42A2" w14:textId="77777777" w:rsidR="00601F95" w:rsidRPr="00EB51B5" w:rsidRDefault="00601F95" w:rsidP="00746E99">
      <w:pPr>
        <w:pStyle w:val="ListParagraph"/>
        <w:numPr>
          <w:ilvl w:val="0"/>
          <w:numId w:val="15"/>
        </w:numPr>
        <w:jc w:val="both"/>
        <w:rPr>
          <w:rFonts w:asciiTheme="minorHAnsi" w:hAnsiTheme="minorHAnsi" w:cstheme="minorHAnsi"/>
          <w:bCs/>
          <w:sz w:val="24"/>
          <w:szCs w:val="24"/>
        </w:rPr>
      </w:pPr>
      <w:r w:rsidRPr="00EB51B5">
        <w:rPr>
          <w:rFonts w:asciiTheme="minorHAnsi" w:hAnsiTheme="minorHAnsi" w:cstheme="minorHAnsi"/>
          <w:bCs/>
          <w:sz w:val="24"/>
          <w:szCs w:val="24"/>
        </w:rPr>
        <w:t>Hindamisprotokollid, koostöö hindamiskomisjonidega pärast eksamit.</w:t>
      </w:r>
    </w:p>
    <w:p w14:paraId="2E7B2B07" w14:textId="77777777" w:rsidR="00601F95" w:rsidRPr="00EB51B5" w:rsidRDefault="00601F95" w:rsidP="00601F95">
      <w:pPr>
        <w:spacing w:after="0" w:line="240" w:lineRule="auto"/>
        <w:jc w:val="both"/>
        <w:rPr>
          <w:rFonts w:asciiTheme="minorHAnsi" w:eastAsia="Times New Roman" w:hAnsiTheme="minorHAnsi" w:cstheme="minorHAnsi"/>
          <w:bCs/>
          <w:sz w:val="24"/>
          <w:szCs w:val="24"/>
        </w:rPr>
      </w:pPr>
    </w:p>
    <w:p w14:paraId="462E6DDB" w14:textId="77777777" w:rsidR="00601F95" w:rsidRPr="00EB51B5" w:rsidRDefault="00601F95" w:rsidP="00601F95">
      <w:pPr>
        <w:spacing w:after="0" w:line="240" w:lineRule="auto"/>
        <w:jc w:val="both"/>
        <w:rPr>
          <w:rFonts w:asciiTheme="minorHAnsi" w:eastAsia="Times New Roman" w:hAnsiTheme="minorHAnsi" w:cstheme="minorHAnsi"/>
          <w:b/>
          <w:bCs/>
          <w:sz w:val="24"/>
          <w:szCs w:val="24"/>
        </w:rPr>
      </w:pPr>
      <w:r w:rsidRPr="00EB51B5">
        <w:rPr>
          <w:rFonts w:asciiTheme="minorHAnsi" w:eastAsia="Times New Roman" w:hAnsiTheme="minorHAnsi" w:cstheme="minorHAnsi"/>
          <w:b/>
          <w:bCs/>
          <w:sz w:val="24"/>
          <w:szCs w:val="24"/>
        </w:rPr>
        <w:t>EHRL vastutus</w:t>
      </w:r>
    </w:p>
    <w:p w14:paraId="7E393AE1" w14:textId="77777777" w:rsidR="00601F95" w:rsidRPr="00EB51B5" w:rsidRDefault="00601F95" w:rsidP="00746E99">
      <w:pPr>
        <w:pStyle w:val="ListParagraph"/>
        <w:numPr>
          <w:ilvl w:val="0"/>
          <w:numId w:val="16"/>
        </w:numPr>
        <w:jc w:val="both"/>
        <w:rPr>
          <w:rFonts w:asciiTheme="minorHAnsi" w:hAnsiTheme="minorHAnsi" w:cstheme="minorHAnsi"/>
          <w:bCs/>
          <w:sz w:val="24"/>
          <w:szCs w:val="24"/>
        </w:rPr>
      </w:pPr>
      <w:r w:rsidRPr="00EB51B5">
        <w:rPr>
          <w:rFonts w:asciiTheme="minorHAnsi" w:hAnsiTheme="minorHAnsi" w:cstheme="minorHAnsi"/>
          <w:bCs/>
          <w:sz w:val="24"/>
          <w:szCs w:val="24"/>
        </w:rPr>
        <w:t>Hindamisstandardi olemasolu ja hindamisülesannete koostamine.</w:t>
      </w:r>
    </w:p>
    <w:p w14:paraId="7494BF26" w14:textId="77777777" w:rsidR="00601F95" w:rsidRPr="00EB51B5" w:rsidRDefault="00601F95" w:rsidP="00746E99">
      <w:pPr>
        <w:pStyle w:val="ListParagraph"/>
        <w:numPr>
          <w:ilvl w:val="0"/>
          <w:numId w:val="16"/>
        </w:numPr>
        <w:jc w:val="both"/>
        <w:rPr>
          <w:rFonts w:asciiTheme="minorHAnsi" w:hAnsiTheme="minorHAnsi" w:cstheme="minorHAnsi"/>
          <w:bCs/>
          <w:sz w:val="24"/>
          <w:szCs w:val="24"/>
        </w:rPr>
      </w:pPr>
      <w:r w:rsidRPr="00EB51B5">
        <w:rPr>
          <w:rFonts w:asciiTheme="minorHAnsi" w:hAnsiTheme="minorHAnsi" w:cstheme="minorHAnsi"/>
          <w:bCs/>
          <w:sz w:val="24"/>
          <w:szCs w:val="24"/>
        </w:rPr>
        <w:t>Nimekiri pädevatest hindamiskomisjoni esimeestest ja hindamiskomisjoni liikmetest.</w:t>
      </w:r>
    </w:p>
    <w:p w14:paraId="097606ED" w14:textId="77777777" w:rsidR="00601F95" w:rsidRPr="00EB51B5" w:rsidRDefault="00601F95" w:rsidP="00601F95">
      <w:pPr>
        <w:spacing w:after="0" w:line="240" w:lineRule="auto"/>
        <w:rPr>
          <w:rFonts w:asciiTheme="minorHAnsi" w:hAnsiTheme="minorHAnsi" w:cstheme="minorHAnsi"/>
          <w:sz w:val="24"/>
          <w:szCs w:val="24"/>
        </w:rPr>
      </w:pPr>
    </w:p>
    <w:p w14:paraId="3EE61A9D" w14:textId="77777777" w:rsidR="00364ED6" w:rsidRPr="00EB51B5" w:rsidRDefault="00364ED6" w:rsidP="00364ED6">
      <w:pPr>
        <w:spacing w:after="0" w:line="240" w:lineRule="auto"/>
        <w:jc w:val="both"/>
        <w:rPr>
          <w:rFonts w:asciiTheme="minorHAnsi" w:eastAsia="Times New Roman" w:hAnsiTheme="minorHAnsi" w:cstheme="minorHAnsi"/>
          <w:b/>
          <w:bCs/>
          <w:sz w:val="24"/>
          <w:szCs w:val="24"/>
        </w:rPr>
      </w:pPr>
      <w:r w:rsidRPr="00EB51B5">
        <w:rPr>
          <w:rFonts w:asciiTheme="minorHAnsi" w:eastAsia="Times New Roman" w:hAnsiTheme="minorHAnsi" w:cstheme="minorHAnsi"/>
          <w:b/>
          <w:bCs/>
          <w:sz w:val="24"/>
          <w:szCs w:val="24"/>
        </w:rPr>
        <w:t>Taotleja vastutus (kui I etappi taotletakse isiklikult läbi töökogemuse ja/või kutsetunnistuse)</w:t>
      </w:r>
    </w:p>
    <w:p w14:paraId="1C97CB29" w14:textId="3A47924D" w:rsidR="00364ED6" w:rsidRPr="00EB51B5" w:rsidRDefault="00364ED6" w:rsidP="00364ED6">
      <w:pPr>
        <w:pStyle w:val="ListParagraph"/>
        <w:numPr>
          <w:ilvl w:val="0"/>
          <w:numId w:val="48"/>
        </w:numPr>
        <w:jc w:val="both"/>
        <w:rPr>
          <w:rFonts w:asciiTheme="minorHAnsi" w:hAnsiTheme="minorHAnsi" w:cstheme="minorHAnsi"/>
          <w:bCs/>
          <w:sz w:val="24"/>
          <w:szCs w:val="24"/>
        </w:rPr>
      </w:pPr>
      <w:r>
        <w:rPr>
          <w:rFonts w:asciiTheme="minorHAnsi" w:hAnsiTheme="minorHAnsi" w:cstheme="minorHAnsi"/>
          <w:bCs/>
          <w:sz w:val="24"/>
          <w:szCs w:val="24"/>
        </w:rPr>
        <w:t>1</w:t>
      </w:r>
      <w:r w:rsidRPr="00EB51B5">
        <w:rPr>
          <w:rFonts w:asciiTheme="minorHAnsi" w:hAnsiTheme="minorHAnsi" w:cstheme="minorHAnsi"/>
          <w:bCs/>
          <w:sz w:val="24"/>
          <w:szCs w:val="24"/>
        </w:rPr>
        <w:t xml:space="preserve"> kuu enne kutseeksami toimumist saadab Taotleja </w:t>
      </w:r>
      <w:r>
        <w:rPr>
          <w:rFonts w:asciiTheme="minorHAnsi" w:hAnsiTheme="minorHAnsi" w:cstheme="minorHAnsi"/>
          <w:bCs/>
          <w:sz w:val="24"/>
          <w:szCs w:val="24"/>
        </w:rPr>
        <w:t>koolil</w:t>
      </w:r>
      <w:r w:rsidRPr="00EB51B5">
        <w:rPr>
          <w:rFonts w:asciiTheme="minorHAnsi" w:hAnsiTheme="minorHAnsi" w:cstheme="minorHAnsi"/>
          <w:bCs/>
          <w:sz w:val="24"/>
          <w:szCs w:val="24"/>
        </w:rPr>
        <w:t>e kutse taotlemise avalduse, koopia isikut tõendavast dokumendist (pass või ID kaart), maksekorraldus või muu kinnitus kutse andmisega seotud kulude tasumise kohta, haridust tõendava(te) dokumendi(dokumentide) koopia(d), täiendkoolitus(t)e läbimist või varasemat kvalifikatsiooni tõendavate dokumentide koopiad</w:t>
      </w:r>
      <w:r>
        <w:rPr>
          <w:rFonts w:asciiTheme="minorHAnsi" w:hAnsiTheme="minorHAnsi" w:cstheme="minorHAnsi"/>
          <w:bCs/>
          <w:sz w:val="24"/>
          <w:szCs w:val="24"/>
        </w:rPr>
        <w:t>.</w:t>
      </w:r>
    </w:p>
    <w:p w14:paraId="06599A5F" w14:textId="2A82F0B4" w:rsidR="00364ED6" w:rsidRPr="00EB51B5" w:rsidRDefault="00364ED6" w:rsidP="00364ED6">
      <w:pPr>
        <w:pStyle w:val="ListParagraph"/>
        <w:numPr>
          <w:ilvl w:val="0"/>
          <w:numId w:val="48"/>
        </w:numPr>
        <w:jc w:val="both"/>
        <w:rPr>
          <w:rFonts w:asciiTheme="minorHAnsi" w:hAnsiTheme="minorHAnsi" w:cstheme="minorHAnsi"/>
          <w:bCs/>
          <w:sz w:val="24"/>
          <w:szCs w:val="24"/>
        </w:rPr>
      </w:pPr>
      <w:r w:rsidRPr="00EB51B5">
        <w:rPr>
          <w:rFonts w:asciiTheme="minorHAnsi" w:hAnsiTheme="minorHAnsi" w:cstheme="minorHAnsi"/>
          <w:bCs/>
          <w:sz w:val="24"/>
          <w:szCs w:val="24"/>
        </w:rPr>
        <w:t xml:space="preserve">1 kuu enne kutseeksami toimumist saadab Taotleja </w:t>
      </w:r>
      <w:r>
        <w:rPr>
          <w:rFonts w:asciiTheme="minorHAnsi" w:hAnsiTheme="minorHAnsi" w:cstheme="minorHAnsi"/>
          <w:bCs/>
          <w:sz w:val="24"/>
          <w:szCs w:val="24"/>
        </w:rPr>
        <w:t>koolile</w:t>
      </w:r>
      <w:r w:rsidRPr="00EB51B5">
        <w:rPr>
          <w:rFonts w:asciiTheme="minorHAnsi" w:hAnsiTheme="minorHAnsi" w:cstheme="minorHAnsi"/>
          <w:bCs/>
          <w:sz w:val="24"/>
          <w:szCs w:val="24"/>
        </w:rPr>
        <w:t xml:space="preserve"> tööalast kompetentsust tõendava portfoolio, CV, tööalase tegevuse kirjeldus vms.</w:t>
      </w:r>
    </w:p>
    <w:p w14:paraId="292906B4" w14:textId="77777777" w:rsidR="00364ED6" w:rsidRDefault="00364ED6" w:rsidP="00601F95">
      <w:pPr>
        <w:spacing w:after="0" w:line="240" w:lineRule="auto"/>
        <w:rPr>
          <w:rFonts w:asciiTheme="minorHAnsi" w:hAnsiTheme="minorHAnsi" w:cstheme="minorHAnsi"/>
          <w:b/>
          <w:sz w:val="24"/>
          <w:szCs w:val="24"/>
        </w:rPr>
      </w:pPr>
    </w:p>
    <w:p w14:paraId="0FF457CA" w14:textId="5B035036" w:rsidR="00601F95" w:rsidRPr="00EB51B5" w:rsidRDefault="00601F95" w:rsidP="00601F95">
      <w:pPr>
        <w:spacing w:after="0" w:line="240" w:lineRule="auto"/>
        <w:rPr>
          <w:rFonts w:asciiTheme="minorHAnsi" w:hAnsiTheme="minorHAnsi" w:cstheme="minorHAnsi"/>
          <w:sz w:val="24"/>
          <w:szCs w:val="24"/>
        </w:rPr>
      </w:pPr>
      <w:r w:rsidRPr="00EB51B5">
        <w:rPr>
          <w:rFonts w:asciiTheme="minorHAnsi" w:hAnsiTheme="minorHAnsi" w:cstheme="minorHAnsi"/>
          <w:b/>
          <w:sz w:val="24"/>
          <w:szCs w:val="24"/>
        </w:rPr>
        <w:t>Hindamiskomisjoni vastutus</w:t>
      </w:r>
    </w:p>
    <w:p w14:paraId="2BD8A1DF" w14:textId="77777777" w:rsidR="00601F95" w:rsidRPr="00EB51B5" w:rsidRDefault="00601F95" w:rsidP="00746E99">
      <w:pPr>
        <w:pStyle w:val="ListParagraph"/>
        <w:numPr>
          <w:ilvl w:val="0"/>
          <w:numId w:val="17"/>
        </w:numPr>
        <w:rPr>
          <w:rFonts w:asciiTheme="minorHAnsi" w:hAnsiTheme="minorHAnsi" w:cstheme="minorHAnsi"/>
          <w:sz w:val="24"/>
          <w:szCs w:val="24"/>
        </w:rPr>
      </w:pPr>
      <w:r w:rsidRPr="00EB51B5">
        <w:rPr>
          <w:rFonts w:asciiTheme="minorHAnsi" w:hAnsiTheme="minorHAnsi" w:cstheme="minorHAnsi"/>
          <w:sz w:val="24"/>
          <w:szCs w:val="24"/>
        </w:rPr>
        <w:t>Hindamiskomisjoni esimees valib eksami hindamisülesanded.</w:t>
      </w:r>
    </w:p>
    <w:p w14:paraId="76DBB968" w14:textId="77777777" w:rsidR="004563DD" w:rsidRPr="00EB51B5" w:rsidRDefault="004563DD" w:rsidP="00746E99">
      <w:pPr>
        <w:pStyle w:val="ListParagraph"/>
        <w:numPr>
          <w:ilvl w:val="0"/>
          <w:numId w:val="17"/>
        </w:numPr>
        <w:jc w:val="both"/>
        <w:rPr>
          <w:rFonts w:asciiTheme="minorHAnsi" w:hAnsiTheme="minorHAnsi" w:cstheme="minorHAnsi"/>
          <w:sz w:val="24"/>
          <w:szCs w:val="24"/>
        </w:rPr>
      </w:pPr>
      <w:r w:rsidRPr="00EB51B5">
        <w:rPr>
          <w:rFonts w:asciiTheme="minorHAnsi" w:hAnsiTheme="minorHAnsi" w:cstheme="minorHAnsi"/>
          <w:sz w:val="24"/>
          <w:szCs w:val="24"/>
        </w:rPr>
        <w:t>Hindamiskomisjon hindab vastavalt kutsestandardi lävendile, hindamisstandardile, on objektiivne ning ei ole seotud kooliga. Hindamiskomisjoni liikmed peavad olema sõltumatud ning vajalike erialaste teadmiste ja kogemustega.</w:t>
      </w:r>
    </w:p>
    <w:p w14:paraId="2FD0CE69" w14:textId="1E4CE30F" w:rsidR="004563DD" w:rsidRPr="00EB51B5" w:rsidRDefault="004563DD" w:rsidP="00746E99">
      <w:pPr>
        <w:pStyle w:val="ListParagraph"/>
        <w:numPr>
          <w:ilvl w:val="0"/>
          <w:numId w:val="17"/>
        </w:numPr>
        <w:jc w:val="both"/>
        <w:rPr>
          <w:rFonts w:asciiTheme="minorHAnsi" w:hAnsiTheme="minorHAnsi" w:cstheme="minorHAnsi"/>
          <w:sz w:val="24"/>
          <w:szCs w:val="24"/>
        </w:rPr>
      </w:pPr>
      <w:r w:rsidRPr="00EB51B5">
        <w:rPr>
          <w:rFonts w:asciiTheme="minorHAnsi" w:hAnsiTheme="minorHAnsi" w:cstheme="minorHAnsi"/>
          <w:sz w:val="24"/>
          <w:szCs w:val="24"/>
        </w:rPr>
        <w:t>Hindamiskomisjoni esimees koostab kutseeksami lõpus digitaalse hindamisprotokolli, mis allkirjastatakse komisjoni liikmete ja esimehe poolt ning edastatakse  Taotlejatele ja kooli.</w:t>
      </w:r>
    </w:p>
    <w:p w14:paraId="788B5C52" w14:textId="77777777" w:rsidR="004563DD" w:rsidRPr="00EB51B5" w:rsidRDefault="004563DD" w:rsidP="00746E99">
      <w:pPr>
        <w:pStyle w:val="ListParagraph"/>
        <w:numPr>
          <w:ilvl w:val="0"/>
          <w:numId w:val="17"/>
        </w:numPr>
        <w:jc w:val="both"/>
        <w:rPr>
          <w:rFonts w:asciiTheme="minorHAnsi" w:hAnsiTheme="minorHAnsi" w:cstheme="minorHAnsi"/>
          <w:sz w:val="24"/>
          <w:szCs w:val="24"/>
        </w:rPr>
      </w:pPr>
      <w:r w:rsidRPr="00EB51B5">
        <w:rPr>
          <w:rFonts w:asciiTheme="minorHAnsi" w:hAnsiTheme="minorHAnsi" w:cstheme="minorHAnsi"/>
          <w:sz w:val="24"/>
          <w:szCs w:val="24"/>
        </w:rPr>
        <w:t>Hindamiskomisjon annab suulise tagasiside kutseeksami sooritajatele eksami lõpus.</w:t>
      </w:r>
    </w:p>
    <w:p w14:paraId="1561AF40" w14:textId="77777777" w:rsidR="004563DD" w:rsidRPr="00EB51B5" w:rsidRDefault="004563DD" w:rsidP="00746E99">
      <w:pPr>
        <w:pStyle w:val="ListParagraph"/>
        <w:numPr>
          <w:ilvl w:val="0"/>
          <w:numId w:val="17"/>
        </w:numPr>
        <w:jc w:val="both"/>
        <w:rPr>
          <w:rFonts w:asciiTheme="minorHAnsi" w:hAnsiTheme="minorHAnsi" w:cstheme="minorHAnsi"/>
          <w:sz w:val="24"/>
          <w:szCs w:val="24"/>
        </w:rPr>
      </w:pPr>
      <w:r w:rsidRPr="00EB51B5">
        <w:rPr>
          <w:rFonts w:asciiTheme="minorHAnsi" w:hAnsiTheme="minorHAnsi" w:cstheme="minorHAnsi"/>
          <w:sz w:val="24"/>
          <w:szCs w:val="24"/>
        </w:rPr>
        <w:t>Kutseeksami mittesooritajate kohta täidetakse individuaalne hindamisvorm, milles näidatakse hindamiskriteeriumid, mis täitmata ja põhjendused selle kohta.</w:t>
      </w:r>
    </w:p>
    <w:p w14:paraId="5F8CEEA8" w14:textId="6FE73C57" w:rsidR="004563DD" w:rsidRPr="00EB51B5" w:rsidRDefault="004563DD" w:rsidP="00746E99">
      <w:pPr>
        <w:pStyle w:val="ListParagraph"/>
        <w:numPr>
          <w:ilvl w:val="0"/>
          <w:numId w:val="17"/>
        </w:numPr>
        <w:jc w:val="both"/>
        <w:rPr>
          <w:rFonts w:asciiTheme="minorHAnsi" w:hAnsiTheme="minorHAnsi" w:cstheme="minorHAnsi"/>
          <w:sz w:val="24"/>
          <w:szCs w:val="24"/>
        </w:rPr>
      </w:pPr>
      <w:bookmarkStart w:id="30" w:name="_Hlk519195974"/>
      <w:r w:rsidRPr="00EB51B5">
        <w:rPr>
          <w:rFonts w:asciiTheme="minorHAnsi" w:hAnsiTheme="minorHAnsi" w:cstheme="minorHAnsi"/>
          <w:sz w:val="24"/>
          <w:szCs w:val="24"/>
        </w:rPr>
        <w:t xml:space="preserve">Tekkivad vaided ja kaebused hindamiskomisjoni töö </w:t>
      </w:r>
      <w:r w:rsidR="00C646A4">
        <w:rPr>
          <w:rFonts w:asciiTheme="minorHAnsi" w:hAnsiTheme="minorHAnsi" w:cstheme="minorHAnsi"/>
          <w:sz w:val="24"/>
          <w:szCs w:val="24"/>
        </w:rPr>
        <w:t xml:space="preserve">ja/või kutseeksami tulemuste </w:t>
      </w:r>
      <w:r w:rsidRPr="00EB51B5">
        <w:rPr>
          <w:rFonts w:asciiTheme="minorHAnsi" w:hAnsiTheme="minorHAnsi" w:cstheme="minorHAnsi"/>
          <w:sz w:val="24"/>
          <w:szCs w:val="24"/>
        </w:rPr>
        <w:t xml:space="preserve">suhtes esitatakse Kutsekomisjonile, kes menetleb neid vastavalt Eestis kehtivale seadusandlusele ja sisemistele protseduurireeglitele.  </w:t>
      </w:r>
    </w:p>
    <w:bookmarkEnd w:id="30"/>
    <w:p w14:paraId="513DA1E0" w14:textId="0A671DE5" w:rsidR="005818E6" w:rsidRPr="00EB51B5" w:rsidRDefault="005818E6" w:rsidP="00EB51B5"/>
    <w:sectPr w:rsidR="005818E6" w:rsidRPr="00EB51B5" w:rsidSect="003D62A6">
      <w:headerReference w:type="default" r:id="rId8"/>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3BD8F" w14:textId="77777777" w:rsidR="005C15CE" w:rsidRDefault="005C15CE" w:rsidP="003F0557">
      <w:pPr>
        <w:spacing w:after="0" w:line="240" w:lineRule="auto"/>
      </w:pPr>
      <w:r>
        <w:separator/>
      </w:r>
    </w:p>
  </w:endnote>
  <w:endnote w:type="continuationSeparator" w:id="0">
    <w:p w14:paraId="58A5C16B" w14:textId="77777777" w:rsidR="005C15CE" w:rsidRDefault="005C15CE" w:rsidP="003F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120571"/>
      <w:docPartObj>
        <w:docPartGallery w:val="Page Numbers (Bottom of Page)"/>
        <w:docPartUnique/>
      </w:docPartObj>
    </w:sdtPr>
    <w:sdtEndPr>
      <w:rPr>
        <w:noProof/>
      </w:rPr>
    </w:sdtEndPr>
    <w:sdtContent>
      <w:p w14:paraId="27FDD94F" w14:textId="50FD907D" w:rsidR="00F34E96" w:rsidRDefault="00F34E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BD4F2E" w14:textId="77777777" w:rsidR="00F34E96" w:rsidRDefault="00F34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EC8B5" w14:textId="77777777" w:rsidR="005C15CE" w:rsidRDefault="005C15CE" w:rsidP="003F0557">
      <w:pPr>
        <w:spacing w:after="0" w:line="240" w:lineRule="auto"/>
      </w:pPr>
      <w:r>
        <w:separator/>
      </w:r>
    </w:p>
  </w:footnote>
  <w:footnote w:type="continuationSeparator" w:id="0">
    <w:p w14:paraId="79FBD9C4" w14:textId="77777777" w:rsidR="005C15CE" w:rsidRDefault="005C15CE" w:rsidP="003F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2508" w14:textId="5CB23708" w:rsidR="00236319" w:rsidRDefault="00236319">
    <w:pPr>
      <w:pStyle w:val="Header"/>
    </w:pPr>
    <w:r>
      <w:rPr>
        <w:noProof/>
      </w:rPr>
      <w:drawing>
        <wp:anchor distT="0" distB="0" distL="114300" distR="114300" simplePos="0" relativeHeight="251658240" behindDoc="0" locked="0" layoutInCell="1" allowOverlap="1" wp14:anchorId="3BF60FC3" wp14:editId="253AADFB">
          <wp:simplePos x="0" y="0"/>
          <wp:positionH relativeFrom="margin">
            <wp:align>left</wp:align>
          </wp:positionH>
          <wp:positionV relativeFrom="paragraph">
            <wp:posOffset>-144780</wp:posOffset>
          </wp:positionV>
          <wp:extent cx="1632585" cy="428625"/>
          <wp:effectExtent l="0" t="0" r="5715" b="9525"/>
          <wp:wrapThrough wrapText="bothSides">
            <wp:wrapPolygon edited="0">
              <wp:start x="0" y="0"/>
              <wp:lineTo x="0" y="21120"/>
              <wp:lineTo x="20667" y="21120"/>
              <wp:lineTo x="21424" y="14400"/>
              <wp:lineTo x="21424" y="7680"/>
              <wp:lineTo x="60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L uus logo tekst horisontaalis.png"/>
                  <pic:cNvPicPr/>
                </pic:nvPicPr>
                <pic:blipFill>
                  <a:blip r:embed="rId1">
                    <a:extLst>
                      <a:ext uri="{28A0092B-C50C-407E-A947-70E740481C1C}">
                        <a14:useLocalDpi xmlns:a14="http://schemas.microsoft.com/office/drawing/2010/main" val="0"/>
                      </a:ext>
                    </a:extLst>
                  </a:blip>
                  <a:stretch>
                    <a:fillRect/>
                  </a:stretch>
                </pic:blipFill>
                <pic:spPr>
                  <a:xfrm>
                    <a:off x="0" y="0"/>
                    <a:ext cx="163258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singleLevel"/>
    <w:tmpl w:val="00CCF1B8"/>
    <w:name w:val="WW8Num2"/>
    <w:lvl w:ilvl="0">
      <w:start w:val="1"/>
      <w:numFmt w:val="decimal"/>
      <w:lvlText w:val="%1."/>
      <w:lvlJc w:val="left"/>
      <w:pPr>
        <w:tabs>
          <w:tab w:val="num" w:pos="0"/>
        </w:tabs>
        <w:ind w:left="720" w:hanging="360"/>
      </w:pPr>
      <w:rPr>
        <w:strike w:val="0"/>
      </w:rPr>
    </w:lvl>
  </w:abstractNum>
  <w:abstractNum w:abstractNumId="2" w15:restartNumberingAfterBreak="0">
    <w:nsid w:val="00000003"/>
    <w:multiLevelType w:val="singleLevel"/>
    <w:tmpl w:val="00000003"/>
    <w:lvl w:ilvl="0">
      <w:start w:val="1"/>
      <w:numFmt w:val="decimal"/>
      <w:lvlText w:val="%1."/>
      <w:lvlJc w:val="left"/>
      <w:pPr>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color w:val="auto"/>
        <w:sz w:val="16"/>
        <w:szCs w:val="16"/>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1080" w:hanging="360"/>
      </w:p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6" w15:restartNumberingAfterBreak="0">
    <w:nsid w:val="0289665C"/>
    <w:multiLevelType w:val="hybridMultilevel"/>
    <w:tmpl w:val="39EA3E2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04376803"/>
    <w:multiLevelType w:val="hybridMultilevel"/>
    <w:tmpl w:val="22AC7CF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8" w15:restartNumberingAfterBreak="0">
    <w:nsid w:val="04764F30"/>
    <w:multiLevelType w:val="hybridMultilevel"/>
    <w:tmpl w:val="5538A570"/>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9" w15:restartNumberingAfterBreak="0">
    <w:nsid w:val="068833D6"/>
    <w:multiLevelType w:val="hybridMultilevel"/>
    <w:tmpl w:val="C60EB9B0"/>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0" w15:restartNumberingAfterBreak="0">
    <w:nsid w:val="07626EB5"/>
    <w:multiLevelType w:val="hybridMultilevel"/>
    <w:tmpl w:val="B5F89892"/>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 w15:restartNumberingAfterBreak="0">
    <w:nsid w:val="0A365939"/>
    <w:multiLevelType w:val="hybridMultilevel"/>
    <w:tmpl w:val="19E0EB8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15:restartNumberingAfterBreak="0">
    <w:nsid w:val="0FB54BEA"/>
    <w:multiLevelType w:val="hybridMultilevel"/>
    <w:tmpl w:val="97B442B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3" w15:restartNumberingAfterBreak="0">
    <w:nsid w:val="101E0F72"/>
    <w:multiLevelType w:val="hybridMultilevel"/>
    <w:tmpl w:val="4E2AF3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12DE1506"/>
    <w:multiLevelType w:val="hybridMultilevel"/>
    <w:tmpl w:val="29EA68B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138F76E7"/>
    <w:multiLevelType w:val="hybridMultilevel"/>
    <w:tmpl w:val="3F040198"/>
    <w:lvl w:ilvl="0" w:tplc="FFFFFFFF">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6" w15:restartNumberingAfterBreak="0">
    <w:nsid w:val="1EDD41DA"/>
    <w:multiLevelType w:val="hybridMultilevel"/>
    <w:tmpl w:val="2D045990"/>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7" w15:restartNumberingAfterBreak="0">
    <w:nsid w:val="1FB525A7"/>
    <w:multiLevelType w:val="hybridMultilevel"/>
    <w:tmpl w:val="38C8D62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21EF10D8"/>
    <w:multiLevelType w:val="hybridMultilevel"/>
    <w:tmpl w:val="13E47CDA"/>
    <w:lvl w:ilvl="0" w:tplc="00000003">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24725BC1"/>
    <w:multiLevelType w:val="hybridMultilevel"/>
    <w:tmpl w:val="4E2AF3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24F21F07"/>
    <w:multiLevelType w:val="hybridMultilevel"/>
    <w:tmpl w:val="0336B1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2BCD0A8E"/>
    <w:multiLevelType w:val="hybridMultilevel"/>
    <w:tmpl w:val="C17094C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2" w15:restartNumberingAfterBreak="0">
    <w:nsid w:val="2CBF6846"/>
    <w:multiLevelType w:val="hybridMultilevel"/>
    <w:tmpl w:val="8DF8D3B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87568744">
      <w:numFmt w:val="bullet"/>
      <w:lvlText w:val="-"/>
      <w:lvlJc w:val="left"/>
      <w:pPr>
        <w:ind w:left="2490" w:hanging="690"/>
      </w:pPr>
      <w:rPr>
        <w:rFonts w:ascii="Arial" w:eastAsia="MS Mincho" w:hAnsi="Arial" w:cs="Arial"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6867E0"/>
    <w:multiLevelType w:val="hybridMultilevel"/>
    <w:tmpl w:val="4E2AF3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2FC5656E"/>
    <w:multiLevelType w:val="hybridMultilevel"/>
    <w:tmpl w:val="C36E0A7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5" w15:restartNumberingAfterBreak="0">
    <w:nsid w:val="301A1DC6"/>
    <w:multiLevelType w:val="hybridMultilevel"/>
    <w:tmpl w:val="C3D6954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36" w15:restartNumberingAfterBreak="0">
    <w:nsid w:val="31960553"/>
    <w:multiLevelType w:val="hybridMultilevel"/>
    <w:tmpl w:val="5E7E89B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7" w15:restartNumberingAfterBreak="0">
    <w:nsid w:val="31B36312"/>
    <w:multiLevelType w:val="hybridMultilevel"/>
    <w:tmpl w:val="8FE266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322A20EC"/>
    <w:multiLevelType w:val="hybridMultilevel"/>
    <w:tmpl w:val="5A38961C"/>
    <w:lvl w:ilvl="0" w:tplc="0425000F">
      <w:start w:val="1"/>
      <w:numFmt w:val="decimal"/>
      <w:lvlText w:val="%1."/>
      <w:lvlJc w:val="left"/>
      <w:pPr>
        <w:ind w:left="36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32F52B25"/>
    <w:multiLevelType w:val="hybridMultilevel"/>
    <w:tmpl w:val="13E47CDA"/>
    <w:lvl w:ilvl="0" w:tplc="00000003">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0" w15:restartNumberingAfterBreak="0">
    <w:nsid w:val="35F77BC1"/>
    <w:multiLevelType w:val="hybridMultilevel"/>
    <w:tmpl w:val="F5FEADA8"/>
    <w:lvl w:ilvl="0" w:tplc="1F881194">
      <w:start w:val="11"/>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1" w15:restartNumberingAfterBreak="0">
    <w:nsid w:val="3A877D8C"/>
    <w:multiLevelType w:val="hybridMultilevel"/>
    <w:tmpl w:val="4E2AF3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3AC9771B"/>
    <w:multiLevelType w:val="hybridMultilevel"/>
    <w:tmpl w:val="AB5217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15:restartNumberingAfterBreak="0">
    <w:nsid w:val="44912FD8"/>
    <w:multiLevelType w:val="hybridMultilevel"/>
    <w:tmpl w:val="388EEA22"/>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4" w15:restartNumberingAfterBreak="0">
    <w:nsid w:val="44E713E5"/>
    <w:multiLevelType w:val="hybridMultilevel"/>
    <w:tmpl w:val="79D0A43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5" w15:restartNumberingAfterBreak="0">
    <w:nsid w:val="45DD7C39"/>
    <w:multiLevelType w:val="hybridMultilevel"/>
    <w:tmpl w:val="D8F86312"/>
    <w:lvl w:ilvl="0" w:tplc="0425000F">
      <w:start w:val="1"/>
      <w:numFmt w:val="decimal"/>
      <w:lvlText w:val="%1."/>
      <w:lvlJc w:val="left"/>
      <w:pPr>
        <w:ind w:left="720" w:hanging="360"/>
      </w:pPr>
    </w:lvl>
    <w:lvl w:ilvl="1" w:tplc="165C3DEC">
      <w:numFmt w:val="bullet"/>
      <w:lvlText w:val="•"/>
      <w:lvlJc w:val="left"/>
      <w:pPr>
        <w:ind w:left="1785" w:hanging="705"/>
      </w:pPr>
      <w:rPr>
        <w:rFonts w:ascii="Times New Roman" w:eastAsia="Times New Roman" w:hAnsi="Times New Roman" w:cs="Times New Roman"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15:restartNumberingAfterBreak="0">
    <w:nsid w:val="4EBB0ED3"/>
    <w:multiLevelType w:val="hybridMultilevel"/>
    <w:tmpl w:val="72CEE04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7" w15:restartNumberingAfterBreak="0">
    <w:nsid w:val="505D35CC"/>
    <w:multiLevelType w:val="hybridMultilevel"/>
    <w:tmpl w:val="8552396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8" w15:restartNumberingAfterBreak="0">
    <w:nsid w:val="52316048"/>
    <w:multiLevelType w:val="hybridMultilevel"/>
    <w:tmpl w:val="ED56BC30"/>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9" w15:restartNumberingAfterBreak="0">
    <w:nsid w:val="587833E3"/>
    <w:multiLevelType w:val="hybridMultilevel"/>
    <w:tmpl w:val="766443AE"/>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0" w15:restartNumberingAfterBreak="0">
    <w:nsid w:val="58F4523C"/>
    <w:multiLevelType w:val="hybridMultilevel"/>
    <w:tmpl w:val="13F273A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1" w15:restartNumberingAfterBreak="0">
    <w:nsid w:val="5D821BD8"/>
    <w:multiLevelType w:val="hybridMultilevel"/>
    <w:tmpl w:val="97E6E60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629B190A"/>
    <w:multiLevelType w:val="hybridMultilevel"/>
    <w:tmpl w:val="C37C0E9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3" w15:restartNumberingAfterBreak="0">
    <w:nsid w:val="68042473"/>
    <w:multiLevelType w:val="hybridMultilevel"/>
    <w:tmpl w:val="195EB2AE"/>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4" w15:restartNumberingAfterBreak="0">
    <w:nsid w:val="68683D82"/>
    <w:multiLevelType w:val="hybridMultilevel"/>
    <w:tmpl w:val="068EBE7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5" w15:restartNumberingAfterBreak="0">
    <w:nsid w:val="69C200CB"/>
    <w:multiLevelType w:val="hybridMultilevel"/>
    <w:tmpl w:val="EC38E7C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6" w15:restartNumberingAfterBreak="0">
    <w:nsid w:val="6FB241DE"/>
    <w:multiLevelType w:val="hybridMultilevel"/>
    <w:tmpl w:val="EECCBC6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7" w15:restartNumberingAfterBreak="0">
    <w:nsid w:val="705A72C3"/>
    <w:multiLevelType w:val="hybridMultilevel"/>
    <w:tmpl w:val="FB56DE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8" w15:restartNumberingAfterBreak="0">
    <w:nsid w:val="74262BEB"/>
    <w:multiLevelType w:val="hybridMultilevel"/>
    <w:tmpl w:val="001816CA"/>
    <w:lvl w:ilvl="0" w:tplc="04250005">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9" w15:restartNumberingAfterBreak="0">
    <w:nsid w:val="76422372"/>
    <w:multiLevelType w:val="hybridMultilevel"/>
    <w:tmpl w:val="FC3E725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0" w15:restartNumberingAfterBreak="0">
    <w:nsid w:val="793F2C1F"/>
    <w:multiLevelType w:val="hybridMultilevel"/>
    <w:tmpl w:val="E81AEE4A"/>
    <w:lvl w:ilvl="0" w:tplc="FFFFFFFF">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1" w15:restartNumberingAfterBreak="0">
    <w:nsid w:val="7F8977DA"/>
    <w:multiLevelType w:val="hybridMultilevel"/>
    <w:tmpl w:val="777EB73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2" w15:restartNumberingAfterBreak="0">
    <w:nsid w:val="7F9251F0"/>
    <w:multiLevelType w:val="hybridMultilevel"/>
    <w:tmpl w:val="649410E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2"/>
  </w:num>
  <w:num w:numId="2">
    <w:abstractNumId w:val="60"/>
  </w:num>
  <w:num w:numId="3">
    <w:abstractNumId w:val="25"/>
  </w:num>
  <w:num w:numId="4">
    <w:abstractNumId w:val="26"/>
  </w:num>
  <w:num w:numId="5">
    <w:abstractNumId w:val="16"/>
  </w:num>
  <w:num w:numId="6">
    <w:abstractNumId w:val="20"/>
  </w:num>
  <w:num w:numId="7">
    <w:abstractNumId w:val="43"/>
  </w:num>
  <w:num w:numId="8">
    <w:abstractNumId w:val="49"/>
  </w:num>
  <w:num w:numId="9">
    <w:abstractNumId w:val="58"/>
  </w:num>
  <w:num w:numId="10">
    <w:abstractNumId w:val="46"/>
  </w:num>
  <w:num w:numId="11">
    <w:abstractNumId w:val="28"/>
  </w:num>
  <w:num w:numId="12">
    <w:abstractNumId w:val="56"/>
  </w:num>
  <w:num w:numId="13">
    <w:abstractNumId w:val="23"/>
  </w:num>
  <w:num w:numId="14">
    <w:abstractNumId w:val="42"/>
  </w:num>
  <w:num w:numId="15">
    <w:abstractNumId w:val="30"/>
  </w:num>
  <w:num w:numId="16">
    <w:abstractNumId w:val="37"/>
  </w:num>
  <w:num w:numId="17">
    <w:abstractNumId w:val="51"/>
  </w:num>
  <w:num w:numId="18">
    <w:abstractNumId w:val="38"/>
  </w:num>
  <w:num w:numId="19">
    <w:abstractNumId w:val="27"/>
  </w:num>
  <w:num w:numId="20">
    <w:abstractNumId w:val="57"/>
  </w:num>
  <w:num w:numId="21">
    <w:abstractNumId w:val="24"/>
  </w:num>
  <w:num w:numId="22">
    <w:abstractNumId w:val="40"/>
  </w:num>
  <w:num w:numId="23">
    <w:abstractNumId w:val="39"/>
  </w:num>
  <w:num w:numId="24">
    <w:abstractNumId w:val="29"/>
  </w:num>
  <w:num w:numId="25">
    <w:abstractNumId w:val="41"/>
  </w:num>
  <w:num w:numId="26">
    <w:abstractNumId w:val="55"/>
  </w:num>
  <w:num w:numId="27">
    <w:abstractNumId w:val="19"/>
  </w:num>
  <w:num w:numId="28">
    <w:abstractNumId w:val="32"/>
  </w:num>
  <w:num w:numId="29">
    <w:abstractNumId w:val="62"/>
  </w:num>
  <w:num w:numId="30">
    <w:abstractNumId w:val="59"/>
  </w:num>
  <w:num w:numId="31">
    <w:abstractNumId w:val="17"/>
  </w:num>
  <w:num w:numId="32">
    <w:abstractNumId w:val="35"/>
  </w:num>
  <w:num w:numId="33">
    <w:abstractNumId w:val="50"/>
  </w:num>
  <w:num w:numId="34">
    <w:abstractNumId w:val="45"/>
  </w:num>
  <w:num w:numId="35">
    <w:abstractNumId w:val="31"/>
  </w:num>
  <w:num w:numId="36">
    <w:abstractNumId w:val="44"/>
  </w:num>
  <w:num w:numId="37">
    <w:abstractNumId w:val="36"/>
  </w:num>
  <w:num w:numId="38">
    <w:abstractNumId w:val="47"/>
  </w:num>
  <w:num w:numId="39">
    <w:abstractNumId w:val="52"/>
  </w:num>
  <w:num w:numId="40">
    <w:abstractNumId w:val="21"/>
  </w:num>
  <w:num w:numId="41">
    <w:abstractNumId w:val="34"/>
  </w:num>
  <w:num w:numId="42">
    <w:abstractNumId w:val="54"/>
  </w:num>
  <w:num w:numId="43">
    <w:abstractNumId w:val="22"/>
  </w:num>
  <w:num w:numId="44">
    <w:abstractNumId w:val="48"/>
  </w:num>
  <w:num w:numId="45">
    <w:abstractNumId w:val="53"/>
  </w:num>
  <w:num w:numId="46">
    <w:abstractNumId w:val="18"/>
  </w:num>
  <w:num w:numId="47">
    <w:abstractNumId w:val="61"/>
  </w:num>
  <w:num w:numId="48">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34D"/>
    <w:rsid w:val="0000063E"/>
    <w:rsid w:val="00006BBB"/>
    <w:rsid w:val="00007E4D"/>
    <w:rsid w:val="000160D9"/>
    <w:rsid w:val="00026D3D"/>
    <w:rsid w:val="00030A15"/>
    <w:rsid w:val="0003134D"/>
    <w:rsid w:val="0004486C"/>
    <w:rsid w:val="000539FE"/>
    <w:rsid w:val="00060568"/>
    <w:rsid w:val="00061949"/>
    <w:rsid w:val="00065987"/>
    <w:rsid w:val="00077009"/>
    <w:rsid w:val="0008305E"/>
    <w:rsid w:val="00085171"/>
    <w:rsid w:val="000A52B3"/>
    <w:rsid w:val="000A6A58"/>
    <w:rsid w:val="000B1358"/>
    <w:rsid w:val="000B2B22"/>
    <w:rsid w:val="000B4048"/>
    <w:rsid w:val="000B54C8"/>
    <w:rsid w:val="000C0241"/>
    <w:rsid w:val="000C3B80"/>
    <w:rsid w:val="000D1C60"/>
    <w:rsid w:val="000D27F2"/>
    <w:rsid w:val="00106D77"/>
    <w:rsid w:val="001120CD"/>
    <w:rsid w:val="00115620"/>
    <w:rsid w:val="001167CA"/>
    <w:rsid w:val="00122D5B"/>
    <w:rsid w:val="00123EF7"/>
    <w:rsid w:val="00130239"/>
    <w:rsid w:val="001315AD"/>
    <w:rsid w:val="00141ACF"/>
    <w:rsid w:val="0014502B"/>
    <w:rsid w:val="00152059"/>
    <w:rsid w:val="00152C50"/>
    <w:rsid w:val="00156CCF"/>
    <w:rsid w:val="00160A88"/>
    <w:rsid w:val="001749FC"/>
    <w:rsid w:val="00180157"/>
    <w:rsid w:val="00187A48"/>
    <w:rsid w:val="001A0C56"/>
    <w:rsid w:val="001A319E"/>
    <w:rsid w:val="001A504C"/>
    <w:rsid w:val="001B0332"/>
    <w:rsid w:val="001B37CD"/>
    <w:rsid w:val="001B67CE"/>
    <w:rsid w:val="001C761B"/>
    <w:rsid w:val="001D14F9"/>
    <w:rsid w:val="001E5767"/>
    <w:rsid w:val="001E7C7A"/>
    <w:rsid w:val="001F0EEC"/>
    <w:rsid w:val="001F137E"/>
    <w:rsid w:val="00201143"/>
    <w:rsid w:val="00202889"/>
    <w:rsid w:val="00225ABE"/>
    <w:rsid w:val="00236319"/>
    <w:rsid w:val="00246433"/>
    <w:rsid w:val="00253784"/>
    <w:rsid w:val="0025451E"/>
    <w:rsid w:val="002546EE"/>
    <w:rsid w:val="002566C2"/>
    <w:rsid w:val="00276C56"/>
    <w:rsid w:val="00282E91"/>
    <w:rsid w:val="00290359"/>
    <w:rsid w:val="00290681"/>
    <w:rsid w:val="002927F8"/>
    <w:rsid w:val="00293899"/>
    <w:rsid w:val="002A093E"/>
    <w:rsid w:val="002A189D"/>
    <w:rsid w:val="002A6A2D"/>
    <w:rsid w:val="002A7C27"/>
    <w:rsid w:val="002B0761"/>
    <w:rsid w:val="002C06AA"/>
    <w:rsid w:val="002C0B28"/>
    <w:rsid w:val="002C5E51"/>
    <w:rsid w:val="002C62AB"/>
    <w:rsid w:val="002D2B9F"/>
    <w:rsid w:val="002D30AB"/>
    <w:rsid w:val="002E3EBB"/>
    <w:rsid w:val="002E5544"/>
    <w:rsid w:val="002F3AF5"/>
    <w:rsid w:val="00302114"/>
    <w:rsid w:val="0030216F"/>
    <w:rsid w:val="00307112"/>
    <w:rsid w:val="00317007"/>
    <w:rsid w:val="00335EF4"/>
    <w:rsid w:val="00337DCA"/>
    <w:rsid w:val="00341A41"/>
    <w:rsid w:val="00344F07"/>
    <w:rsid w:val="0034683E"/>
    <w:rsid w:val="00346FBE"/>
    <w:rsid w:val="003474EA"/>
    <w:rsid w:val="0035001F"/>
    <w:rsid w:val="00360D80"/>
    <w:rsid w:val="00364ED6"/>
    <w:rsid w:val="00376016"/>
    <w:rsid w:val="0038646E"/>
    <w:rsid w:val="00392274"/>
    <w:rsid w:val="0039524E"/>
    <w:rsid w:val="003A3CE8"/>
    <w:rsid w:val="003A402A"/>
    <w:rsid w:val="003A527C"/>
    <w:rsid w:val="003B01B8"/>
    <w:rsid w:val="003C1A74"/>
    <w:rsid w:val="003C4D7D"/>
    <w:rsid w:val="003D62A6"/>
    <w:rsid w:val="003E3AFC"/>
    <w:rsid w:val="003E5F71"/>
    <w:rsid w:val="003E7423"/>
    <w:rsid w:val="003F0557"/>
    <w:rsid w:val="003F5D84"/>
    <w:rsid w:val="004003D7"/>
    <w:rsid w:val="00401CD0"/>
    <w:rsid w:val="00413465"/>
    <w:rsid w:val="00414FEB"/>
    <w:rsid w:val="004150F8"/>
    <w:rsid w:val="004160D5"/>
    <w:rsid w:val="004207EE"/>
    <w:rsid w:val="004221E1"/>
    <w:rsid w:val="0042405F"/>
    <w:rsid w:val="004271A8"/>
    <w:rsid w:val="00435741"/>
    <w:rsid w:val="00447EA7"/>
    <w:rsid w:val="00453D52"/>
    <w:rsid w:val="004563DD"/>
    <w:rsid w:val="004625E6"/>
    <w:rsid w:val="00467F88"/>
    <w:rsid w:val="0047227C"/>
    <w:rsid w:val="00486F2B"/>
    <w:rsid w:val="0049082B"/>
    <w:rsid w:val="0049091A"/>
    <w:rsid w:val="00491C6F"/>
    <w:rsid w:val="004A2019"/>
    <w:rsid w:val="004A3158"/>
    <w:rsid w:val="004B4B65"/>
    <w:rsid w:val="004C6C64"/>
    <w:rsid w:val="004D10AC"/>
    <w:rsid w:val="004D1CB3"/>
    <w:rsid w:val="004D73E5"/>
    <w:rsid w:val="004E028B"/>
    <w:rsid w:val="004E19C2"/>
    <w:rsid w:val="004E710D"/>
    <w:rsid w:val="00505FEE"/>
    <w:rsid w:val="00516980"/>
    <w:rsid w:val="00520514"/>
    <w:rsid w:val="00522E48"/>
    <w:rsid w:val="00522F86"/>
    <w:rsid w:val="005250F5"/>
    <w:rsid w:val="00525C08"/>
    <w:rsid w:val="00540D2E"/>
    <w:rsid w:val="00552369"/>
    <w:rsid w:val="005553F1"/>
    <w:rsid w:val="00556AFA"/>
    <w:rsid w:val="00574B37"/>
    <w:rsid w:val="00574E25"/>
    <w:rsid w:val="005818E6"/>
    <w:rsid w:val="00582D25"/>
    <w:rsid w:val="005A03C6"/>
    <w:rsid w:val="005B2ED1"/>
    <w:rsid w:val="005C15CE"/>
    <w:rsid w:val="005E3F68"/>
    <w:rsid w:val="005E5601"/>
    <w:rsid w:val="005F6F1F"/>
    <w:rsid w:val="00601F95"/>
    <w:rsid w:val="0060781E"/>
    <w:rsid w:val="00613057"/>
    <w:rsid w:val="00620CB6"/>
    <w:rsid w:val="00635B34"/>
    <w:rsid w:val="00652FC6"/>
    <w:rsid w:val="00654FC6"/>
    <w:rsid w:val="0066294C"/>
    <w:rsid w:val="00662BDC"/>
    <w:rsid w:val="00664F89"/>
    <w:rsid w:val="00666491"/>
    <w:rsid w:val="00672829"/>
    <w:rsid w:val="00676727"/>
    <w:rsid w:val="00677DEB"/>
    <w:rsid w:val="00684E3B"/>
    <w:rsid w:val="006A3B8A"/>
    <w:rsid w:val="006C02DA"/>
    <w:rsid w:val="006E1C87"/>
    <w:rsid w:val="006F2F6A"/>
    <w:rsid w:val="006F66C9"/>
    <w:rsid w:val="00700C69"/>
    <w:rsid w:val="0070355F"/>
    <w:rsid w:val="00710EC9"/>
    <w:rsid w:val="00712C12"/>
    <w:rsid w:val="00713DBC"/>
    <w:rsid w:val="00715B2C"/>
    <w:rsid w:val="00721A99"/>
    <w:rsid w:val="007239AC"/>
    <w:rsid w:val="007362EA"/>
    <w:rsid w:val="00736E04"/>
    <w:rsid w:val="00740F9E"/>
    <w:rsid w:val="00743E67"/>
    <w:rsid w:val="00746E99"/>
    <w:rsid w:val="0077722A"/>
    <w:rsid w:val="00785913"/>
    <w:rsid w:val="00786DBD"/>
    <w:rsid w:val="00787BF6"/>
    <w:rsid w:val="00792E54"/>
    <w:rsid w:val="007949E5"/>
    <w:rsid w:val="007A20F3"/>
    <w:rsid w:val="007A2DBC"/>
    <w:rsid w:val="007B11D7"/>
    <w:rsid w:val="007B22BC"/>
    <w:rsid w:val="007B2AE3"/>
    <w:rsid w:val="007B34C1"/>
    <w:rsid w:val="007B5C6C"/>
    <w:rsid w:val="007B6F1D"/>
    <w:rsid w:val="007C778A"/>
    <w:rsid w:val="007C7EE0"/>
    <w:rsid w:val="007C7FE3"/>
    <w:rsid w:val="007D25E4"/>
    <w:rsid w:val="007E2AE5"/>
    <w:rsid w:val="007F6EB3"/>
    <w:rsid w:val="0080121A"/>
    <w:rsid w:val="00803A32"/>
    <w:rsid w:val="0080667C"/>
    <w:rsid w:val="008116E9"/>
    <w:rsid w:val="0081774F"/>
    <w:rsid w:val="008209B0"/>
    <w:rsid w:val="008227C3"/>
    <w:rsid w:val="00825A5B"/>
    <w:rsid w:val="00845FF6"/>
    <w:rsid w:val="00847CDC"/>
    <w:rsid w:val="00852A05"/>
    <w:rsid w:val="008561E6"/>
    <w:rsid w:val="00857AE1"/>
    <w:rsid w:val="00862518"/>
    <w:rsid w:val="008645B2"/>
    <w:rsid w:val="00871811"/>
    <w:rsid w:val="00876213"/>
    <w:rsid w:val="00880310"/>
    <w:rsid w:val="008851C0"/>
    <w:rsid w:val="008924F3"/>
    <w:rsid w:val="00895D4C"/>
    <w:rsid w:val="008B38A5"/>
    <w:rsid w:val="008F3077"/>
    <w:rsid w:val="0090112F"/>
    <w:rsid w:val="00910620"/>
    <w:rsid w:val="00913BAE"/>
    <w:rsid w:val="00931B8C"/>
    <w:rsid w:val="00956AB4"/>
    <w:rsid w:val="00957098"/>
    <w:rsid w:val="009617E4"/>
    <w:rsid w:val="009640F8"/>
    <w:rsid w:val="009664A2"/>
    <w:rsid w:val="0097190D"/>
    <w:rsid w:val="0097340F"/>
    <w:rsid w:val="009754BC"/>
    <w:rsid w:val="0097770A"/>
    <w:rsid w:val="00985F03"/>
    <w:rsid w:val="0098721B"/>
    <w:rsid w:val="00996342"/>
    <w:rsid w:val="009A772A"/>
    <w:rsid w:val="009B2AB8"/>
    <w:rsid w:val="009B5B00"/>
    <w:rsid w:val="009B6591"/>
    <w:rsid w:val="009D6404"/>
    <w:rsid w:val="009D666E"/>
    <w:rsid w:val="009E45C5"/>
    <w:rsid w:val="009E6392"/>
    <w:rsid w:val="009E7489"/>
    <w:rsid w:val="00A0387B"/>
    <w:rsid w:val="00A06D42"/>
    <w:rsid w:val="00A15D91"/>
    <w:rsid w:val="00A17A2A"/>
    <w:rsid w:val="00A24132"/>
    <w:rsid w:val="00A314DE"/>
    <w:rsid w:val="00A34C84"/>
    <w:rsid w:val="00A423CC"/>
    <w:rsid w:val="00A670E5"/>
    <w:rsid w:val="00A73B0A"/>
    <w:rsid w:val="00A95585"/>
    <w:rsid w:val="00AA7B31"/>
    <w:rsid w:val="00AC3147"/>
    <w:rsid w:val="00AC3CC0"/>
    <w:rsid w:val="00AC5EB5"/>
    <w:rsid w:val="00AD6114"/>
    <w:rsid w:val="00AD72F4"/>
    <w:rsid w:val="00AE6060"/>
    <w:rsid w:val="00AE630D"/>
    <w:rsid w:val="00B216A0"/>
    <w:rsid w:val="00B264A1"/>
    <w:rsid w:val="00B27659"/>
    <w:rsid w:val="00B30F93"/>
    <w:rsid w:val="00B4337E"/>
    <w:rsid w:val="00B460BE"/>
    <w:rsid w:val="00B4743B"/>
    <w:rsid w:val="00B57F2B"/>
    <w:rsid w:val="00B61176"/>
    <w:rsid w:val="00B61732"/>
    <w:rsid w:val="00B6313A"/>
    <w:rsid w:val="00B64169"/>
    <w:rsid w:val="00B7198B"/>
    <w:rsid w:val="00B72F33"/>
    <w:rsid w:val="00B7692B"/>
    <w:rsid w:val="00B847F4"/>
    <w:rsid w:val="00B92DEC"/>
    <w:rsid w:val="00BA42AC"/>
    <w:rsid w:val="00BA47E8"/>
    <w:rsid w:val="00BC0753"/>
    <w:rsid w:val="00BD1985"/>
    <w:rsid w:val="00BE0C16"/>
    <w:rsid w:val="00C06F06"/>
    <w:rsid w:val="00C102DA"/>
    <w:rsid w:val="00C13DC9"/>
    <w:rsid w:val="00C179DE"/>
    <w:rsid w:val="00C20120"/>
    <w:rsid w:val="00C23902"/>
    <w:rsid w:val="00C308B3"/>
    <w:rsid w:val="00C56567"/>
    <w:rsid w:val="00C60CF8"/>
    <w:rsid w:val="00C62046"/>
    <w:rsid w:val="00C6427A"/>
    <w:rsid w:val="00C646A4"/>
    <w:rsid w:val="00C678B6"/>
    <w:rsid w:val="00C80154"/>
    <w:rsid w:val="00C82540"/>
    <w:rsid w:val="00C844A8"/>
    <w:rsid w:val="00C928C7"/>
    <w:rsid w:val="00C9535E"/>
    <w:rsid w:val="00CA2524"/>
    <w:rsid w:val="00CA51A0"/>
    <w:rsid w:val="00CB1A20"/>
    <w:rsid w:val="00CC647C"/>
    <w:rsid w:val="00CD7A68"/>
    <w:rsid w:val="00CF769B"/>
    <w:rsid w:val="00D03033"/>
    <w:rsid w:val="00D049C7"/>
    <w:rsid w:val="00D15622"/>
    <w:rsid w:val="00D15935"/>
    <w:rsid w:val="00D5700D"/>
    <w:rsid w:val="00D64783"/>
    <w:rsid w:val="00D73AE3"/>
    <w:rsid w:val="00D7633A"/>
    <w:rsid w:val="00D77BAB"/>
    <w:rsid w:val="00D85126"/>
    <w:rsid w:val="00D85C8A"/>
    <w:rsid w:val="00D9366E"/>
    <w:rsid w:val="00D96049"/>
    <w:rsid w:val="00DA06A2"/>
    <w:rsid w:val="00DA2D72"/>
    <w:rsid w:val="00DA4E0D"/>
    <w:rsid w:val="00DA5E66"/>
    <w:rsid w:val="00DB1BDC"/>
    <w:rsid w:val="00DB6A53"/>
    <w:rsid w:val="00DC12D2"/>
    <w:rsid w:val="00DD0C8F"/>
    <w:rsid w:val="00DD1C99"/>
    <w:rsid w:val="00DD4F25"/>
    <w:rsid w:val="00DD5C4B"/>
    <w:rsid w:val="00DD70D0"/>
    <w:rsid w:val="00DE0358"/>
    <w:rsid w:val="00DE292E"/>
    <w:rsid w:val="00DE4D4C"/>
    <w:rsid w:val="00DE656A"/>
    <w:rsid w:val="00DF0220"/>
    <w:rsid w:val="00DF2D19"/>
    <w:rsid w:val="00DF4A9C"/>
    <w:rsid w:val="00DF5DDF"/>
    <w:rsid w:val="00E10FC7"/>
    <w:rsid w:val="00E17136"/>
    <w:rsid w:val="00E3053C"/>
    <w:rsid w:val="00E36124"/>
    <w:rsid w:val="00E4623E"/>
    <w:rsid w:val="00E544C5"/>
    <w:rsid w:val="00E740EE"/>
    <w:rsid w:val="00E843FF"/>
    <w:rsid w:val="00E94980"/>
    <w:rsid w:val="00EA0114"/>
    <w:rsid w:val="00EA2191"/>
    <w:rsid w:val="00EB0317"/>
    <w:rsid w:val="00EB51B5"/>
    <w:rsid w:val="00EC70F7"/>
    <w:rsid w:val="00EC7F5D"/>
    <w:rsid w:val="00ED3E15"/>
    <w:rsid w:val="00ED4545"/>
    <w:rsid w:val="00ED4B7A"/>
    <w:rsid w:val="00EF06A4"/>
    <w:rsid w:val="00EF4249"/>
    <w:rsid w:val="00EF7291"/>
    <w:rsid w:val="00F07F56"/>
    <w:rsid w:val="00F139AB"/>
    <w:rsid w:val="00F15358"/>
    <w:rsid w:val="00F2081C"/>
    <w:rsid w:val="00F21852"/>
    <w:rsid w:val="00F27580"/>
    <w:rsid w:val="00F31021"/>
    <w:rsid w:val="00F31E9F"/>
    <w:rsid w:val="00F33ACA"/>
    <w:rsid w:val="00F34E96"/>
    <w:rsid w:val="00F44C1C"/>
    <w:rsid w:val="00F45A8A"/>
    <w:rsid w:val="00F45F4F"/>
    <w:rsid w:val="00F51288"/>
    <w:rsid w:val="00F67660"/>
    <w:rsid w:val="00F71ABC"/>
    <w:rsid w:val="00F82554"/>
    <w:rsid w:val="00F83902"/>
    <w:rsid w:val="00F94C4C"/>
    <w:rsid w:val="00FB0E99"/>
    <w:rsid w:val="00FB12D9"/>
    <w:rsid w:val="00FB46FA"/>
    <w:rsid w:val="00FB5DB1"/>
    <w:rsid w:val="00FC18F2"/>
    <w:rsid w:val="00FC4D6C"/>
    <w:rsid w:val="00FC73B8"/>
    <w:rsid w:val="00FD0481"/>
    <w:rsid w:val="00FD4C92"/>
    <w:rsid w:val="00FD7BA1"/>
    <w:rsid w:val="00FE5DE2"/>
    <w:rsid w:val="00FF2D39"/>
    <w:rsid w:val="00FF7229"/>
    <w:rsid w:val="320BBFB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23F1A8"/>
  <w15:docId w15:val="{72984D70-2A70-40A1-BB7F-47A2770D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0514"/>
    <w:pPr>
      <w:suppressAutoHyphens/>
      <w:spacing w:after="200" w:line="276" w:lineRule="auto"/>
    </w:pPr>
    <w:rPr>
      <w:rFonts w:ascii="Calibri" w:eastAsia="Calibri" w:hAnsi="Calibri" w:cs="Calibri"/>
      <w:sz w:val="22"/>
      <w:szCs w:val="22"/>
      <w:lang w:eastAsia="ar-SA"/>
    </w:rPr>
  </w:style>
  <w:style w:type="paragraph" w:styleId="Heading1">
    <w:name w:val="heading 1"/>
    <w:basedOn w:val="Normal"/>
    <w:next w:val="Normal"/>
    <w:link w:val="Heading1Char"/>
    <w:uiPriority w:val="9"/>
    <w:qFormat/>
    <w:rsid w:val="00522F86"/>
    <w:pPr>
      <w:keepNext/>
      <w:keepLines/>
      <w:suppressAutoHyphens w:val="0"/>
      <w:spacing w:before="480" w:after="0" w:line="240"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Heading2">
    <w:name w:val="heading 2"/>
    <w:basedOn w:val="Normal"/>
    <w:next w:val="Normal"/>
    <w:link w:val="Heading2Char"/>
    <w:uiPriority w:val="9"/>
    <w:semiHidden/>
    <w:unhideWhenUsed/>
    <w:qFormat/>
    <w:rsid w:val="00522F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color w:val="auto"/>
      <w:sz w:val="16"/>
      <w:szCs w:val="16"/>
    </w:rPr>
  </w:style>
  <w:style w:type="character" w:customStyle="1" w:styleId="WW8Num16z0">
    <w:name w:val="WW8Num16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2">
    <w:name w:val="WW8Num11z2"/>
    <w:rPr>
      <w:rFonts w:ascii="Wingdings" w:hAnsi="Wingdings"/>
    </w:rPr>
  </w:style>
  <w:style w:type="character" w:customStyle="1" w:styleId="WW8Num11z4">
    <w:name w:val="WW8Num11z4"/>
    <w:rPr>
      <w:rFonts w:ascii="Courier New" w:hAnsi="Courier New"/>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b w:val="0"/>
    </w:rPr>
  </w:style>
  <w:style w:type="character" w:customStyle="1" w:styleId="WW8Num21z0">
    <w:name w:val="WW8Num21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8z0">
    <w:name w:val="WW8Num28z0"/>
    <w:rPr>
      <w:rFonts w:ascii="Symbol" w:hAnsi="Symbol"/>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2z0">
    <w:name w:val="WW8Num32z0"/>
    <w:rPr>
      <w:rFonts w:ascii="Calibri" w:eastAsia="Calibri" w:hAnsi="Calibri" w:cs="Calibri"/>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4z0">
    <w:name w:val="WW8Num34z0"/>
    <w:rPr>
      <w:rFonts w:ascii="Symbol" w:hAnsi="Symbol"/>
      <w:color w:val="auto"/>
      <w:sz w:val="16"/>
      <w:szCs w:val="16"/>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color w:val="auto"/>
      <w:sz w:val="16"/>
      <w:szCs w:val="16"/>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0z0">
    <w:name w:val="WW8Num40z0"/>
    <w:rPr>
      <w:rFonts w:ascii="Symbol" w:hAnsi="Symbol"/>
      <w:color w:val="auto"/>
      <w:sz w:val="16"/>
      <w:szCs w:val="16"/>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2z0">
    <w:name w:val="WW8Num42z0"/>
    <w:rPr>
      <w:rFonts w:ascii="Wingdings" w:hAnsi="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DefaultParagraphFont">
    <w:name w:val="WW-Default Paragraph Font"/>
  </w:style>
  <w:style w:type="character" w:styleId="CommentReference">
    <w:name w:val="annotation reference"/>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BalloonTextChar">
    <w:name w:val="Balloon Text Char"/>
    <w:rPr>
      <w:rFonts w:ascii="Tahoma" w:hAnsi="Tahoma" w:cs="Tahoma"/>
      <w:sz w:val="16"/>
      <w:szCs w:val="16"/>
    </w:rPr>
  </w:style>
  <w:style w:type="paragraph" w:customStyle="1" w:styleId="Pealkiri1">
    <w:name w:val="Pealkiri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Pealdis1">
    <w:name w:val="Pealdis1"/>
    <w:basedOn w:val="Normal"/>
    <w:pPr>
      <w:suppressLineNumbers/>
      <w:spacing w:before="120" w:after="120"/>
    </w:pPr>
    <w:rPr>
      <w:rFonts w:cs="Mangal"/>
      <w:i/>
      <w:iCs/>
      <w:sz w:val="24"/>
      <w:szCs w:val="24"/>
    </w:rPr>
  </w:style>
  <w:style w:type="paragraph" w:customStyle="1" w:styleId="Register">
    <w:name w:val="Register"/>
    <w:basedOn w:val="Normal"/>
    <w:pPr>
      <w:suppressLineNumbers/>
    </w:pPr>
    <w:rPr>
      <w:rFonts w:cs="Mangal"/>
    </w:rPr>
  </w:style>
  <w:style w:type="paragraph" w:styleId="ListParagraph">
    <w:name w:val="List Paragraph"/>
    <w:basedOn w:val="Normal"/>
    <w:qFormat/>
    <w:pPr>
      <w:spacing w:after="0" w:line="240" w:lineRule="auto"/>
      <w:ind w:left="720"/>
    </w:pPr>
    <w:rPr>
      <w:rFonts w:eastAsia="Times New Roman"/>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pPr>
      <w:spacing w:after="0" w:line="240" w:lineRule="auto"/>
    </w:pPr>
    <w:rPr>
      <w:rFonts w:ascii="Tahoma" w:hAnsi="Tahoma" w:cs="Tahoma"/>
      <w:sz w:val="16"/>
      <w:szCs w:val="16"/>
    </w:rPr>
  </w:style>
  <w:style w:type="paragraph" w:styleId="NoSpacing">
    <w:name w:val="No Spacing"/>
    <w:qFormat/>
    <w:pPr>
      <w:suppressAutoHyphens/>
    </w:pPr>
    <w:rPr>
      <w:rFonts w:ascii="Calibri" w:eastAsia="Calibri" w:hAnsi="Calibri" w:cs="Calibri"/>
      <w:sz w:val="22"/>
      <w:szCs w:val="22"/>
      <w:lang w:eastAsia="ar-SA"/>
    </w:rPr>
  </w:style>
  <w:style w:type="paragraph" w:customStyle="1" w:styleId="Tabelisisu">
    <w:name w:val="Tabeli sisu"/>
    <w:basedOn w:val="Normal"/>
    <w:pPr>
      <w:suppressLineNumbers/>
    </w:pPr>
  </w:style>
  <w:style w:type="paragraph" w:customStyle="1" w:styleId="Tabelipis">
    <w:name w:val="Tabeli päis"/>
    <w:basedOn w:val="Tabelisisu"/>
    <w:pPr>
      <w:jc w:val="center"/>
    </w:pPr>
    <w:rPr>
      <w:b/>
      <w:bCs/>
    </w:rPr>
  </w:style>
  <w:style w:type="character" w:styleId="Hyperlink">
    <w:name w:val="Hyperlink"/>
    <w:uiPriority w:val="99"/>
    <w:unhideWhenUsed/>
    <w:rsid w:val="007B5C6C"/>
    <w:rPr>
      <w:color w:val="0000FF"/>
      <w:u w:val="single"/>
    </w:rPr>
  </w:style>
  <w:style w:type="paragraph" w:customStyle="1" w:styleId="ListParagraph2">
    <w:name w:val="List Paragraph2"/>
    <w:basedOn w:val="Normal"/>
    <w:qFormat/>
    <w:rsid w:val="00EC70F7"/>
    <w:pPr>
      <w:suppressAutoHyphens w:val="0"/>
      <w:spacing w:after="0" w:line="240" w:lineRule="auto"/>
      <w:ind w:left="720"/>
    </w:pPr>
    <w:rPr>
      <w:rFonts w:eastAsia="Times New Roman" w:cs="Times New Roman"/>
      <w:lang w:eastAsia="en-US"/>
    </w:rPr>
  </w:style>
  <w:style w:type="paragraph" w:styleId="Revision">
    <w:name w:val="Revision"/>
    <w:hidden/>
    <w:uiPriority w:val="99"/>
    <w:semiHidden/>
    <w:rsid w:val="00A73B0A"/>
    <w:rPr>
      <w:rFonts w:ascii="Calibri" w:eastAsia="Calibri" w:hAnsi="Calibri" w:cs="Calibri"/>
      <w:sz w:val="22"/>
      <w:szCs w:val="22"/>
      <w:lang w:eastAsia="ar-SA"/>
    </w:rPr>
  </w:style>
  <w:style w:type="character" w:customStyle="1" w:styleId="UnresolvedMention1">
    <w:name w:val="Unresolved Mention1"/>
    <w:basedOn w:val="DefaultParagraphFont"/>
    <w:uiPriority w:val="99"/>
    <w:semiHidden/>
    <w:unhideWhenUsed/>
    <w:rsid w:val="00FC73B8"/>
    <w:rPr>
      <w:color w:val="808080"/>
      <w:shd w:val="clear" w:color="auto" w:fill="E6E6E6"/>
    </w:rPr>
  </w:style>
  <w:style w:type="character" w:styleId="FollowedHyperlink">
    <w:name w:val="FollowedHyperlink"/>
    <w:basedOn w:val="DefaultParagraphFont"/>
    <w:uiPriority w:val="99"/>
    <w:semiHidden/>
    <w:unhideWhenUsed/>
    <w:rsid w:val="00520514"/>
    <w:rPr>
      <w:color w:val="954F72" w:themeColor="followedHyperlink"/>
      <w:u w:val="single"/>
    </w:rPr>
  </w:style>
  <w:style w:type="character" w:customStyle="1" w:styleId="Heading1Char">
    <w:name w:val="Heading 1 Char"/>
    <w:basedOn w:val="DefaultParagraphFont"/>
    <w:link w:val="Heading1"/>
    <w:uiPriority w:val="9"/>
    <w:rsid w:val="00522F86"/>
    <w:rPr>
      <w:rFonts w:asciiTheme="majorHAnsi" w:eastAsiaTheme="majorEastAsia" w:hAnsiTheme="majorHAnsi" w:cstheme="majorBidi"/>
      <w:b/>
      <w:bCs/>
      <w:color w:val="2E74B5" w:themeColor="accent1" w:themeShade="BF"/>
      <w:sz w:val="28"/>
      <w:szCs w:val="28"/>
      <w:lang w:eastAsia="en-US"/>
    </w:rPr>
  </w:style>
  <w:style w:type="character" w:customStyle="1" w:styleId="Heading2Char">
    <w:name w:val="Heading 2 Char"/>
    <w:basedOn w:val="DefaultParagraphFont"/>
    <w:link w:val="Heading2"/>
    <w:uiPriority w:val="9"/>
    <w:semiHidden/>
    <w:rsid w:val="00522F86"/>
    <w:rPr>
      <w:rFonts w:asciiTheme="majorHAnsi" w:eastAsiaTheme="majorEastAsia" w:hAnsiTheme="majorHAnsi" w:cstheme="majorBidi"/>
      <w:color w:val="2E74B5" w:themeColor="accent1" w:themeShade="BF"/>
      <w:sz w:val="26"/>
      <w:szCs w:val="26"/>
      <w:lang w:eastAsia="ar-SA"/>
    </w:rPr>
  </w:style>
  <w:style w:type="paragraph" w:styleId="Header">
    <w:name w:val="header"/>
    <w:basedOn w:val="Normal"/>
    <w:link w:val="HeaderChar"/>
    <w:uiPriority w:val="99"/>
    <w:unhideWhenUsed/>
    <w:rsid w:val="003F0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557"/>
    <w:rPr>
      <w:rFonts w:ascii="Calibri" w:eastAsia="Calibri" w:hAnsi="Calibri" w:cs="Calibri"/>
      <w:sz w:val="22"/>
      <w:szCs w:val="22"/>
      <w:lang w:eastAsia="ar-SA"/>
    </w:rPr>
  </w:style>
  <w:style w:type="paragraph" w:styleId="Footer">
    <w:name w:val="footer"/>
    <w:basedOn w:val="Normal"/>
    <w:link w:val="FooterChar"/>
    <w:uiPriority w:val="99"/>
    <w:unhideWhenUsed/>
    <w:rsid w:val="003F0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557"/>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861381">
      <w:bodyDiv w:val="1"/>
      <w:marLeft w:val="0"/>
      <w:marRight w:val="0"/>
      <w:marTop w:val="0"/>
      <w:marBottom w:val="0"/>
      <w:divBdr>
        <w:top w:val="none" w:sz="0" w:space="0" w:color="auto"/>
        <w:left w:val="none" w:sz="0" w:space="0" w:color="auto"/>
        <w:bottom w:val="none" w:sz="0" w:space="0" w:color="auto"/>
        <w:right w:val="none" w:sz="0" w:space="0" w:color="auto"/>
      </w:divBdr>
      <w:divsChild>
        <w:div w:id="591015474">
          <w:marLeft w:val="504"/>
          <w:marRight w:val="0"/>
          <w:marTop w:val="140"/>
          <w:marBottom w:val="0"/>
          <w:divBdr>
            <w:top w:val="none" w:sz="0" w:space="0" w:color="auto"/>
            <w:left w:val="none" w:sz="0" w:space="0" w:color="auto"/>
            <w:bottom w:val="none" w:sz="0" w:space="0" w:color="auto"/>
            <w:right w:val="none" w:sz="0" w:space="0" w:color="auto"/>
          </w:divBdr>
        </w:div>
        <w:div w:id="1009210022">
          <w:marLeft w:val="504"/>
          <w:marRight w:val="0"/>
          <w:marTop w:val="140"/>
          <w:marBottom w:val="0"/>
          <w:divBdr>
            <w:top w:val="none" w:sz="0" w:space="0" w:color="auto"/>
            <w:left w:val="none" w:sz="0" w:space="0" w:color="auto"/>
            <w:bottom w:val="none" w:sz="0" w:space="0" w:color="auto"/>
            <w:right w:val="none" w:sz="0" w:space="0" w:color="auto"/>
          </w:divBdr>
        </w:div>
        <w:div w:id="1319772127">
          <w:marLeft w:val="504"/>
          <w:marRight w:val="0"/>
          <w:marTop w:val="140"/>
          <w:marBottom w:val="0"/>
          <w:divBdr>
            <w:top w:val="none" w:sz="0" w:space="0" w:color="auto"/>
            <w:left w:val="none" w:sz="0" w:space="0" w:color="auto"/>
            <w:bottom w:val="none" w:sz="0" w:space="0" w:color="auto"/>
            <w:right w:val="none" w:sz="0" w:space="0" w:color="auto"/>
          </w:divBdr>
        </w:div>
        <w:div w:id="1571965518">
          <w:marLeft w:val="504"/>
          <w:marRight w:val="0"/>
          <w:marTop w:val="140"/>
          <w:marBottom w:val="0"/>
          <w:divBdr>
            <w:top w:val="none" w:sz="0" w:space="0" w:color="auto"/>
            <w:left w:val="none" w:sz="0" w:space="0" w:color="auto"/>
            <w:bottom w:val="none" w:sz="0" w:space="0" w:color="auto"/>
            <w:right w:val="none" w:sz="0" w:space="0" w:color="auto"/>
          </w:divBdr>
        </w:div>
        <w:div w:id="1572421996">
          <w:marLeft w:val="504"/>
          <w:marRight w:val="0"/>
          <w:marTop w:val="140"/>
          <w:marBottom w:val="0"/>
          <w:divBdr>
            <w:top w:val="none" w:sz="0" w:space="0" w:color="auto"/>
            <w:left w:val="none" w:sz="0" w:space="0" w:color="auto"/>
            <w:bottom w:val="none" w:sz="0" w:space="0" w:color="auto"/>
            <w:right w:val="none" w:sz="0" w:space="0" w:color="auto"/>
          </w:divBdr>
        </w:div>
        <w:div w:id="1767261904">
          <w:marLeft w:val="504"/>
          <w:marRight w:val="0"/>
          <w:marTop w:val="140"/>
          <w:marBottom w:val="0"/>
          <w:divBdr>
            <w:top w:val="none" w:sz="0" w:space="0" w:color="auto"/>
            <w:left w:val="none" w:sz="0" w:space="0" w:color="auto"/>
            <w:bottom w:val="none" w:sz="0" w:space="0" w:color="auto"/>
            <w:right w:val="none" w:sz="0" w:space="0" w:color="auto"/>
          </w:divBdr>
        </w:div>
        <w:div w:id="1983004590">
          <w:marLeft w:val="504"/>
          <w:marRight w:val="0"/>
          <w:marTop w:val="140"/>
          <w:marBottom w:val="0"/>
          <w:divBdr>
            <w:top w:val="none" w:sz="0" w:space="0" w:color="auto"/>
            <w:left w:val="none" w:sz="0" w:space="0" w:color="auto"/>
            <w:bottom w:val="none" w:sz="0" w:space="0" w:color="auto"/>
            <w:right w:val="none" w:sz="0" w:space="0" w:color="auto"/>
          </w:divBdr>
        </w:div>
      </w:divsChild>
    </w:div>
    <w:div w:id="2109503748">
      <w:bodyDiv w:val="1"/>
      <w:marLeft w:val="0"/>
      <w:marRight w:val="0"/>
      <w:marTop w:val="0"/>
      <w:marBottom w:val="0"/>
      <w:divBdr>
        <w:top w:val="none" w:sz="0" w:space="0" w:color="auto"/>
        <w:left w:val="none" w:sz="0" w:space="0" w:color="auto"/>
        <w:bottom w:val="none" w:sz="0" w:space="0" w:color="auto"/>
        <w:right w:val="none" w:sz="0" w:space="0" w:color="auto"/>
      </w:divBdr>
      <w:divsChild>
        <w:div w:id="656766124">
          <w:marLeft w:val="504"/>
          <w:marRight w:val="0"/>
          <w:marTop w:val="140"/>
          <w:marBottom w:val="0"/>
          <w:divBdr>
            <w:top w:val="none" w:sz="0" w:space="0" w:color="auto"/>
            <w:left w:val="none" w:sz="0" w:space="0" w:color="auto"/>
            <w:bottom w:val="none" w:sz="0" w:space="0" w:color="auto"/>
            <w:right w:val="none" w:sz="0" w:space="0" w:color="auto"/>
          </w:divBdr>
        </w:div>
        <w:div w:id="903106152">
          <w:marLeft w:val="504"/>
          <w:marRight w:val="0"/>
          <w:marTop w:val="140"/>
          <w:marBottom w:val="0"/>
          <w:divBdr>
            <w:top w:val="none" w:sz="0" w:space="0" w:color="auto"/>
            <w:left w:val="none" w:sz="0" w:space="0" w:color="auto"/>
            <w:bottom w:val="none" w:sz="0" w:space="0" w:color="auto"/>
            <w:right w:val="none" w:sz="0" w:space="0" w:color="auto"/>
          </w:divBdr>
        </w:div>
        <w:div w:id="1704210790">
          <w:marLeft w:val="504"/>
          <w:marRight w:val="0"/>
          <w:marTop w:val="140"/>
          <w:marBottom w:val="0"/>
          <w:divBdr>
            <w:top w:val="none" w:sz="0" w:space="0" w:color="auto"/>
            <w:left w:val="none" w:sz="0" w:space="0" w:color="auto"/>
            <w:bottom w:val="none" w:sz="0" w:space="0" w:color="auto"/>
            <w:right w:val="none" w:sz="0" w:space="0" w:color="auto"/>
          </w:divBdr>
        </w:div>
        <w:div w:id="1763985693">
          <w:marLeft w:val="504"/>
          <w:marRight w:val="0"/>
          <w:marTop w:val="140"/>
          <w:marBottom w:val="0"/>
          <w:divBdr>
            <w:top w:val="none" w:sz="0" w:space="0" w:color="auto"/>
            <w:left w:val="none" w:sz="0" w:space="0" w:color="auto"/>
            <w:bottom w:val="none" w:sz="0" w:space="0" w:color="auto"/>
            <w:right w:val="none" w:sz="0" w:space="0" w:color="auto"/>
          </w:divBdr>
        </w:div>
        <w:div w:id="1766221100">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D3CD-C09B-41DC-A1AB-B3D3556F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21</Pages>
  <Words>4664</Words>
  <Characters>27055</Characters>
  <Application>Microsoft Office Word</Application>
  <DocSecurity>0</DocSecurity>
  <Lines>225</Lines>
  <Paragraphs>63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HINDAMISSTANDARD  VETELPÄÄSTJA, TASE 3</vt:lpstr>
      <vt:lpstr>HINDAMISSTANDARD  VETELPÄÄSTJA, TASE 3</vt:lpstr>
    </vt:vector>
  </TitlesOfParts>
  <Company>Microsoft</Company>
  <LinksUpToDate>false</LinksUpToDate>
  <CharactersWithSpaces>31656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HINDAMISSTANDARD  VETELPÄÄSTJA, TASE 3</dc:title>
  <dc:creator>tviin</dc:creator>
  <cp:lastModifiedBy>Anete</cp:lastModifiedBy>
  <cp:revision>23</cp:revision>
  <cp:lastPrinted>2018-06-15T09:40:00Z</cp:lastPrinted>
  <dcterms:created xsi:type="dcterms:W3CDTF">2018-07-12T11:41:00Z</dcterms:created>
  <dcterms:modified xsi:type="dcterms:W3CDTF">2018-08-16T09:32:00Z</dcterms:modified>
</cp:coreProperties>
</file>